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C0912" w14:textId="77777777" w:rsidR="00EA367B" w:rsidRDefault="00EA367B" w:rsidP="004A6805">
      <w:pPr>
        <w:spacing w:before="120" w:after="120" w:line="271" w:lineRule="auto"/>
        <w:rPr>
          <w:rFonts w:ascii="Open Sans" w:hAnsi="Open Sans" w:cs="Open Sans"/>
          <w:b/>
          <w:color w:val="11306E"/>
          <w:sz w:val="22"/>
          <w:szCs w:val="22"/>
        </w:rPr>
      </w:pPr>
      <w:bookmarkStart w:id="0" w:name="_GoBack"/>
      <w:bookmarkEnd w:id="0"/>
    </w:p>
    <w:p w14:paraId="6EC31BB8" w14:textId="3306C5B1" w:rsidR="004A6805" w:rsidRPr="00E37160" w:rsidRDefault="004A6805" w:rsidP="004A6805">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Działanie </w:t>
      </w:r>
      <w:r w:rsidR="004F54E4" w:rsidRPr="007000C7">
        <w:rPr>
          <w:rFonts w:ascii="Myriad Pro" w:hAnsi="Myriad Pro" w:cs="Arial"/>
          <w:bCs/>
          <w:color w:val="1F3864" w:themeColor="accent5" w:themeShade="80"/>
        </w:rPr>
        <w:t>6.12</w:t>
      </w:r>
      <w:r w:rsidR="004F54E4" w:rsidRPr="007000C7">
        <w:rPr>
          <w:rFonts w:ascii="Myriad Pro" w:hAnsi="Myriad Pro" w:cs="Arial"/>
          <w:b/>
          <w:color w:val="1F3864" w:themeColor="accent5" w:themeShade="80"/>
        </w:rPr>
        <w:t xml:space="preserve"> </w:t>
      </w:r>
      <w:r w:rsidR="004F54E4" w:rsidRPr="007000C7">
        <w:rPr>
          <w:rFonts w:ascii="Myriad Pro" w:hAnsi="Myriad Pro" w:cs="Arial"/>
          <w:color w:val="1F3864" w:themeColor="accent5" w:themeShade="80"/>
        </w:rPr>
        <w:t>Edukacja osób dorosłych</w:t>
      </w:r>
    </w:p>
    <w:p w14:paraId="5B46759D" w14:textId="492A0BDF" w:rsidR="00452518" w:rsidRDefault="004A6805" w:rsidP="00FE02EB">
      <w:pPr>
        <w:rPr>
          <w:rFonts w:ascii="Open Sans" w:hAnsi="Open Sans"/>
          <w:color w:val="11306E"/>
          <w:sz w:val="22"/>
        </w:rPr>
      </w:pPr>
      <w:r w:rsidRPr="00E37160">
        <w:rPr>
          <w:rFonts w:ascii="Open Sans" w:hAnsi="Open Sans" w:cs="Open Sans"/>
          <w:b/>
          <w:color w:val="11306E"/>
          <w:sz w:val="22"/>
          <w:szCs w:val="22"/>
        </w:rPr>
        <w:t xml:space="preserve">Nabór nr: </w:t>
      </w:r>
      <w:bookmarkStart w:id="1" w:name="_Hlk170194901"/>
      <w:bookmarkStart w:id="2" w:name="_Hlk196472650"/>
      <w:r w:rsidR="001E4308" w:rsidRPr="007000C7">
        <w:rPr>
          <w:rFonts w:ascii="Open Sans" w:hAnsi="Open Sans"/>
          <w:color w:val="11306E"/>
          <w:sz w:val="22"/>
        </w:rPr>
        <w:t>FEPZ.06.</w:t>
      </w:r>
      <w:r w:rsidR="008752D4" w:rsidRPr="007000C7">
        <w:rPr>
          <w:rFonts w:ascii="Open Sans" w:hAnsi="Open Sans"/>
          <w:color w:val="11306E"/>
          <w:sz w:val="22"/>
        </w:rPr>
        <w:t>12</w:t>
      </w:r>
      <w:r w:rsidR="001E4308" w:rsidRPr="007000C7">
        <w:rPr>
          <w:rFonts w:ascii="Open Sans" w:hAnsi="Open Sans"/>
          <w:color w:val="11306E"/>
          <w:sz w:val="22"/>
        </w:rPr>
        <w:t>-IP.01-00</w:t>
      </w:r>
      <w:r w:rsidR="00251CB4" w:rsidRPr="007000C7">
        <w:rPr>
          <w:rFonts w:ascii="Open Sans" w:hAnsi="Open Sans"/>
          <w:color w:val="11306E"/>
          <w:sz w:val="22"/>
        </w:rPr>
        <w:t>1</w:t>
      </w:r>
      <w:r w:rsidR="001E4308" w:rsidRPr="007000C7">
        <w:rPr>
          <w:rFonts w:ascii="Open Sans" w:hAnsi="Open Sans"/>
          <w:color w:val="11306E"/>
          <w:sz w:val="22"/>
        </w:rPr>
        <w:t>/2</w:t>
      </w:r>
      <w:bookmarkEnd w:id="1"/>
      <w:bookmarkEnd w:id="2"/>
      <w:r w:rsidR="001E4308" w:rsidRPr="007000C7">
        <w:rPr>
          <w:rFonts w:ascii="Open Sans" w:hAnsi="Open Sans"/>
          <w:color w:val="11306E"/>
          <w:sz w:val="22"/>
        </w:rPr>
        <w:t>5</w:t>
      </w:r>
      <w:bookmarkStart w:id="3" w:name="_Hlk200085747"/>
    </w:p>
    <w:p w14:paraId="02D67300" w14:textId="10F9D3FE" w:rsidR="008B1F20" w:rsidRDefault="001E4308" w:rsidP="00FE02EB">
      <w:pPr>
        <w:rPr>
          <w:rFonts w:ascii="Open Sans" w:hAnsi="Open Sans" w:cs="Open Sans"/>
          <w:b/>
          <w:color w:val="11306E"/>
          <w:sz w:val="22"/>
          <w:szCs w:val="22"/>
        </w:rPr>
      </w:pPr>
      <w:r>
        <w:rPr>
          <w:rFonts w:ascii="Open Sans" w:hAnsi="Open Sans" w:cs="Open Sans"/>
          <w:b/>
          <w:color w:val="11306E"/>
          <w:sz w:val="22"/>
          <w:szCs w:val="22"/>
        </w:rPr>
        <w:t>Zatwierdziła:</w:t>
      </w:r>
    </w:p>
    <w:p w14:paraId="1841E407" w14:textId="41F7865D" w:rsidR="004A6805" w:rsidRPr="00E37160" w:rsidRDefault="001E4308" w:rsidP="007000C7">
      <w:pPr>
        <w:rPr>
          <w:rFonts w:ascii="Open Sans" w:hAnsi="Open Sans" w:cs="Open Sans"/>
          <w:color w:val="11306E"/>
          <w:sz w:val="22"/>
          <w:szCs w:val="22"/>
        </w:rPr>
      </w:pPr>
      <w:r w:rsidRPr="00037C91">
        <w:rPr>
          <w:rFonts w:ascii="Open Sans" w:hAnsi="Open Sans" w:cs="Open Sans"/>
          <w:b/>
          <w:color w:val="11306E"/>
          <w:sz w:val="22"/>
          <w:szCs w:val="22"/>
        </w:rPr>
        <w:t xml:space="preserve">Agnieszka </w:t>
      </w:r>
      <w:proofErr w:type="spellStart"/>
      <w:r w:rsidRPr="00037C91">
        <w:rPr>
          <w:rFonts w:ascii="Open Sans" w:hAnsi="Open Sans" w:cs="Open Sans"/>
          <w:b/>
          <w:color w:val="11306E"/>
          <w:sz w:val="22"/>
          <w:szCs w:val="22"/>
        </w:rPr>
        <w:t>Idziniak</w:t>
      </w:r>
      <w:proofErr w:type="spellEnd"/>
      <w:r w:rsidR="007000C7">
        <w:rPr>
          <w:rFonts w:ascii="Open Sans" w:hAnsi="Open Sans" w:cs="Open Sans"/>
          <w:b/>
          <w:color w:val="11306E"/>
          <w:sz w:val="22"/>
          <w:szCs w:val="22"/>
        </w:rPr>
        <w:br/>
      </w:r>
      <w:r>
        <w:rPr>
          <w:rFonts w:ascii="Open Sans" w:hAnsi="Open Sans" w:cs="Open Sans"/>
          <w:b/>
          <w:color w:val="11306E"/>
          <w:sz w:val="22"/>
          <w:szCs w:val="22"/>
        </w:rPr>
        <w:t>Zastępca D</w:t>
      </w:r>
      <w:r w:rsidRPr="00037C91">
        <w:rPr>
          <w:rFonts w:ascii="Open Sans" w:hAnsi="Open Sans" w:cs="Open Sans"/>
          <w:b/>
          <w:color w:val="11306E"/>
          <w:sz w:val="22"/>
          <w:szCs w:val="22"/>
        </w:rPr>
        <w:t>yrektor</w:t>
      </w:r>
      <w:r w:rsidR="008B1F20">
        <w:rPr>
          <w:rFonts w:ascii="Open Sans" w:hAnsi="Open Sans" w:cs="Open Sans"/>
          <w:b/>
          <w:color w:val="11306E"/>
          <w:sz w:val="22"/>
          <w:szCs w:val="22"/>
        </w:rPr>
        <w:t>a</w:t>
      </w:r>
      <w:r w:rsidRPr="00037C91">
        <w:rPr>
          <w:rFonts w:ascii="Open Sans" w:hAnsi="Open Sans" w:cs="Open Sans"/>
          <w:b/>
          <w:color w:val="11306E"/>
          <w:sz w:val="22"/>
          <w:szCs w:val="22"/>
        </w:rPr>
        <w:br/>
        <w:t>Wojewódzki</w:t>
      </w:r>
      <w:r>
        <w:rPr>
          <w:rFonts w:ascii="Open Sans" w:hAnsi="Open Sans" w:cs="Open Sans"/>
          <w:b/>
          <w:color w:val="11306E"/>
          <w:sz w:val="22"/>
          <w:szCs w:val="22"/>
        </w:rPr>
        <w:t>ego</w:t>
      </w:r>
      <w:r w:rsidRPr="00037C91">
        <w:rPr>
          <w:rFonts w:ascii="Open Sans" w:hAnsi="Open Sans" w:cs="Open Sans"/>
          <w:b/>
          <w:color w:val="11306E"/>
          <w:sz w:val="22"/>
          <w:szCs w:val="22"/>
        </w:rPr>
        <w:t xml:space="preserve"> Urz</w:t>
      </w:r>
      <w:r>
        <w:rPr>
          <w:rFonts w:ascii="Open Sans" w:hAnsi="Open Sans" w:cs="Open Sans"/>
          <w:b/>
          <w:color w:val="11306E"/>
          <w:sz w:val="22"/>
          <w:szCs w:val="22"/>
        </w:rPr>
        <w:t>ędu</w:t>
      </w:r>
      <w:r w:rsidRPr="00037C91">
        <w:rPr>
          <w:rFonts w:ascii="Open Sans" w:hAnsi="Open Sans" w:cs="Open Sans"/>
          <w:b/>
          <w:color w:val="11306E"/>
          <w:sz w:val="22"/>
          <w:szCs w:val="22"/>
        </w:rPr>
        <w:t xml:space="preserve"> Pracy</w:t>
      </w:r>
      <w:r w:rsidRPr="00037C91">
        <w:rPr>
          <w:rFonts w:ascii="Open Sans" w:hAnsi="Open Sans" w:cs="Open Sans"/>
          <w:b/>
          <w:color w:val="11306E"/>
          <w:sz w:val="22"/>
          <w:szCs w:val="22"/>
        </w:rPr>
        <w:br/>
        <w:t>w Szczecinie</w:t>
      </w:r>
      <w:r w:rsidRPr="00037C91">
        <w:rPr>
          <w:rFonts w:ascii="Open Sans" w:hAnsi="Open Sans" w:cs="Open Sans"/>
          <w:b/>
          <w:color w:val="11306E"/>
          <w:sz w:val="22"/>
          <w:szCs w:val="22"/>
        </w:rPr>
        <w:br/>
        <w:t>/podpisano elektronicznie</w:t>
      </w:r>
      <w:r>
        <w:rPr>
          <w:rFonts w:ascii="Open Sans" w:hAnsi="Open Sans" w:cs="Open Sans"/>
          <w:b/>
          <w:color w:val="11306E"/>
          <w:sz w:val="22"/>
          <w:szCs w:val="22"/>
        </w:rPr>
        <w:t>/</w:t>
      </w:r>
      <w:bookmarkEnd w:id="3"/>
      <w:r w:rsidR="007000C7">
        <w:rPr>
          <w:rFonts w:ascii="Open Sans" w:hAnsi="Open Sans" w:cs="Open Sans"/>
          <w:color w:val="11306E"/>
          <w:sz w:val="22"/>
          <w:szCs w:val="22"/>
        </w:rPr>
        <w:br/>
      </w:r>
      <w:r w:rsidR="007000C7">
        <w:rPr>
          <w:rFonts w:ascii="Open Sans" w:hAnsi="Open Sans" w:cs="Open Sans"/>
          <w:b/>
          <w:color w:val="11306E"/>
          <w:sz w:val="22"/>
          <w:szCs w:val="22"/>
        </w:rPr>
        <w:br/>
      </w:r>
      <w:r w:rsidR="004A6805" w:rsidRPr="00E37160">
        <w:rPr>
          <w:rFonts w:ascii="Open Sans" w:hAnsi="Open Sans" w:cs="Open Sans"/>
          <w:color w:val="11306E"/>
          <w:sz w:val="22"/>
          <w:szCs w:val="22"/>
        </w:rPr>
        <w:t xml:space="preserve">Wersja </w:t>
      </w:r>
      <w:r w:rsidR="008B1F20">
        <w:rPr>
          <w:rFonts w:ascii="Open Sans" w:hAnsi="Open Sans" w:cs="Open Sans"/>
          <w:color w:val="11306E"/>
          <w:sz w:val="22"/>
          <w:szCs w:val="22"/>
        </w:rPr>
        <w:t>1.0</w:t>
      </w:r>
      <w:r w:rsidR="004A6805" w:rsidRPr="00E37160">
        <w:rPr>
          <w:rFonts w:ascii="Open Sans" w:hAnsi="Open Sans" w:cs="Open Sans"/>
          <w:color w:val="11306E"/>
          <w:sz w:val="22"/>
          <w:szCs w:val="22"/>
        </w:rPr>
        <w:t xml:space="preserve">, z dnia </w:t>
      </w:r>
      <w:r w:rsidR="003478A1">
        <w:rPr>
          <w:rFonts w:ascii="Open Sans" w:hAnsi="Open Sans" w:cs="Open Sans"/>
          <w:color w:val="11306E"/>
          <w:sz w:val="22"/>
          <w:szCs w:val="22"/>
        </w:rPr>
        <w:t>0</w:t>
      </w:r>
      <w:r w:rsidR="00E35121">
        <w:rPr>
          <w:rFonts w:ascii="Open Sans" w:hAnsi="Open Sans" w:cs="Open Sans"/>
          <w:color w:val="11306E"/>
          <w:sz w:val="22"/>
          <w:szCs w:val="22"/>
        </w:rPr>
        <w:t>3</w:t>
      </w:r>
      <w:r w:rsidR="007000C7">
        <w:rPr>
          <w:rFonts w:ascii="Open Sans" w:hAnsi="Open Sans" w:cs="Open Sans"/>
          <w:color w:val="11306E"/>
          <w:sz w:val="22"/>
          <w:szCs w:val="22"/>
        </w:rPr>
        <w:t>.</w:t>
      </w:r>
      <w:r w:rsidR="00DD1D3E">
        <w:rPr>
          <w:rFonts w:ascii="Open Sans" w:hAnsi="Open Sans" w:cs="Open Sans"/>
          <w:color w:val="11306E"/>
          <w:sz w:val="22"/>
          <w:szCs w:val="22"/>
        </w:rPr>
        <w:t>10</w:t>
      </w:r>
      <w:r w:rsidR="007000C7">
        <w:rPr>
          <w:rFonts w:ascii="Open Sans" w:hAnsi="Open Sans" w:cs="Open Sans"/>
          <w:color w:val="11306E"/>
          <w:sz w:val="22"/>
          <w:szCs w:val="22"/>
        </w:rPr>
        <w:t>.2025 r.</w:t>
      </w:r>
    </w:p>
    <w:p w14:paraId="3C4B23AB" w14:textId="77777777" w:rsidR="008B13F9" w:rsidRDefault="007000C7" w:rsidP="009B70DA">
      <w:pPr>
        <w:spacing w:before="120" w:after="120" w:line="271" w:lineRule="auto"/>
        <w:rPr>
          <w:rFonts w:ascii="Arial" w:hAnsi="Arial" w:cs="Arial"/>
          <w:b/>
          <w:sz w:val="22"/>
          <w:szCs w:val="22"/>
        </w:rPr>
      </w:pPr>
      <w:r>
        <w:rPr>
          <w:rFonts w:ascii="Arial" w:hAnsi="Arial" w:cs="Arial"/>
          <w:b/>
          <w:sz w:val="22"/>
          <w:szCs w:val="22"/>
        </w:rPr>
        <w:br/>
      </w:r>
    </w:p>
    <w:p w14:paraId="32D594C5" w14:textId="21B1C7CF"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4" w:name="_Hlt134447475"/>
    <w:bookmarkStart w:id="5" w:name="_Hlt134447476"/>
    <w:p w14:paraId="209A1027" w14:textId="0321809A" w:rsidR="003C57F3"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4"/>
      <w:bookmarkEnd w:id="5"/>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0292443" w:history="1">
        <w:r w:rsidR="003C57F3" w:rsidRPr="001B3B62">
          <w:rPr>
            <w:rStyle w:val="Hipercze"/>
            <w:noProof/>
          </w:rPr>
          <w:t>I.</w:t>
        </w:r>
        <w:r w:rsidR="003C57F3">
          <w:rPr>
            <w:rFonts w:asciiTheme="minorHAnsi" w:eastAsiaTheme="minorEastAsia" w:hAnsiTheme="minorHAnsi" w:cstheme="minorBidi"/>
            <w:b w:val="0"/>
            <w:bCs w:val="0"/>
            <w:caps w:val="0"/>
            <w:noProof/>
            <w:sz w:val="22"/>
            <w:szCs w:val="22"/>
          </w:rPr>
          <w:tab/>
        </w:r>
        <w:r w:rsidR="003C57F3" w:rsidRPr="001B3B62">
          <w:rPr>
            <w:rStyle w:val="Hipercze"/>
            <w:noProof/>
          </w:rPr>
          <w:t>Informacje ogólne</w:t>
        </w:r>
        <w:r w:rsidR="003C57F3">
          <w:rPr>
            <w:noProof/>
            <w:webHidden/>
          </w:rPr>
          <w:tab/>
        </w:r>
        <w:r w:rsidR="003C57F3">
          <w:rPr>
            <w:noProof/>
            <w:webHidden/>
          </w:rPr>
          <w:fldChar w:fldCharType="begin"/>
        </w:r>
        <w:r w:rsidR="003C57F3">
          <w:rPr>
            <w:noProof/>
            <w:webHidden/>
          </w:rPr>
          <w:instrText xml:space="preserve"> PAGEREF _Toc210292443 \h </w:instrText>
        </w:r>
        <w:r w:rsidR="003C57F3">
          <w:rPr>
            <w:noProof/>
            <w:webHidden/>
          </w:rPr>
        </w:r>
        <w:r w:rsidR="003C57F3">
          <w:rPr>
            <w:noProof/>
            <w:webHidden/>
          </w:rPr>
          <w:fldChar w:fldCharType="separate"/>
        </w:r>
        <w:r w:rsidR="00E163F1">
          <w:rPr>
            <w:noProof/>
            <w:webHidden/>
          </w:rPr>
          <w:t>7</w:t>
        </w:r>
        <w:r w:rsidR="003C57F3">
          <w:rPr>
            <w:noProof/>
            <w:webHidden/>
          </w:rPr>
          <w:fldChar w:fldCharType="end"/>
        </w:r>
      </w:hyperlink>
    </w:p>
    <w:p w14:paraId="516A6A41" w14:textId="63669CBB" w:rsidR="003C57F3" w:rsidRDefault="00E163F1">
      <w:pPr>
        <w:pStyle w:val="Spistreci2"/>
        <w:rPr>
          <w:rFonts w:asciiTheme="minorHAnsi" w:eastAsiaTheme="minorEastAsia" w:hAnsiTheme="minorHAnsi" w:cstheme="minorBidi"/>
          <w:smallCaps w:val="0"/>
          <w:noProof/>
          <w:sz w:val="22"/>
          <w:szCs w:val="22"/>
        </w:rPr>
      </w:pPr>
      <w:hyperlink w:anchor="_Toc210292444" w:history="1">
        <w:r w:rsidR="003C57F3" w:rsidRPr="001B3B62">
          <w:rPr>
            <w:rStyle w:val="Hipercze"/>
            <w:noProof/>
          </w:rPr>
          <w:t>1.1.</w:t>
        </w:r>
        <w:r w:rsidR="003C57F3">
          <w:rPr>
            <w:rFonts w:asciiTheme="minorHAnsi" w:eastAsiaTheme="minorEastAsia" w:hAnsiTheme="minorHAnsi" w:cstheme="minorBidi"/>
            <w:smallCaps w:val="0"/>
            <w:noProof/>
            <w:sz w:val="22"/>
            <w:szCs w:val="22"/>
          </w:rPr>
          <w:tab/>
        </w:r>
        <w:r w:rsidR="003C57F3" w:rsidRPr="001B3B62">
          <w:rPr>
            <w:rStyle w:val="Hipercze"/>
            <w:noProof/>
          </w:rPr>
          <w:t>Cel Regulaminu wyboru</w:t>
        </w:r>
        <w:r w:rsidR="003C57F3">
          <w:rPr>
            <w:noProof/>
            <w:webHidden/>
          </w:rPr>
          <w:tab/>
        </w:r>
        <w:r w:rsidR="003C57F3">
          <w:rPr>
            <w:noProof/>
            <w:webHidden/>
          </w:rPr>
          <w:fldChar w:fldCharType="begin"/>
        </w:r>
        <w:r w:rsidR="003C57F3">
          <w:rPr>
            <w:noProof/>
            <w:webHidden/>
          </w:rPr>
          <w:instrText xml:space="preserve"> PAGEREF _Toc210292444 \h </w:instrText>
        </w:r>
        <w:r w:rsidR="003C57F3">
          <w:rPr>
            <w:noProof/>
            <w:webHidden/>
          </w:rPr>
        </w:r>
        <w:r w:rsidR="003C57F3">
          <w:rPr>
            <w:noProof/>
            <w:webHidden/>
          </w:rPr>
          <w:fldChar w:fldCharType="separate"/>
        </w:r>
        <w:r>
          <w:rPr>
            <w:noProof/>
            <w:webHidden/>
          </w:rPr>
          <w:t>7</w:t>
        </w:r>
        <w:r w:rsidR="003C57F3">
          <w:rPr>
            <w:noProof/>
            <w:webHidden/>
          </w:rPr>
          <w:fldChar w:fldCharType="end"/>
        </w:r>
      </w:hyperlink>
    </w:p>
    <w:p w14:paraId="7A7B2164" w14:textId="3F970607" w:rsidR="003C57F3" w:rsidRDefault="00E163F1">
      <w:pPr>
        <w:pStyle w:val="Spistreci2"/>
        <w:rPr>
          <w:rFonts w:asciiTheme="minorHAnsi" w:eastAsiaTheme="minorEastAsia" w:hAnsiTheme="minorHAnsi" w:cstheme="minorBidi"/>
          <w:smallCaps w:val="0"/>
          <w:noProof/>
          <w:sz w:val="22"/>
          <w:szCs w:val="22"/>
        </w:rPr>
      </w:pPr>
      <w:hyperlink w:anchor="_Toc210292445" w:history="1">
        <w:r w:rsidR="003C57F3" w:rsidRPr="001B3B62">
          <w:rPr>
            <w:rStyle w:val="Hipercze"/>
            <w:noProof/>
          </w:rPr>
          <w:t>1.2.</w:t>
        </w:r>
        <w:r w:rsidR="003C57F3">
          <w:rPr>
            <w:rFonts w:asciiTheme="minorHAnsi" w:eastAsiaTheme="minorEastAsia" w:hAnsiTheme="minorHAnsi" w:cstheme="minorBidi"/>
            <w:smallCaps w:val="0"/>
            <w:noProof/>
            <w:sz w:val="22"/>
            <w:szCs w:val="22"/>
          </w:rPr>
          <w:tab/>
        </w:r>
        <w:r w:rsidR="003C57F3" w:rsidRPr="001B3B62">
          <w:rPr>
            <w:rStyle w:val="Hipercze"/>
            <w:noProof/>
          </w:rPr>
          <w:t>Podstawa prawna</w:t>
        </w:r>
        <w:r w:rsidR="003C57F3">
          <w:rPr>
            <w:noProof/>
            <w:webHidden/>
          </w:rPr>
          <w:tab/>
        </w:r>
        <w:r w:rsidR="003C57F3">
          <w:rPr>
            <w:noProof/>
            <w:webHidden/>
          </w:rPr>
          <w:fldChar w:fldCharType="begin"/>
        </w:r>
        <w:r w:rsidR="003C57F3">
          <w:rPr>
            <w:noProof/>
            <w:webHidden/>
          </w:rPr>
          <w:instrText xml:space="preserve"> PAGEREF _Toc210292445 \h </w:instrText>
        </w:r>
        <w:r w:rsidR="003C57F3">
          <w:rPr>
            <w:noProof/>
            <w:webHidden/>
          </w:rPr>
        </w:r>
        <w:r w:rsidR="003C57F3">
          <w:rPr>
            <w:noProof/>
            <w:webHidden/>
          </w:rPr>
          <w:fldChar w:fldCharType="separate"/>
        </w:r>
        <w:r>
          <w:rPr>
            <w:noProof/>
            <w:webHidden/>
          </w:rPr>
          <w:t>7</w:t>
        </w:r>
        <w:r w:rsidR="003C57F3">
          <w:rPr>
            <w:noProof/>
            <w:webHidden/>
          </w:rPr>
          <w:fldChar w:fldCharType="end"/>
        </w:r>
      </w:hyperlink>
    </w:p>
    <w:p w14:paraId="60BCFB1A" w14:textId="6453DC08" w:rsidR="003C57F3" w:rsidRDefault="00E163F1">
      <w:pPr>
        <w:pStyle w:val="Spistreci2"/>
        <w:rPr>
          <w:rFonts w:asciiTheme="minorHAnsi" w:eastAsiaTheme="minorEastAsia" w:hAnsiTheme="minorHAnsi" w:cstheme="minorBidi"/>
          <w:smallCaps w:val="0"/>
          <w:noProof/>
          <w:sz w:val="22"/>
          <w:szCs w:val="22"/>
        </w:rPr>
      </w:pPr>
      <w:hyperlink w:anchor="_Toc210292446" w:history="1">
        <w:r w:rsidR="003C57F3" w:rsidRPr="001B3B62">
          <w:rPr>
            <w:rStyle w:val="Hipercze"/>
            <w:noProof/>
          </w:rPr>
          <w:t>1.3.</w:t>
        </w:r>
        <w:r w:rsidR="003C57F3">
          <w:rPr>
            <w:rFonts w:asciiTheme="minorHAnsi" w:eastAsiaTheme="minorEastAsia" w:hAnsiTheme="minorHAnsi" w:cstheme="minorBidi"/>
            <w:smallCaps w:val="0"/>
            <w:noProof/>
            <w:sz w:val="22"/>
            <w:szCs w:val="22"/>
          </w:rPr>
          <w:tab/>
        </w:r>
        <w:r w:rsidR="003C57F3" w:rsidRPr="001B3B62">
          <w:rPr>
            <w:rStyle w:val="Hipercze"/>
            <w:noProof/>
          </w:rPr>
          <w:t>Podstawowe informacje o naborze</w:t>
        </w:r>
        <w:r w:rsidR="003C57F3">
          <w:rPr>
            <w:noProof/>
            <w:webHidden/>
          </w:rPr>
          <w:tab/>
        </w:r>
        <w:r w:rsidR="003C57F3">
          <w:rPr>
            <w:noProof/>
            <w:webHidden/>
          </w:rPr>
          <w:fldChar w:fldCharType="begin"/>
        </w:r>
        <w:r w:rsidR="003C57F3">
          <w:rPr>
            <w:noProof/>
            <w:webHidden/>
          </w:rPr>
          <w:instrText xml:space="preserve"> PAGEREF _Toc210292446 \h </w:instrText>
        </w:r>
        <w:r w:rsidR="003C57F3">
          <w:rPr>
            <w:noProof/>
            <w:webHidden/>
          </w:rPr>
        </w:r>
        <w:r w:rsidR="003C57F3">
          <w:rPr>
            <w:noProof/>
            <w:webHidden/>
          </w:rPr>
          <w:fldChar w:fldCharType="separate"/>
        </w:r>
        <w:r>
          <w:rPr>
            <w:noProof/>
            <w:webHidden/>
          </w:rPr>
          <w:t>10</w:t>
        </w:r>
        <w:r w:rsidR="003C57F3">
          <w:rPr>
            <w:noProof/>
            <w:webHidden/>
          </w:rPr>
          <w:fldChar w:fldCharType="end"/>
        </w:r>
      </w:hyperlink>
    </w:p>
    <w:p w14:paraId="4CFA055D" w14:textId="5D740DD3" w:rsidR="003C57F3" w:rsidRDefault="00E163F1">
      <w:pPr>
        <w:pStyle w:val="Spistreci1"/>
        <w:rPr>
          <w:rFonts w:asciiTheme="minorHAnsi" w:eastAsiaTheme="minorEastAsia" w:hAnsiTheme="minorHAnsi" w:cstheme="minorBidi"/>
          <w:b w:val="0"/>
          <w:bCs w:val="0"/>
          <w:caps w:val="0"/>
          <w:noProof/>
          <w:sz w:val="22"/>
          <w:szCs w:val="22"/>
        </w:rPr>
      </w:pPr>
      <w:hyperlink w:anchor="_Toc210292447" w:history="1">
        <w:r w:rsidR="003C57F3" w:rsidRPr="001B3B62">
          <w:rPr>
            <w:rStyle w:val="Hipercze"/>
            <w:noProof/>
          </w:rPr>
          <w:t>II.</w:t>
        </w:r>
        <w:r w:rsidR="003C57F3">
          <w:rPr>
            <w:rFonts w:asciiTheme="minorHAnsi" w:eastAsiaTheme="minorEastAsia" w:hAnsiTheme="minorHAnsi" w:cstheme="minorBidi"/>
            <w:b w:val="0"/>
            <w:bCs w:val="0"/>
            <w:caps w:val="0"/>
            <w:noProof/>
            <w:sz w:val="22"/>
            <w:szCs w:val="22"/>
          </w:rPr>
          <w:tab/>
        </w:r>
        <w:r w:rsidR="003C57F3" w:rsidRPr="001B3B62">
          <w:rPr>
            <w:rStyle w:val="Hipercze"/>
            <w:noProof/>
          </w:rPr>
          <w:t>Przedmiot naboru</w:t>
        </w:r>
        <w:r w:rsidR="003C57F3">
          <w:rPr>
            <w:noProof/>
            <w:webHidden/>
          </w:rPr>
          <w:tab/>
        </w:r>
        <w:r w:rsidR="003C57F3">
          <w:rPr>
            <w:noProof/>
            <w:webHidden/>
          </w:rPr>
          <w:fldChar w:fldCharType="begin"/>
        </w:r>
        <w:r w:rsidR="003C57F3">
          <w:rPr>
            <w:noProof/>
            <w:webHidden/>
          </w:rPr>
          <w:instrText xml:space="preserve"> PAGEREF _Toc210292447 \h </w:instrText>
        </w:r>
        <w:r w:rsidR="003C57F3">
          <w:rPr>
            <w:noProof/>
            <w:webHidden/>
          </w:rPr>
        </w:r>
        <w:r w:rsidR="003C57F3">
          <w:rPr>
            <w:noProof/>
            <w:webHidden/>
          </w:rPr>
          <w:fldChar w:fldCharType="separate"/>
        </w:r>
        <w:r>
          <w:rPr>
            <w:noProof/>
            <w:webHidden/>
          </w:rPr>
          <w:t>11</w:t>
        </w:r>
        <w:r w:rsidR="003C57F3">
          <w:rPr>
            <w:noProof/>
            <w:webHidden/>
          </w:rPr>
          <w:fldChar w:fldCharType="end"/>
        </w:r>
      </w:hyperlink>
    </w:p>
    <w:p w14:paraId="2EAC905C" w14:textId="5957DA95" w:rsidR="003C57F3" w:rsidRDefault="00E163F1">
      <w:pPr>
        <w:pStyle w:val="Spistreci2"/>
        <w:rPr>
          <w:rFonts w:asciiTheme="minorHAnsi" w:eastAsiaTheme="minorEastAsia" w:hAnsiTheme="minorHAnsi" w:cstheme="minorBidi"/>
          <w:smallCaps w:val="0"/>
          <w:noProof/>
          <w:sz w:val="22"/>
          <w:szCs w:val="22"/>
        </w:rPr>
      </w:pPr>
      <w:hyperlink w:anchor="_Toc210292448" w:history="1">
        <w:r w:rsidR="003C57F3" w:rsidRPr="001B3B62">
          <w:rPr>
            <w:rStyle w:val="Hipercze"/>
            <w:noProof/>
          </w:rPr>
          <w:t>2.1.</w:t>
        </w:r>
        <w:r w:rsidR="003C57F3">
          <w:rPr>
            <w:rFonts w:asciiTheme="minorHAnsi" w:eastAsiaTheme="minorEastAsia" w:hAnsiTheme="minorHAnsi" w:cstheme="minorBidi"/>
            <w:smallCaps w:val="0"/>
            <w:noProof/>
            <w:sz w:val="22"/>
            <w:szCs w:val="22"/>
          </w:rPr>
          <w:tab/>
        </w:r>
        <w:r w:rsidR="003C57F3" w:rsidRPr="001B3B62">
          <w:rPr>
            <w:rStyle w:val="Hipercze"/>
            <w:noProof/>
          </w:rPr>
          <w:t>Rodzaje projektów i grupy docelowe</w:t>
        </w:r>
        <w:r w:rsidR="003C57F3">
          <w:rPr>
            <w:noProof/>
            <w:webHidden/>
          </w:rPr>
          <w:tab/>
        </w:r>
        <w:r w:rsidR="003C57F3">
          <w:rPr>
            <w:noProof/>
            <w:webHidden/>
          </w:rPr>
          <w:fldChar w:fldCharType="begin"/>
        </w:r>
        <w:r w:rsidR="003C57F3">
          <w:rPr>
            <w:noProof/>
            <w:webHidden/>
          </w:rPr>
          <w:instrText xml:space="preserve"> PAGEREF _Toc210292448 \h </w:instrText>
        </w:r>
        <w:r w:rsidR="003C57F3">
          <w:rPr>
            <w:noProof/>
            <w:webHidden/>
          </w:rPr>
        </w:r>
        <w:r w:rsidR="003C57F3">
          <w:rPr>
            <w:noProof/>
            <w:webHidden/>
          </w:rPr>
          <w:fldChar w:fldCharType="separate"/>
        </w:r>
        <w:r>
          <w:rPr>
            <w:noProof/>
            <w:webHidden/>
          </w:rPr>
          <w:t>11</w:t>
        </w:r>
        <w:r w:rsidR="003C57F3">
          <w:rPr>
            <w:noProof/>
            <w:webHidden/>
          </w:rPr>
          <w:fldChar w:fldCharType="end"/>
        </w:r>
      </w:hyperlink>
    </w:p>
    <w:p w14:paraId="2D2AEF84" w14:textId="5A3F9FFC" w:rsidR="003C57F3" w:rsidRDefault="00E163F1">
      <w:pPr>
        <w:pStyle w:val="Spistreci2"/>
        <w:rPr>
          <w:rFonts w:asciiTheme="minorHAnsi" w:eastAsiaTheme="minorEastAsia" w:hAnsiTheme="minorHAnsi" w:cstheme="minorBidi"/>
          <w:smallCaps w:val="0"/>
          <w:noProof/>
          <w:sz w:val="22"/>
          <w:szCs w:val="22"/>
        </w:rPr>
      </w:pPr>
      <w:hyperlink w:anchor="_Toc210292449" w:history="1">
        <w:r w:rsidR="003C57F3" w:rsidRPr="001B3B62">
          <w:rPr>
            <w:rStyle w:val="Hipercze"/>
            <w:rFonts w:cs="Arial"/>
            <w:noProof/>
          </w:rPr>
          <w:t>2.2.</w:t>
        </w:r>
        <w:r w:rsidR="003C57F3">
          <w:rPr>
            <w:rFonts w:asciiTheme="minorHAnsi" w:eastAsiaTheme="minorEastAsia" w:hAnsiTheme="minorHAnsi" w:cstheme="minorBidi"/>
            <w:smallCaps w:val="0"/>
            <w:noProof/>
            <w:sz w:val="22"/>
            <w:szCs w:val="22"/>
          </w:rPr>
          <w:tab/>
        </w:r>
        <w:r w:rsidR="003C57F3" w:rsidRPr="001B3B62">
          <w:rPr>
            <w:rStyle w:val="Hipercze"/>
            <w:noProof/>
          </w:rPr>
          <w:t>Podmioty uprawnione do ubiegania się o dofinansowanie projektu</w:t>
        </w:r>
        <w:r w:rsidR="003C57F3">
          <w:rPr>
            <w:noProof/>
            <w:webHidden/>
          </w:rPr>
          <w:tab/>
        </w:r>
        <w:r w:rsidR="003C57F3">
          <w:rPr>
            <w:noProof/>
            <w:webHidden/>
          </w:rPr>
          <w:fldChar w:fldCharType="begin"/>
        </w:r>
        <w:r w:rsidR="003C57F3">
          <w:rPr>
            <w:noProof/>
            <w:webHidden/>
          </w:rPr>
          <w:instrText xml:space="preserve"> PAGEREF _Toc210292449 \h </w:instrText>
        </w:r>
        <w:r w:rsidR="003C57F3">
          <w:rPr>
            <w:noProof/>
            <w:webHidden/>
          </w:rPr>
        </w:r>
        <w:r w:rsidR="003C57F3">
          <w:rPr>
            <w:noProof/>
            <w:webHidden/>
          </w:rPr>
          <w:fldChar w:fldCharType="separate"/>
        </w:r>
        <w:r>
          <w:rPr>
            <w:noProof/>
            <w:webHidden/>
          </w:rPr>
          <w:t>11</w:t>
        </w:r>
        <w:r w:rsidR="003C57F3">
          <w:rPr>
            <w:noProof/>
            <w:webHidden/>
          </w:rPr>
          <w:fldChar w:fldCharType="end"/>
        </w:r>
      </w:hyperlink>
    </w:p>
    <w:p w14:paraId="6333697A" w14:textId="77906BB3" w:rsidR="003C57F3" w:rsidRDefault="00E163F1">
      <w:pPr>
        <w:pStyle w:val="Spistreci2"/>
        <w:rPr>
          <w:rFonts w:asciiTheme="minorHAnsi" w:eastAsiaTheme="minorEastAsia" w:hAnsiTheme="minorHAnsi" w:cstheme="minorBidi"/>
          <w:smallCaps w:val="0"/>
          <w:noProof/>
          <w:sz w:val="22"/>
          <w:szCs w:val="22"/>
        </w:rPr>
      </w:pPr>
      <w:hyperlink w:anchor="_Toc210292450" w:history="1">
        <w:r w:rsidR="003C57F3" w:rsidRPr="001B3B62">
          <w:rPr>
            <w:rStyle w:val="Hipercze"/>
            <w:noProof/>
          </w:rPr>
          <w:t>2.3.</w:t>
        </w:r>
        <w:r w:rsidR="003C57F3">
          <w:rPr>
            <w:rFonts w:asciiTheme="minorHAnsi" w:eastAsiaTheme="minorEastAsia" w:hAnsiTheme="minorHAnsi" w:cstheme="minorBidi"/>
            <w:smallCaps w:val="0"/>
            <w:noProof/>
            <w:sz w:val="22"/>
            <w:szCs w:val="22"/>
          </w:rPr>
          <w:tab/>
        </w:r>
        <w:r w:rsidR="003C57F3" w:rsidRPr="001B3B62">
          <w:rPr>
            <w:rStyle w:val="Hipercze"/>
            <w:noProof/>
          </w:rPr>
          <w:t>Kwota środków przeznaczona na dofinansowanie projektów</w:t>
        </w:r>
        <w:r w:rsidR="003C57F3">
          <w:rPr>
            <w:noProof/>
            <w:webHidden/>
          </w:rPr>
          <w:tab/>
        </w:r>
        <w:r w:rsidR="003C57F3">
          <w:rPr>
            <w:noProof/>
            <w:webHidden/>
          </w:rPr>
          <w:fldChar w:fldCharType="begin"/>
        </w:r>
        <w:r w:rsidR="003C57F3">
          <w:rPr>
            <w:noProof/>
            <w:webHidden/>
          </w:rPr>
          <w:instrText xml:space="preserve"> PAGEREF _Toc210292450 \h </w:instrText>
        </w:r>
        <w:r w:rsidR="003C57F3">
          <w:rPr>
            <w:noProof/>
            <w:webHidden/>
          </w:rPr>
        </w:r>
        <w:r w:rsidR="003C57F3">
          <w:rPr>
            <w:noProof/>
            <w:webHidden/>
          </w:rPr>
          <w:fldChar w:fldCharType="separate"/>
        </w:r>
        <w:r>
          <w:rPr>
            <w:noProof/>
            <w:webHidden/>
          </w:rPr>
          <w:t>13</w:t>
        </w:r>
        <w:r w:rsidR="003C57F3">
          <w:rPr>
            <w:noProof/>
            <w:webHidden/>
          </w:rPr>
          <w:fldChar w:fldCharType="end"/>
        </w:r>
      </w:hyperlink>
    </w:p>
    <w:p w14:paraId="466254F2" w14:textId="35062168" w:rsidR="003C57F3" w:rsidRDefault="00E163F1">
      <w:pPr>
        <w:pStyle w:val="Spistreci1"/>
        <w:rPr>
          <w:rFonts w:asciiTheme="minorHAnsi" w:eastAsiaTheme="minorEastAsia" w:hAnsiTheme="minorHAnsi" w:cstheme="minorBidi"/>
          <w:b w:val="0"/>
          <w:bCs w:val="0"/>
          <w:caps w:val="0"/>
          <w:noProof/>
          <w:sz w:val="22"/>
          <w:szCs w:val="22"/>
        </w:rPr>
      </w:pPr>
      <w:hyperlink w:anchor="_Toc210292451" w:history="1">
        <w:r w:rsidR="003C57F3" w:rsidRPr="001B3B62">
          <w:rPr>
            <w:rStyle w:val="Hipercze"/>
            <w:noProof/>
          </w:rPr>
          <w:t>III.</w:t>
        </w:r>
        <w:r w:rsidR="003C57F3">
          <w:rPr>
            <w:rFonts w:asciiTheme="minorHAnsi" w:eastAsiaTheme="minorEastAsia" w:hAnsiTheme="minorHAnsi" w:cstheme="minorBidi"/>
            <w:b w:val="0"/>
            <w:bCs w:val="0"/>
            <w:caps w:val="0"/>
            <w:noProof/>
            <w:sz w:val="22"/>
            <w:szCs w:val="22"/>
          </w:rPr>
          <w:tab/>
        </w:r>
        <w:r w:rsidR="003C57F3" w:rsidRPr="001B3B62">
          <w:rPr>
            <w:rStyle w:val="Hipercze"/>
            <w:noProof/>
          </w:rPr>
          <w:t>Nabór wniosków o dofinansowanie projektu</w:t>
        </w:r>
        <w:r w:rsidR="003C57F3">
          <w:rPr>
            <w:noProof/>
            <w:webHidden/>
          </w:rPr>
          <w:tab/>
        </w:r>
        <w:r w:rsidR="003C57F3">
          <w:rPr>
            <w:noProof/>
            <w:webHidden/>
          </w:rPr>
          <w:fldChar w:fldCharType="begin"/>
        </w:r>
        <w:r w:rsidR="003C57F3">
          <w:rPr>
            <w:noProof/>
            <w:webHidden/>
          </w:rPr>
          <w:instrText xml:space="preserve"> PAGEREF _Toc210292451 \h </w:instrText>
        </w:r>
        <w:r w:rsidR="003C57F3">
          <w:rPr>
            <w:noProof/>
            <w:webHidden/>
          </w:rPr>
        </w:r>
        <w:r w:rsidR="003C57F3">
          <w:rPr>
            <w:noProof/>
            <w:webHidden/>
          </w:rPr>
          <w:fldChar w:fldCharType="separate"/>
        </w:r>
        <w:r>
          <w:rPr>
            <w:noProof/>
            <w:webHidden/>
          </w:rPr>
          <w:t>13</w:t>
        </w:r>
        <w:r w:rsidR="003C57F3">
          <w:rPr>
            <w:noProof/>
            <w:webHidden/>
          </w:rPr>
          <w:fldChar w:fldCharType="end"/>
        </w:r>
      </w:hyperlink>
    </w:p>
    <w:p w14:paraId="4561A9C5" w14:textId="740EA235" w:rsidR="003C57F3" w:rsidRDefault="00E163F1">
      <w:pPr>
        <w:pStyle w:val="Spistreci2"/>
        <w:rPr>
          <w:rFonts w:asciiTheme="minorHAnsi" w:eastAsiaTheme="minorEastAsia" w:hAnsiTheme="minorHAnsi" w:cstheme="minorBidi"/>
          <w:smallCaps w:val="0"/>
          <w:noProof/>
          <w:sz w:val="22"/>
          <w:szCs w:val="22"/>
        </w:rPr>
      </w:pPr>
      <w:hyperlink w:anchor="_Toc210292452" w:history="1">
        <w:r w:rsidR="003C57F3" w:rsidRPr="001B3B62">
          <w:rPr>
            <w:rStyle w:val="Hipercze"/>
            <w:noProof/>
          </w:rPr>
          <w:t>3.1.</w:t>
        </w:r>
        <w:r w:rsidR="003C57F3">
          <w:rPr>
            <w:rFonts w:asciiTheme="minorHAnsi" w:eastAsiaTheme="minorEastAsia" w:hAnsiTheme="minorHAnsi" w:cstheme="minorBidi"/>
            <w:smallCaps w:val="0"/>
            <w:noProof/>
            <w:sz w:val="22"/>
            <w:szCs w:val="22"/>
          </w:rPr>
          <w:tab/>
        </w:r>
        <w:r w:rsidR="003C57F3" w:rsidRPr="001B3B62">
          <w:rPr>
            <w:rStyle w:val="Hipercze"/>
            <w:noProof/>
          </w:rPr>
          <w:t>Termin, forma i miejsce naboru. Formy komunikacji.</w:t>
        </w:r>
        <w:r w:rsidR="003C57F3">
          <w:rPr>
            <w:noProof/>
            <w:webHidden/>
          </w:rPr>
          <w:tab/>
        </w:r>
        <w:r w:rsidR="003C57F3">
          <w:rPr>
            <w:noProof/>
            <w:webHidden/>
          </w:rPr>
          <w:fldChar w:fldCharType="begin"/>
        </w:r>
        <w:r w:rsidR="003C57F3">
          <w:rPr>
            <w:noProof/>
            <w:webHidden/>
          </w:rPr>
          <w:instrText xml:space="preserve"> PAGEREF _Toc210292452 \h </w:instrText>
        </w:r>
        <w:r w:rsidR="003C57F3">
          <w:rPr>
            <w:noProof/>
            <w:webHidden/>
          </w:rPr>
        </w:r>
        <w:r w:rsidR="003C57F3">
          <w:rPr>
            <w:noProof/>
            <w:webHidden/>
          </w:rPr>
          <w:fldChar w:fldCharType="separate"/>
        </w:r>
        <w:r>
          <w:rPr>
            <w:noProof/>
            <w:webHidden/>
          </w:rPr>
          <w:t>13</w:t>
        </w:r>
        <w:r w:rsidR="003C57F3">
          <w:rPr>
            <w:noProof/>
            <w:webHidden/>
          </w:rPr>
          <w:fldChar w:fldCharType="end"/>
        </w:r>
      </w:hyperlink>
    </w:p>
    <w:p w14:paraId="4EBACCF2" w14:textId="567AB190" w:rsidR="003C57F3" w:rsidRDefault="00E163F1">
      <w:pPr>
        <w:pStyle w:val="Spistreci2"/>
        <w:rPr>
          <w:rFonts w:asciiTheme="minorHAnsi" w:eastAsiaTheme="minorEastAsia" w:hAnsiTheme="minorHAnsi" w:cstheme="minorBidi"/>
          <w:smallCaps w:val="0"/>
          <w:noProof/>
          <w:sz w:val="22"/>
          <w:szCs w:val="22"/>
        </w:rPr>
      </w:pPr>
      <w:hyperlink w:anchor="_Toc210292453" w:history="1">
        <w:r w:rsidR="003C57F3" w:rsidRPr="001B3B62">
          <w:rPr>
            <w:rStyle w:val="Hipercze"/>
            <w:noProof/>
          </w:rPr>
          <w:t>3.2.</w:t>
        </w:r>
        <w:r w:rsidR="003C57F3">
          <w:rPr>
            <w:rFonts w:asciiTheme="minorHAnsi" w:eastAsiaTheme="minorEastAsia" w:hAnsiTheme="minorHAnsi" w:cstheme="minorBidi"/>
            <w:smallCaps w:val="0"/>
            <w:noProof/>
            <w:sz w:val="22"/>
            <w:szCs w:val="22"/>
          </w:rPr>
          <w:tab/>
        </w:r>
        <w:r w:rsidR="003C57F3" w:rsidRPr="001B3B62">
          <w:rPr>
            <w:rStyle w:val="Hipercze"/>
            <w:noProof/>
          </w:rPr>
          <w:t>Dokumentacja aplikacyjna</w:t>
        </w:r>
        <w:r w:rsidR="003C57F3">
          <w:rPr>
            <w:noProof/>
            <w:webHidden/>
          </w:rPr>
          <w:tab/>
        </w:r>
        <w:r w:rsidR="003C57F3">
          <w:rPr>
            <w:noProof/>
            <w:webHidden/>
          </w:rPr>
          <w:fldChar w:fldCharType="begin"/>
        </w:r>
        <w:r w:rsidR="003C57F3">
          <w:rPr>
            <w:noProof/>
            <w:webHidden/>
          </w:rPr>
          <w:instrText xml:space="preserve"> PAGEREF _Toc210292453 \h </w:instrText>
        </w:r>
        <w:r w:rsidR="003C57F3">
          <w:rPr>
            <w:noProof/>
            <w:webHidden/>
          </w:rPr>
        </w:r>
        <w:r w:rsidR="003C57F3">
          <w:rPr>
            <w:noProof/>
            <w:webHidden/>
          </w:rPr>
          <w:fldChar w:fldCharType="separate"/>
        </w:r>
        <w:r>
          <w:rPr>
            <w:noProof/>
            <w:webHidden/>
          </w:rPr>
          <w:t>15</w:t>
        </w:r>
        <w:r w:rsidR="003C57F3">
          <w:rPr>
            <w:noProof/>
            <w:webHidden/>
          </w:rPr>
          <w:fldChar w:fldCharType="end"/>
        </w:r>
      </w:hyperlink>
    </w:p>
    <w:p w14:paraId="6F554CB5" w14:textId="1F070087" w:rsidR="003C57F3" w:rsidRDefault="00E163F1">
      <w:pPr>
        <w:pStyle w:val="Spistreci2"/>
        <w:rPr>
          <w:rFonts w:asciiTheme="minorHAnsi" w:eastAsiaTheme="minorEastAsia" w:hAnsiTheme="minorHAnsi" w:cstheme="minorBidi"/>
          <w:smallCaps w:val="0"/>
          <w:noProof/>
          <w:sz w:val="22"/>
          <w:szCs w:val="22"/>
        </w:rPr>
      </w:pPr>
      <w:hyperlink w:anchor="_Toc210292454" w:history="1">
        <w:r w:rsidR="003C57F3" w:rsidRPr="001B3B62">
          <w:rPr>
            <w:rStyle w:val="Hipercze"/>
            <w:noProof/>
          </w:rPr>
          <w:t>3.3.</w:t>
        </w:r>
        <w:r w:rsidR="003C57F3">
          <w:rPr>
            <w:rFonts w:asciiTheme="minorHAnsi" w:eastAsiaTheme="minorEastAsia" w:hAnsiTheme="minorHAnsi" w:cstheme="minorBidi"/>
            <w:smallCaps w:val="0"/>
            <w:noProof/>
            <w:sz w:val="22"/>
            <w:szCs w:val="22"/>
          </w:rPr>
          <w:tab/>
        </w:r>
        <w:r w:rsidR="003C57F3" w:rsidRPr="001B3B62">
          <w:rPr>
            <w:rStyle w:val="Hipercze"/>
            <w:noProof/>
          </w:rPr>
          <w:t>Wymagania czasowe</w:t>
        </w:r>
        <w:r w:rsidR="003C57F3">
          <w:rPr>
            <w:noProof/>
            <w:webHidden/>
          </w:rPr>
          <w:tab/>
        </w:r>
        <w:r w:rsidR="003C57F3">
          <w:rPr>
            <w:noProof/>
            <w:webHidden/>
          </w:rPr>
          <w:fldChar w:fldCharType="begin"/>
        </w:r>
        <w:r w:rsidR="003C57F3">
          <w:rPr>
            <w:noProof/>
            <w:webHidden/>
          </w:rPr>
          <w:instrText xml:space="preserve"> PAGEREF _Toc210292454 \h </w:instrText>
        </w:r>
        <w:r w:rsidR="003C57F3">
          <w:rPr>
            <w:noProof/>
            <w:webHidden/>
          </w:rPr>
        </w:r>
        <w:r w:rsidR="003C57F3">
          <w:rPr>
            <w:noProof/>
            <w:webHidden/>
          </w:rPr>
          <w:fldChar w:fldCharType="separate"/>
        </w:r>
        <w:r>
          <w:rPr>
            <w:noProof/>
            <w:webHidden/>
          </w:rPr>
          <w:t>16</w:t>
        </w:r>
        <w:r w:rsidR="003C57F3">
          <w:rPr>
            <w:noProof/>
            <w:webHidden/>
          </w:rPr>
          <w:fldChar w:fldCharType="end"/>
        </w:r>
      </w:hyperlink>
    </w:p>
    <w:p w14:paraId="366CB211" w14:textId="6579417B" w:rsidR="003C57F3" w:rsidRDefault="00E163F1">
      <w:pPr>
        <w:pStyle w:val="Spistreci2"/>
        <w:rPr>
          <w:rFonts w:asciiTheme="minorHAnsi" w:eastAsiaTheme="minorEastAsia" w:hAnsiTheme="minorHAnsi" w:cstheme="minorBidi"/>
          <w:smallCaps w:val="0"/>
          <w:noProof/>
          <w:sz w:val="22"/>
          <w:szCs w:val="22"/>
        </w:rPr>
      </w:pPr>
      <w:hyperlink w:anchor="_Toc210292455" w:history="1">
        <w:r w:rsidR="003C57F3" w:rsidRPr="001B3B62">
          <w:rPr>
            <w:rStyle w:val="Hipercze"/>
            <w:noProof/>
          </w:rPr>
          <w:t>3.4.</w:t>
        </w:r>
        <w:r w:rsidR="003C57F3">
          <w:rPr>
            <w:rFonts w:asciiTheme="minorHAnsi" w:eastAsiaTheme="minorEastAsia" w:hAnsiTheme="minorHAnsi" w:cstheme="minorBidi"/>
            <w:smallCaps w:val="0"/>
            <w:noProof/>
            <w:sz w:val="22"/>
            <w:szCs w:val="22"/>
          </w:rPr>
          <w:tab/>
        </w:r>
        <w:r w:rsidR="003C57F3" w:rsidRPr="001B3B62">
          <w:rPr>
            <w:rStyle w:val="Hipercze"/>
            <w:noProof/>
          </w:rPr>
          <w:t>Wymagane rezultaty</w:t>
        </w:r>
        <w:r w:rsidR="003C57F3">
          <w:rPr>
            <w:noProof/>
            <w:webHidden/>
          </w:rPr>
          <w:tab/>
        </w:r>
        <w:r w:rsidR="003C57F3">
          <w:rPr>
            <w:noProof/>
            <w:webHidden/>
          </w:rPr>
          <w:fldChar w:fldCharType="begin"/>
        </w:r>
        <w:r w:rsidR="003C57F3">
          <w:rPr>
            <w:noProof/>
            <w:webHidden/>
          </w:rPr>
          <w:instrText xml:space="preserve"> PAGEREF _Toc210292455 \h </w:instrText>
        </w:r>
        <w:r w:rsidR="003C57F3">
          <w:rPr>
            <w:noProof/>
            <w:webHidden/>
          </w:rPr>
        </w:r>
        <w:r w:rsidR="003C57F3">
          <w:rPr>
            <w:noProof/>
            <w:webHidden/>
          </w:rPr>
          <w:fldChar w:fldCharType="separate"/>
        </w:r>
        <w:r>
          <w:rPr>
            <w:noProof/>
            <w:webHidden/>
          </w:rPr>
          <w:t>17</w:t>
        </w:r>
        <w:r w:rsidR="003C57F3">
          <w:rPr>
            <w:noProof/>
            <w:webHidden/>
          </w:rPr>
          <w:fldChar w:fldCharType="end"/>
        </w:r>
      </w:hyperlink>
    </w:p>
    <w:p w14:paraId="02F808D3" w14:textId="4C86FE85" w:rsidR="003C57F3" w:rsidRDefault="00E163F1">
      <w:pPr>
        <w:pStyle w:val="Spistreci2"/>
        <w:rPr>
          <w:rFonts w:asciiTheme="minorHAnsi" w:eastAsiaTheme="minorEastAsia" w:hAnsiTheme="minorHAnsi" w:cstheme="minorBidi"/>
          <w:smallCaps w:val="0"/>
          <w:noProof/>
          <w:sz w:val="22"/>
          <w:szCs w:val="22"/>
        </w:rPr>
      </w:pPr>
      <w:hyperlink w:anchor="_Toc210292456" w:history="1">
        <w:r w:rsidR="003C57F3" w:rsidRPr="001B3B62">
          <w:rPr>
            <w:rStyle w:val="Hipercze"/>
            <w:noProof/>
          </w:rPr>
          <w:t>3.5.</w:t>
        </w:r>
        <w:r w:rsidR="003C57F3">
          <w:rPr>
            <w:rFonts w:asciiTheme="minorHAnsi" w:eastAsiaTheme="minorEastAsia" w:hAnsiTheme="minorHAnsi" w:cstheme="minorBidi"/>
            <w:smallCaps w:val="0"/>
            <w:noProof/>
            <w:sz w:val="22"/>
            <w:szCs w:val="22"/>
          </w:rPr>
          <w:tab/>
        </w:r>
        <w:r w:rsidR="003C57F3" w:rsidRPr="001B3B62">
          <w:rPr>
            <w:rStyle w:val="Hipercze"/>
            <w:noProof/>
          </w:rPr>
          <w:t>Wymagania dotyczące partnerstwa w projekcie</w:t>
        </w:r>
        <w:r w:rsidR="003C57F3">
          <w:rPr>
            <w:noProof/>
            <w:webHidden/>
          </w:rPr>
          <w:tab/>
        </w:r>
        <w:r w:rsidR="003C57F3">
          <w:rPr>
            <w:noProof/>
            <w:webHidden/>
          </w:rPr>
          <w:fldChar w:fldCharType="begin"/>
        </w:r>
        <w:r w:rsidR="003C57F3">
          <w:rPr>
            <w:noProof/>
            <w:webHidden/>
          </w:rPr>
          <w:instrText xml:space="preserve"> PAGEREF _Toc210292456 \h </w:instrText>
        </w:r>
        <w:r w:rsidR="003C57F3">
          <w:rPr>
            <w:noProof/>
            <w:webHidden/>
          </w:rPr>
        </w:r>
        <w:r w:rsidR="003C57F3">
          <w:rPr>
            <w:noProof/>
            <w:webHidden/>
          </w:rPr>
          <w:fldChar w:fldCharType="separate"/>
        </w:r>
        <w:r>
          <w:rPr>
            <w:noProof/>
            <w:webHidden/>
          </w:rPr>
          <w:t>19</w:t>
        </w:r>
        <w:r w:rsidR="003C57F3">
          <w:rPr>
            <w:noProof/>
            <w:webHidden/>
          </w:rPr>
          <w:fldChar w:fldCharType="end"/>
        </w:r>
      </w:hyperlink>
    </w:p>
    <w:p w14:paraId="0077478B" w14:textId="174B4DE5" w:rsidR="003C57F3" w:rsidRDefault="00E163F1">
      <w:pPr>
        <w:pStyle w:val="Spistreci1"/>
        <w:rPr>
          <w:rFonts w:asciiTheme="minorHAnsi" w:eastAsiaTheme="minorEastAsia" w:hAnsiTheme="minorHAnsi" w:cstheme="minorBidi"/>
          <w:b w:val="0"/>
          <w:bCs w:val="0"/>
          <w:caps w:val="0"/>
          <w:noProof/>
          <w:sz w:val="22"/>
          <w:szCs w:val="22"/>
        </w:rPr>
      </w:pPr>
      <w:hyperlink w:anchor="_Toc210292457" w:history="1">
        <w:r w:rsidR="003C57F3" w:rsidRPr="001B3B62">
          <w:rPr>
            <w:rStyle w:val="Hipercze"/>
            <w:noProof/>
          </w:rPr>
          <w:t>IV.</w:t>
        </w:r>
        <w:r w:rsidR="003C57F3">
          <w:rPr>
            <w:rFonts w:asciiTheme="minorHAnsi" w:eastAsiaTheme="minorEastAsia" w:hAnsiTheme="minorHAnsi" w:cstheme="minorBidi"/>
            <w:b w:val="0"/>
            <w:bCs w:val="0"/>
            <w:caps w:val="0"/>
            <w:noProof/>
            <w:sz w:val="22"/>
            <w:szCs w:val="22"/>
          </w:rPr>
          <w:tab/>
        </w:r>
        <w:r w:rsidR="003C57F3" w:rsidRPr="001B3B62">
          <w:rPr>
            <w:rStyle w:val="Hipercze"/>
            <w:noProof/>
          </w:rPr>
          <w:t>Procedura wyboru projektów</w:t>
        </w:r>
        <w:r w:rsidR="003C57F3">
          <w:rPr>
            <w:noProof/>
            <w:webHidden/>
          </w:rPr>
          <w:tab/>
        </w:r>
        <w:r w:rsidR="003C57F3">
          <w:rPr>
            <w:noProof/>
            <w:webHidden/>
          </w:rPr>
          <w:fldChar w:fldCharType="begin"/>
        </w:r>
        <w:r w:rsidR="003C57F3">
          <w:rPr>
            <w:noProof/>
            <w:webHidden/>
          </w:rPr>
          <w:instrText xml:space="preserve"> PAGEREF _Toc210292457 \h </w:instrText>
        </w:r>
        <w:r w:rsidR="003C57F3">
          <w:rPr>
            <w:noProof/>
            <w:webHidden/>
          </w:rPr>
        </w:r>
        <w:r w:rsidR="003C57F3">
          <w:rPr>
            <w:noProof/>
            <w:webHidden/>
          </w:rPr>
          <w:fldChar w:fldCharType="separate"/>
        </w:r>
        <w:r>
          <w:rPr>
            <w:noProof/>
            <w:webHidden/>
          </w:rPr>
          <w:t>22</w:t>
        </w:r>
        <w:r w:rsidR="003C57F3">
          <w:rPr>
            <w:noProof/>
            <w:webHidden/>
          </w:rPr>
          <w:fldChar w:fldCharType="end"/>
        </w:r>
      </w:hyperlink>
    </w:p>
    <w:p w14:paraId="7B005E83" w14:textId="49A0683E" w:rsidR="003C57F3" w:rsidRDefault="00E163F1">
      <w:pPr>
        <w:pStyle w:val="Spistreci2"/>
        <w:rPr>
          <w:rFonts w:asciiTheme="minorHAnsi" w:eastAsiaTheme="minorEastAsia" w:hAnsiTheme="minorHAnsi" w:cstheme="minorBidi"/>
          <w:smallCaps w:val="0"/>
          <w:noProof/>
          <w:sz w:val="22"/>
          <w:szCs w:val="22"/>
        </w:rPr>
      </w:pPr>
      <w:hyperlink w:anchor="_Toc210292458" w:history="1">
        <w:r w:rsidR="003C57F3" w:rsidRPr="001B3B62">
          <w:rPr>
            <w:rStyle w:val="Hipercze"/>
            <w:noProof/>
          </w:rPr>
          <w:t>4.1.</w:t>
        </w:r>
        <w:r w:rsidR="003C57F3">
          <w:rPr>
            <w:rFonts w:asciiTheme="minorHAnsi" w:eastAsiaTheme="minorEastAsia" w:hAnsiTheme="minorHAnsi" w:cstheme="minorBidi"/>
            <w:smallCaps w:val="0"/>
            <w:noProof/>
            <w:sz w:val="22"/>
            <w:szCs w:val="22"/>
          </w:rPr>
          <w:tab/>
        </w:r>
        <w:r w:rsidR="003C57F3" w:rsidRPr="001B3B62">
          <w:rPr>
            <w:rStyle w:val="Hipercze"/>
            <w:noProof/>
          </w:rPr>
          <w:t>Zasady dotyczące procesu wyboru projektów</w:t>
        </w:r>
        <w:r w:rsidR="003C57F3">
          <w:rPr>
            <w:noProof/>
            <w:webHidden/>
          </w:rPr>
          <w:tab/>
        </w:r>
        <w:r w:rsidR="003C57F3">
          <w:rPr>
            <w:noProof/>
            <w:webHidden/>
          </w:rPr>
          <w:fldChar w:fldCharType="begin"/>
        </w:r>
        <w:r w:rsidR="003C57F3">
          <w:rPr>
            <w:noProof/>
            <w:webHidden/>
          </w:rPr>
          <w:instrText xml:space="preserve"> PAGEREF _Toc210292458 \h </w:instrText>
        </w:r>
        <w:r w:rsidR="003C57F3">
          <w:rPr>
            <w:noProof/>
            <w:webHidden/>
          </w:rPr>
        </w:r>
        <w:r w:rsidR="003C57F3">
          <w:rPr>
            <w:noProof/>
            <w:webHidden/>
          </w:rPr>
          <w:fldChar w:fldCharType="separate"/>
        </w:r>
        <w:r>
          <w:rPr>
            <w:noProof/>
            <w:webHidden/>
          </w:rPr>
          <w:t>22</w:t>
        </w:r>
        <w:r w:rsidR="003C57F3">
          <w:rPr>
            <w:noProof/>
            <w:webHidden/>
          </w:rPr>
          <w:fldChar w:fldCharType="end"/>
        </w:r>
      </w:hyperlink>
    </w:p>
    <w:p w14:paraId="5836AF35" w14:textId="102332DB" w:rsidR="003C57F3" w:rsidRDefault="00E163F1">
      <w:pPr>
        <w:pStyle w:val="Spistreci2"/>
        <w:rPr>
          <w:rFonts w:asciiTheme="minorHAnsi" w:eastAsiaTheme="minorEastAsia" w:hAnsiTheme="minorHAnsi" w:cstheme="minorBidi"/>
          <w:smallCaps w:val="0"/>
          <w:noProof/>
          <w:sz w:val="22"/>
          <w:szCs w:val="22"/>
        </w:rPr>
      </w:pPr>
      <w:hyperlink w:anchor="_Toc210292459" w:history="1">
        <w:r w:rsidR="003C57F3" w:rsidRPr="001B3B62">
          <w:rPr>
            <w:rStyle w:val="Hipercze"/>
            <w:rFonts w:cs="Arial"/>
            <w:noProof/>
          </w:rPr>
          <w:t>4.2.</w:t>
        </w:r>
        <w:r w:rsidR="003C57F3">
          <w:rPr>
            <w:rFonts w:asciiTheme="minorHAnsi" w:eastAsiaTheme="minorEastAsia" w:hAnsiTheme="minorHAnsi" w:cstheme="minorBidi"/>
            <w:smallCaps w:val="0"/>
            <w:noProof/>
            <w:sz w:val="22"/>
            <w:szCs w:val="22"/>
          </w:rPr>
          <w:tab/>
        </w:r>
        <w:r w:rsidR="003C57F3" w:rsidRPr="001B3B62">
          <w:rPr>
            <w:rStyle w:val="Hipercze"/>
            <w:noProof/>
          </w:rPr>
          <w:t>I etap – ocena formalna</w:t>
        </w:r>
        <w:r w:rsidR="003C57F3">
          <w:rPr>
            <w:noProof/>
            <w:webHidden/>
          </w:rPr>
          <w:tab/>
        </w:r>
        <w:r w:rsidR="003C57F3">
          <w:rPr>
            <w:noProof/>
            <w:webHidden/>
          </w:rPr>
          <w:fldChar w:fldCharType="begin"/>
        </w:r>
        <w:r w:rsidR="003C57F3">
          <w:rPr>
            <w:noProof/>
            <w:webHidden/>
          </w:rPr>
          <w:instrText xml:space="preserve"> PAGEREF _Toc210292459 \h </w:instrText>
        </w:r>
        <w:r w:rsidR="003C57F3">
          <w:rPr>
            <w:noProof/>
            <w:webHidden/>
          </w:rPr>
        </w:r>
        <w:r w:rsidR="003C57F3">
          <w:rPr>
            <w:noProof/>
            <w:webHidden/>
          </w:rPr>
          <w:fldChar w:fldCharType="separate"/>
        </w:r>
        <w:r>
          <w:rPr>
            <w:noProof/>
            <w:webHidden/>
          </w:rPr>
          <w:t>24</w:t>
        </w:r>
        <w:r w:rsidR="003C57F3">
          <w:rPr>
            <w:noProof/>
            <w:webHidden/>
          </w:rPr>
          <w:fldChar w:fldCharType="end"/>
        </w:r>
      </w:hyperlink>
    </w:p>
    <w:p w14:paraId="44EC795E" w14:textId="32EA320B" w:rsidR="003C57F3" w:rsidRDefault="00E163F1">
      <w:pPr>
        <w:pStyle w:val="Spistreci2"/>
        <w:rPr>
          <w:rFonts w:asciiTheme="minorHAnsi" w:eastAsiaTheme="minorEastAsia" w:hAnsiTheme="minorHAnsi" w:cstheme="minorBidi"/>
          <w:smallCaps w:val="0"/>
          <w:noProof/>
          <w:sz w:val="22"/>
          <w:szCs w:val="22"/>
        </w:rPr>
      </w:pPr>
      <w:hyperlink w:anchor="_Toc210292460" w:history="1">
        <w:r w:rsidR="003C57F3" w:rsidRPr="001B3B62">
          <w:rPr>
            <w:rStyle w:val="Hipercze"/>
            <w:rFonts w:cs="Arial"/>
            <w:noProof/>
          </w:rPr>
          <w:t>4.3.</w:t>
        </w:r>
        <w:r w:rsidR="003C57F3">
          <w:rPr>
            <w:rFonts w:asciiTheme="minorHAnsi" w:eastAsiaTheme="minorEastAsia" w:hAnsiTheme="minorHAnsi" w:cstheme="minorBidi"/>
            <w:smallCaps w:val="0"/>
            <w:noProof/>
            <w:sz w:val="22"/>
            <w:szCs w:val="22"/>
          </w:rPr>
          <w:tab/>
        </w:r>
        <w:r w:rsidR="003C57F3" w:rsidRPr="001B3B62">
          <w:rPr>
            <w:rStyle w:val="Hipercze"/>
            <w:noProof/>
          </w:rPr>
          <w:t>II etap – ocena merytoryczna pierwszego stopnia</w:t>
        </w:r>
        <w:r w:rsidR="003C57F3">
          <w:rPr>
            <w:noProof/>
            <w:webHidden/>
          </w:rPr>
          <w:tab/>
        </w:r>
        <w:r w:rsidR="003C57F3">
          <w:rPr>
            <w:noProof/>
            <w:webHidden/>
          </w:rPr>
          <w:fldChar w:fldCharType="begin"/>
        </w:r>
        <w:r w:rsidR="003C57F3">
          <w:rPr>
            <w:noProof/>
            <w:webHidden/>
          </w:rPr>
          <w:instrText xml:space="preserve"> PAGEREF _Toc210292460 \h </w:instrText>
        </w:r>
        <w:r w:rsidR="003C57F3">
          <w:rPr>
            <w:noProof/>
            <w:webHidden/>
          </w:rPr>
        </w:r>
        <w:r w:rsidR="003C57F3">
          <w:rPr>
            <w:noProof/>
            <w:webHidden/>
          </w:rPr>
          <w:fldChar w:fldCharType="separate"/>
        </w:r>
        <w:r>
          <w:rPr>
            <w:noProof/>
            <w:webHidden/>
          </w:rPr>
          <w:t>26</w:t>
        </w:r>
        <w:r w:rsidR="003C57F3">
          <w:rPr>
            <w:noProof/>
            <w:webHidden/>
          </w:rPr>
          <w:fldChar w:fldCharType="end"/>
        </w:r>
      </w:hyperlink>
    </w:p>
    <w:p w14:paraId="3EF8E151" w14:textId="45B1816E" w:rsidR="003C57F3" w:rsidRDefault="00E163F1">
      <w:pPr>
        <w:pStyle w:val="Spistreci2"/>
        <w:rPr>
          <w:rFonts w:asciiTheme="minorHAnsi" w:eastAsiaTheme="minorEastAsia" w:hAnsiTheme="minorHAnsi" w:cstheme="minorBidi"/>
          <w:smallCaps w:val="0"/>
          <w:noProof/>
          <w:sz w:val="22"/>
          <w:szCs w:val="22"/>
        </w:rPr>
      </w:pPr>
      <w:hyperlink w:anchor="_Toc210292461" w:history="1">
        <w:r w:rsidR="003C57F3" w:rsidRPr="001B3B62">
          <w:rPr>
            <w:rStyle w:val="Hipercze"/>
            <w:noProof/>
          </w:rPr>
          <w:t>4.4.</w:t>
        </w:r>
        <w:r w:rsidR="003C57F3">
          <w:rPr>
            <w:rFonts w:asciiTheme="minorHAnsi" w:eastAsiaTheme="minorEastAsia" w:hAnsiTheme="minorHAnsi" w:cstheme="minorBidi"/>
            <w:smallCaps w:val="0"/>
            <w:noProof/>
            <w:sz w:val="22"/>
            <w:szCs w:val="22"/>
          </w:rPr>
          <w:tab/>
        </w:r>
        <w:r w:rsidR="003C57F3" w:rsidRPr="001B3B62">
          <w:rPr>
            <w:rStyle w:val="Hipercze"/>
            <w:noProof/>
          </w:rPr>
          <w:t>III etap- ocena merytoryczna drugiego stopnia</w:t>
        </w:r>
        <w:r w:rsidR="003C57F3">
          <w:rPr>
            <w:noProof/>
            <w:webHidden/>
          </w:rPr>
          <w:tab/>
        </w:r>
        <w:r w:rsidR="003C57F3">
          <w:rPr>
            <w:noProof/>
            <w:webHidden/>
          </w:rPr>
          <w:fldChar w:fldCharType="begin"/>
        </w:r>
        <w:r w:rsidR="003C57F3">
          <w:rPr>
            <w:noProof/>
            <w:webHidden/>
          </w:rPr>
          <w:instrText xml:space="preserve"> PAGEREF _Toc210292461 \h </w:instrText>
        </w:r>
        <w:r w:rsidR="003C57F3">
          <w:rPr>
            <w:noProof/>
            <w:webHidden/>
          </w:rPr>
        </w:r>
        <w:r w:rsidR="003C57F3">
          <w:rPr>
            <w:noProof/>
            <w:webHidden/>
          </w:rPr>
          <w:fldChar w:fldCharType="separate"/>
        </w:r>
        <w:r>
          <w:rPr>
            <w:noProof/>
            <w:webHidden/>
          </w:rPr>
          <w:t>45</w:t>
        </w:r>
        <w:r w:rsidR="003C57F3">
          <w:rPr>
            <w:noProof/>
            <w:webHidden/>
          </w:rPr>
          <w:fldChar w:fldCharType="end"/>
        </w:r>
      </w:hyperlink>
    </w:p>
    <w:p w14:paraId="6CE8B5EB" w14:textId="5420A7BA" w:rsidR="003C57F3" w:rsidRDefault="00E163F1">
      <w:pPr>
        <w:pStyle w:val="Spistreci2"/>
        <w:rPr>
          <w:rFonts w:asciiTheme="minorHAnsi" w:eastAsiaTheme="minorEastAsia" w:hAnsiTheme="minorHAnsi" w:cstheme="minorBidi"/>
          <w:smallCaps w:val="0"/>
          <w:noProof/>
          <w:sz w:val="22"/>
          <w:szCs w:val="22"/>
        </w:rPr>
      </w:pPr>
      <w:hyperlink w:anchor="_Toc210292462" w:history="1">
        <w:r w:rsidR="003C57F3" w:rsidRPr="001B3B62">
          <w:rPr>
            <w:rStyle w:val="Hipercze"/>
            <w:rFonts w:cs="Arial"/>
            <w:noProof/>
          </w:rPr>
          <w:t>4.5.</w:t>
        </w:r>
        <w:r w:rsidR="003C57F3">
          <w:rPr>
            <w:rFonts w:asciiTheme="minorHAnsi" w:eastAsiaTheme="minorEastAsia" w:hAnsiTheme="minorHAnsi" w:cstheme="minorBidi"/>
            <w:smallCaps w:val="0"/>
            <w:noProof/>
            <w:sz w:val="22"/>
            <w:szCs w:val="22"/>
          </w:rPr>
          <w:tab/>
        </w:r>
        <w:r w:rsidR="003C57F3" w:rsidRPr="001B3B62">
          <w:rPr>
            <w:rStyle w:val="Hipercze"/>
            <w:noProof/>
          </w:rPr>
          <w:t>IV etap – negocjacje</w:t>
        </w:r>
        <w:r w:rsidR="003C57F3">
          <w:rPr>
            <w:noProof/>
            <w:webHidden/>
          </w:rPr>
          <w:tab/>
        </w:r>
        <w:r w:rsidR="003C57F3">
          <w:rPr>
            <w:noProof/>
            <w:webHidden/>
          </w:rPr>
          <w:fldChar w:fldCharType="begin"/>
        </w:r>
        <w:r w:rsidR="003C57F3">
          <w:rPr>
            <w:noProof/>
            <w:webHidden/>
          </w:rPr>
          <w:instrText xml:space="preserve"> PAGEREF _Toc210292462 \h </w:instrText>
        </w:r>
        <w:r w:rsidR="003C57F3">
          <w:rPr>
            <w:noProof/>
            <w:webHidden/>
          </w:rPr>
        </w:r>
        <w:r w:rsidR="003C57F3">
          <w:rPr>
            <w:noProof/>
            <w:webHidden/>
          </w:rPr>
          <w:fldChar w:fldCharType="separate"/>
        </w:r>
        <w:r>
          <w:rPr>
            <w:noProof/>
            <w:webHidden/>
          </w:rPr>
          <w:t>54</w:t>
        </w:r>
        <w:r w:rsidR="003C57F3">
          <w:rPr>
            <w:noProof/>
            <w:webHidden/>
          </w:rPr>
          <w:fldChar w:fldCharType="end"/>
        </w:r>
      </w:hyperlink>
    </w:p>
    <w:p w14:paraId="3697DBE0" w14:textId="4A2E7512" w:rsidR="003C57F3" w:rsidRDefault="00E163F1">
      <w:pPr>
        <w:pStyle w:val="Spistreci2"/>
        <w:rPr>
          <w:rFonts w:asciiTheme="minorHAnsi" w:eastAsiaTheme="minorEastAsia" w:hAnsiTheme="minorHAnsi" w:cstheme="minorBidi"/>
          <w:smallCaps w:val="0"/>
          <w:noProof/>
          <w:sz w:val="22"/>
          <w:szCs w:val="22"/>
        </w:rPr>
      </w:pPr>
      <w:hyperlink w:anchor="_Toc210292463" w:history="1">
        <w:r w:rsidR="003C57F3" w:rsidRPr="001B3B62">
          <w:rPr>
            <w:rStyle w:val="Hipercze"/>
            <w:noProof/>
          </w:rPr>
          <w:t>4.6.</w:t>
        </w:r>
        <w:r w:rsidR="003C57F3">
          <w:rPr>
            <w:rFonts w:asciiTheme="minorHAnsi" w:eastAsiaTheme="minorEastAsia" w:hAnsiTheme="minorHAnsi" w:cstheme="minorBidi"/>
            <w:smallCaps w:val="0"/>
            <w:noProof/>
            <w:sz w:val="22"/>
            <w:szCs w:val="22"/>
          </w:rPr>
          <w:tab/>
        </w:r>
        <w:r w:rsidR="003C57F3" w:rsidRPr="001B3B62">
          <w:rPr>
            <w:rStyle w:val="Hipercze"/>
            <w:noProof/>
          </w:rPr>
          <w:t>V etap – Ocena strategiczna</w:t>
        </w:r>
        <w:r w:rsidR="003C57F3">
          <w:rPr>
            <w:noProof/>
            <w:webHidden/>
          </w:rPr>
          <w:tab/>
        </w:r>
        <w:r w:rsidR="003C57F3">
          <w:rPr>
            <w:noProof/>
            <w:webHidden/>
          </w:rPr>
          <w:fldChar w:fldCharType="begin"/>
        </w:r>
        <w:r w:rsidR="003C57F3">
          <w:rPr>
            <w:noProof/>
            <w:webHidden/>
          </w:rPr>
          <w:instrText xml:space="preserve"> PAGEREF _Toc210292463 \h </w:instrText>
        </w:r>
        <w:r w:rsidR="003C57F3">
          <w:rPr>
            <w:noProof/>
            <w:webHidden/>
          </w:rPr>
        </w:r>
        <w:r w:rsidR="003C57F3">
          <w:rPr>
            <w:noProof/>
            <w:webHidden/>
          </w:rPr>
          <w:fldChar w:fldCharType="separate"/>
        </w:r>
        <w:r>
          <w:rPr>
            <w:noProof/>
            <w:webHidden/>
          </w:rPr>
          <w:t>58</w:t>
        </w:r>
        <w:r w:rsidR="003C57F3">
          <w:rPr>
            <w:noProof/>
            <w:webHidden/>
          </w:rPr>
          <w:fldChar w:fldCharType="end"/>
        </w:r>
      </w:hyperlink>
    </w:p>
    <w:p w14:paraId="7ADB029A" w14:textId="135B9FD0" w:rsidR="003C57F3" w:rsidRDefault="00E163F1">
      <w:pPr>
        <w:pStyle w:val="Spistreci2"/>
        <w:rPr>
          <w:rFonts w:asciiTheme="minorHAnsi" w:eastAsiaTheme="minorEastAsia" w:hAnsiTheme="minorHAnsi" w:cstheme="minorBidi"/>
          <w:smallCaps w:val="0"/>
          <w:noProof/>
          <w:sz w:val="22"/>
          <w:szCs w:val="22"/>
        </w:rPr>
      </w:pPr>
      <w:hyperlink w:anchor="_Toc210292464" w:history="1">
        <w:r w:rsidR="003C57F3" w:rsidRPr="001B3B62">
          <w:rPr>
            <w:rStyle w:val="Hipercze"/>
            <w:noProof/>
          </w:rPr>
          <w:t>4.7.</w:t>
        </w:r>
        <w:r w:rsidR="003C57F3">
          <w:rPr>
            <w:rFonts w:asciiTheme="minorHAnsi" w:eastAsiaTheme="minorEastAsia" w:hAnsiTheme="minorHAnsi" w:cstheme="minorBidi"/>
            <w:smallCaps w:val="0"/>
            <w:noProof/>
            <w:sz w:val="22"/>
            <w:szCs w:val="22"/>
          </w:rPr>
          <w:tab/>
        </w:r>
        <w:r w:rsidR="003C57F3" w:rsidRPr="001B3B62">
          <w:rPr>
            <w:rStyle w:val="Hipercze"/>
            <w:noProof/>
          </w:rPr>
          <w:t>Zatwierdzenie wyników oceny</w:t>
        </w:r>
        <w:r w:rsidR="003C57F3">
          <w:rPr>
            <w:noProof/>
            <w:webHidden/>
          </w:rPr>
          <w:tab/>
        </w:r>
        <w:r w:rsidR="003C57F3">
          <w:rPr>
            <w:noProof/>
            <w:webHidden/>
          </w:rPr>
          <w:fldChar w:fldCharType="begin"/>
        </w:r>
        <w:r w:rsidR="003C57F3">
          <w:rPr>
            <w:noProof/>
            <w:webHidden/>
          </w:rPr>
          <w:instrText xml:space="preserve"> PAGEREF _Toc210292464 \h </w:instrText>
        </w:r>
        <w:r w:rsidR="003C57F3">
          <w:rPr>
            <w:noProof/>
            <w:webHidden/>
          </w:rPr>
        </w:r>
        <w:r w:rsidR="003C57F3">
          <w:rPr>
            <w:noProof/>
            <w:webHidden/>
          </w:rPr>
          <w:fldChar w:fldCharType="separate"/>
        </w:r>
        <w:r>
          <w:rPr>
            <w:noProof/>
            <w:webHidden/>
          </w:rPr>
          <w:t>60</w:t>
        </w:r>
        <w:r w:rsidR="003C57F3">
          <w:rPr>
            <w:noProof/>
            <w:webHidden/>
          </w:rPr>
          <w:fldChar w:fldCharType="end"/>
        </w:r>
      </w:hyperlink>
    </w:p>
    <w:p w14:paraId="3EFFD32B" w14:textId="74B33394" w:rsidR="003C57F3" w:rsidRDefault="00E163F1">
      <w:pPr>
        <w:pStyle w:val="Spistreci2"/>
        <w:rPr>
          <w:rFonts w:asciiTheme="minorHAnsi" w:eastAsiaTheme="minorEastAsia" w:hAnsiTheme="minorHAnsi" w:cstheme="minorBidi"/>
          <w:smallCaps w:val="0"/>
          <w:noProof/>
          <w:sz w:val="22"/>
          <w:szCs w:val="22"/>
        </w:rPr>
      </w:pPr>
      <w:hyperlink w:anchor="_Toc210292465" w:history="1">
        <w:r w:rsidR="003C57F3" w:rsidRPr="001B3B62">
          <w:rPr>
            <w:rStyle w:val="Hipercze"/>
            <w:noProof/>
          </w:rPr>
          <w:t>4.8.</w:t>
        </w:r>
        <w:r w:rsidR="003C57F3">
          <w:rPr>
            <w:rFonts w:asciiTheme="minorHAnsi" w:eastAsiaTheme="minorEastAsia" w:hAnsiTheme="minorHAnsi" w:cstheme="minorBidi"/>
            <w:smallCaps w:val="0"/>
            <w:noProof/>
            <w:sz w:val="22"/>
            <w:szCs w:val="22"/>
          </w:rPr>
          <w:tab/>
        </w:r>
        <w:r w:rsidR="003C57F3" w:rsidRPr="001B3B62">
          <w:rPr>
            <w:rStyle w:val="Hipercze"/>
            <w:noProof/>
          </w:rPr>
          <w:t>Środki odwoławcze</w:t>
        </w:r>
        <w:r w:rsidR="003C57F3">
          <w:rPr>
            <w:noProof/>
            <w:webHidden/>
          </w:rPr>
          <w:tab/>
        </w:r>
        <w:r w:rsidR="003C57F3">
          <w:rPr>
            <w:noProof/>
            <w:webHidden/>
          </w:rPr>
          <w:fldChar w:fldCharType="begin"/>
        </w:r>
        <w:r w:rsidR="003C57F3">
          <w:rPr>
            <w:noProof/>
            <w:webHidden/>
          </w:rPr>
          <w:instrText xml:space="preserve"> PAGEREF _Toc210292465 \h </w:instrText>
        </w:r>
        <w:r w:rsidR="003C57F3">
          <w:rPr>
            <w:noProof/>
            <w:webHidden/>
          </w:rPr>
        </w:r>
        <w:r w:rsidR="003C57F3">
          <w:rPr>
            <w:noProof/>
            <w:webHidden/>
          </w:rPr>
          <w:fldChar w:fldCharType="separate"/>
        </w:r>
        <w:r>
          <w:rPr>
            <w:noProof/>
            <w:webHidden/>
          </w:rPr>
          <w:t>61</w:t>
        </w:r>
        <w:r w:rsidR="003C57F3">
          <w:rPr>
            <w:noProof/>
            <w:webHidden/>
          </w:rPr>
          <w:fldChar w:fldCharType="end"/>
        </w:r>
      </w:hyperlink>
    </w:p>
    <w:p w14:paraId="7754F0F5" w14:textId="293828E5" w:rsidR="003C57F3" w:rsidRDefault="00E163F1">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292466" w:history="1">
        <w:r w:rsidR="003C57F3" w:rsidRPr="001B3B62">
          <w:rPr>
            <w:rStyle w:val="Hipercze"/>
            <w:noProof/>
          </w:rPr>
          <w:t>4.8.1</w:t>
        </w:r>
        <w:r w:rsidR="003C57F3">
          <w:rPr>
            <w:rFonts w:asciiTheme="minorHAnsi" w:eastAsiaTheme="minorEastAsia" w:hAnsiTheme="minorHAnsi" w:cstheme="minorBidi"/>
            <w:i w:val="0"/>
            <w:iCs w:val="0"/>
            <w:noProof/>
            <w:sz w:val="22"/>
            <w:szCs w:val="22"/>
          </w:rPr>
          <w:tab/>
        </w:r>
        <w:r w:rsidR="003C57F3" w:rsidRPr="001B3B62">
          <w:rPr>
            <w:rStyle w:val="Hipercze"/>
            <w:noProof/>
          </w:rPr>
          <w:t>Zakres podmiotowy i przedmiotowy procedury odwoławczej</w:t>
        </w:r>
        <w:r w:rsidR="003C57F3">
          <w:rPr>
            <w:noProof/>
            <w:webHidden/>
          </w:rPr>
          <w:tab/>
        </w:r>
        <w:r w:rsidR="003C57F3">
          <w:rPr>
            <w:noProof/>
            <w:webHidden/>
          </w:rPr>
          <w:fldChar w:fldCharType="begin"/>
        </w:r>
        <w:r w:rsidR="003C57F3">
          <w:rPr>
            <w:noProof/>
            <w:webHidden/>
          </w:rPr>
          <w:instrText xml:space="preserve"> PAGEREF _Toc210292466 \h </w:instrText>
        </w:r>
        <w:r w:rsidR="003C57F3">
          <w:rPr>
            <w:noProof/>
            <w:webHidden/>
          </w:rPr>
        </w:r>
        <w:r w:rsidR="003C57F3">
          <w:rPr>
            <w:noProof/>
            <w:webHidden/>
          </w:rPr>
          <w:fldChar w:fldCharType="separate"/>
        </w:r>
        <w:r>
          <w:rPr>
            <w:noProof/>
            <w:webHidden/>
          </w:rPr>
          <w:t>61</w:t>
        </w:r>
        <w:r w:rsidR="003C57F3">
          <w:rPr>
            <w:noProof/>
            <w:webHidden/>
          </w:rPr>
          <w:fldChar w:fldCharType="end"/>
        </w:r>
      </w:hyperlink>
    </w:p>
    <w:p w14:paraId="10ACED21" w14:textId="24690025" w:rsidR="003C57F3" w:rsidRDefault="00E163F1">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292467" w:history="1">
        <w:r w:rsidR="003C57F3" w:rsidRPr="001B3B62">
          <w:rPr>
            <w:rStyle w:val="Hipercze"/>
            <w:noProof/>
          </w:rPr>
          <w:t>4.8.2</w:t>
        </w:r>
        <w:r w:rsidR="003C57F3">
          <w:rPr>
            <w:rFonts w:asciiTheme="minorHAnsi" w:eastAsiaTheme="minorEastAsia" w:hAnsiTheme="minorHAnsi" w:cstheme="minorBidi"/>
            <w:i w:val="0"/>
            <w:iCs w:val="0"/>
            <w:noProof/>
            <w:sz w:val="22"/>
            <w:szCs w:val="22"/>
          </w:rPr>
          <w:tab/>
        </w:r>
        <w:r w:rsidR="003C57F3" w:rsidRPr="001B3B62">
          <w:rPr>
            <w:rStyle w:val="Hipercze"/>
            <w:noProof/>
          </w:rPr>
          <w:t>Sposób złożenia protestu</w:t>
        </w:r>
        <w:r w:rsidR="003C57F3">
          <w:rPr>
            <w:noProof/>
            <w:webHidden/>
          </w:rPr>
          <w:tab/>
        </w:r>
        <w:r w:rsidR="003C57F3">
          <w:rPr>
            <w:noProof/>
            <w:webHidden/>
          </w:rPr>
          <w:fldChar w:fldCharType="begin"/>
        </w:r>
        <w:r w:rsidR="003C57F3">
          <w:rPr>
            <w:noProof/>
            <w:webHidden/>
          </w:rPr>
          <w:instrText xml:space="preserve"> PAGEREF _Toc210292467 \h </w:instrText>
        </w:r>
        <w:r w:rsidR="003C57F3">
          <w:rPr>
            <w:noProof/>
            <w:webHidden/>
          </w:rPr>
        </w:r>
        <w:r w:rsidR="003C57F3">
          <w:rPr>
            <w:noProof/>
            <w:webHidden/>
          </w:rPr>
          <w:fldChar w:fldCharType="separate"/>
        </w:r>
        <w:r>
          <w:rPr>
            <w:noProof/>
            <w:webHidden/>
          </w:rPr>
          <w:t>61</w:t>
        </w:r>
        <w:r w:rsidR="003C57F3">
          <w:rPr>
            <w:noProof/>
            <w:webHidden/>
          </w:rPr>
          <w:fldChar w:fldCharType="end"/>
        </w:r>
      </w:hyperlink>
    </w:p>
    <w:p w14:paraId="5511C3DC" w14:textId="41DA2A84" w:rsidR="003C57F3" w:rsidRDefault="00E163F1">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292468" w:history="1">
        <w:r w:rsidR="003C57F3" w:rsidRPr="001B3B62">
          <w:rPr>
            <w:rStyle w:val="Hipercze"/>
            <w:noProof/>
          </w:rPr>
          <w:t>4.8.3</w:t>
        </w:r>
        <w:r w:rsidR="003C57F3">
          <w:rPr>
            <w:rFonts w:asciiTheme="minorHAnsi" w:eastAsiaTheme="minorEastAsia" w:hAnsiTheme="minorHAnsi" w:cstheme="minorBidi"/>
            <w:i w:val="0"/>
            <w:iCs w:val="0"/>
            <w:noProof/>
            <w:sz w:val="22"/>
            <w:szCs w:val="22"/>
          </w:rPr>
          <w:tab/>
        </w:r>
        <w:r w:rsidR="003C57F3" w:rsidRPr="001B3B62">
          <w:rPr>
            <w:rStyle w:val="Hipercze"/>
            <w:noProof/>
          </w:rPr>
          <w:t>Zakres protestu</w:t>
        </w:r>
        <w:r w:rsidR="003C57F3">
          <w:rPr>
            <w:noProof/>
            <w:webHidden/>
          </w:rPr>
          <w:tab/>
        </w:r>
        <w:r w:rsidR="003C57F3">
          <w:rPr>
            <w:noProof/>
            <w:webHidden/>
          </w:rPr>
          <w:fldChar w:fldCharType="begin"/>
        </w:r>
        <w:r w:rsidR="003C57F3">
          <w:rPr>
            <w:noProof/>
            <w:webHidden/>
          </w:rPr>
          <w:instrText xml:space="preserve"> PAGEREF _Toc210292468 \h </w:instrText>
        </w:r>
        <w:r w:rsidR="003C57F3">
          <w:rPr>
            <w:noProof/>
            <w:webHidden/>
          </w:rPr>
        </w:r>
        <w:r w:rsidR="003C57F3">
          <w:rPr>
            <w:noProof/>
            <w:webHidden/>
          </w:rPr>
          <w:fldChar w:fldCharType="separate"/>
        </w:r>
        <w:r>
          <w:rPr>
            <w:noProof/>
            <w:webHidden/>
          </w:rPr>
          <w:t>62</w:t>
        </w:r>
        <w:r w:rsidR="003C57F3">
          <w:rPr>
            <w:noProof/>
            <w:webHidden/>
          </w:rPr>
          <w:fldChar w:fldCharType="end"/>
        </w:r>
      </w:hyperlink>
    </w:p>
    <w:p w14:paraId="2593A398" w14:textId="6A8BE528" w:rsidR="003C57F3" w:rsidRDefault="00E163F1">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292469" w:history="1">
        <w:r w:rsidR="003C57F3" w:rsidRPr="001B3B62">
          <w:rPr>
            <w:rStyle w:val="Hipercze"/>
            <w:noProof/>
          </w:rPr>
          <w:t>4.8.4</w:t>
        </w:r>
        <w:r w:rsidR="003C57F3">
          <w:rPr>
            <w:rFonts w:asciiTheme="minorHAnsi" w:eastAsiaTheme="minorEastAsia" w:hAnsiTheme="minorHAnsi" w:cstheme="minorBidi"/>
            <w:i w:val="0"/>
            <w:iCs w:val="0"/>
            <w:noProof/>
            <w:sz w:val="22"/>
            <w:szCs w:val="22"/>
          </w:rPr>
          <w:tab/>
        </w:r>
        <w:r w:rsidR="003C57F3" w:rsidRPr="001B3B62">
          <w:rPr>
            <w:rStyle w:val="Hipercze"/>
            <w:noProof/>
          </w:rPr>
          <w:t>Rozpatrzenie protestu przez IP FEPZ</w:t>
        </w:r>
        <w:r w:rsidR="003C57F3">
          <w:rPr>
            <w:noProof/>
            <w:webHidden/>
          </w:rPr>
          <w:tab/>
        </w:r>
        <w:r w:rsidR="003C57F3">
          <w:rPr>
            <w:noProof/>
            <w:webHidden/>
          </w:rPr>
          <w:fldChar w:fldCharType="begin"/>
        </w:r>
        <w:r w:rsidR="003C57F3">
          <w:rPr>
            <w:noProof/>
            <w:webHidden/>
          </w:rPr>
          <w:instrText xml:space="preserve"> PAGEREF _Toc210292469 \h </w:instrText>
        </w:r>
        <w:r w:rsidR="003C57F3">
          <w:rPr>
            <w:noProof/>
            <w:webHidden/>
          </w:rPr>
        </w:r>
        <w:r w:rsidR="003C57F3">
          <w:rPr>
            <w:noProof/>
            <w:webHidden/>
          </w:rPr>
          <w:fldChar w:fldCharType="separate"/>
        </w:r>
        <w:r>
          <w:rPr>
            <w:noProof/>
            <w:webHidden/>
          </w:rPr>
          <w:t>63</w:t>
        </w:r>
        <w:r w:rsidR="003C57F3">
          <w:rPr>
            <w:noProof/>
            <w:webHidden/>
          </w:rPr>
          <w:fldChar w:fldCharType="end"/>
        </w:r>
      </w:hyperlink>
    </w:p>
    <w:p w14:paraId="2BF7BB70" w14:textId="09B73E7F" w:rsidR="003C57F3" w:rsidRDefault="00E163F1">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292470" w:history="1">
        <w:r w:rsidR="003C57F3" w:rsidRPr="001B3B62">
          <w:rPr>
            <w:rStyle w:val="Hipercze"/>
            <w:noProof/>
          </w:rPr>
          <w:t>4.8.5</w:t>
        </w:r>
        <w:r w:rsidR="003C57F3">
          <w:rPr>
            <w:rFonts w:asciiTheme="minorHAnsi" w:eastAsiaTheme="minorEastAsia" w:hAnsiTheme="minorHAnsi" w:cstheme="minorBidi"/>
            <w:i w:val="0"/>
            <w:iCs w:val="0"/>
            <w:noProof/>
            <w:sz w:val="22"/>
            <w:szCs w:val="22"/>
          </w:rPr>
          <w:tab/>
        </w:r>
        <w:r w:rsidR="003C57F3" w:rsidRPr="001B3B62">
          <w:rPr>
            <w:rStyle w:val="Hipercze"/>
            <w:noProof/>
          </w:rPr>
          <w:t>Skarga do sądu administracyjnego</w:t>
        </w:r>
        <w:r w:rsidR="003C57F3">
          <w:rPr>
            <w:noProof/>
            <w:webHidden/>
          </w:rPr>
          <w:tab/>
        </w:r>
        <w:r w:rsidR="003C57F3">
          <w:rPr>
            <w:noProof/>
            <w:webHidden/>
          </w:rPr>
          <w:fldChar w:fldCharType="begin"/>
        </w:r>
        <w:r w:rsidR="003C57F3">
          <w:rPr>
            <w:noProof/>
            <w:webHidden/>
          </w:rPr>
          <w:instrText xml:space="preserve"> PAGEREF _Toc210292470 \h </w:instrText>
        </w:r>
        <w:r w:rsidR="003C57F3">
          <w:rPr>
            <w:noProof/>
            <w:webHidden/>
          </w:rPr>
        </w:r>
        <w:r w:rsidR="003C57F3">
          <w:rPr>
            <w:noProof/>
            <w:webHidden/>
          </w:rPr>
          <w:fldChar w:fldCharType="separate"/>
        </w:r>
        <w:r>
          <w:rPr>
            <w:noProof/>
            <w:webHidden/>
          </w:rPr>
          <w:t>63</w:t>
        </w:r>
        <w:r w:rsidR="003C57F3">
          <w:rPr>
            <w:noProof/>
            <w:webHidden/>
          </w:rPr>
          <w:fldChar w:fldCharType="end"/>
        </w:r>
      </w:hyperlink>
    </w:p>
    <w:p w14:paraId="59DE7A86" w14:textId="55EDC2E6" w:rsidR="003C57F3" w:rsidRDefault="00E163F1">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292471" w:history="1">
        <w:r w:rsidR="003C57F3" w:rsidRPr="001B3B62">
          <w:rPr>
            <w:rStyle w:val="Hipercze"/>
            <w:noProof/>
          </w:rPr>
          <w:t>4.8.6</w:t>
        </w:r>
        <w:r w:rsidR="003C57F3">
          <w:rPr>
            <w:rFonts w:asciiTheme="minorHAnsi" w:eastAsiaTheme="minorEastAsia" w:hAnsiTheme="minorHAnsi" w:cstheme="minorBidi"/>
            <w:i w:val="0"/>
            <w:iCs w:val="0"/>
            <w:noProof/>
            <w:sz w:val="22"/>
            <w:szCs w:val="22"/>
          </w:rPr>
          <w:tab/>
        </w:r>
        <w:r w:rsidR="003C57F3" w:rsidRPr="001B3B62">
          <w:rPr>
            <w:rStyle w:val="Hipercze"/>
            <w:noProof/>
          </w:rPr>
          <w:t>Skarga kasacyjna do Naczelnego Sądu Administracyjnego</w:t>
        </w:r>
        <w:r w:rsidR="003C57F3">
          <w:rPr>
            <w:noProof/>
            <w:webHidden/>
          </w:rPr>
          <w:tab/>
        </w:r>
        <w:r w:rsidR="003C57F3">
          <w:rPr>
            <w:noProof/>
            <w:webHidden/>
          </w:rPr>
          <w:fldChar w:fldCharType="begin"/>
        </w:r>
        <w:r w:rsidR="003C57F3">
          <w:rPr>
            <w:noProof/>
            <w:webHidden/>
          </w:rPr>
          <w:instrText xml:space="preserve"> PAGEREF _Toc210292471 \h </w:instrText>
        </w:r>
        <w:r w:rsidR="003C57F3">
          <w:rPr>
            <w:noProof/>
            <w:webHidden/>
          </w:rPr>
        </w:r>
        <w:r w:rsidR="003C57F3">
          <w:rPr>
            <w:noProof/>
            <w:webHidden/>
          </w:rPr>
          <w:fldChar w:fldCharType="separate"/>
        </w:r>
        <w:r>
          <w:rPr>
            <w:noProof/>
            <w:webHidden/>
          </w:rPr>
          <w:t>64</w:t>
        </w:r>
        <w:r w:rsidR="003C57F3">
          <w:rPr>
            <w:noProof/>
            <w:webHidden/>
          </w:rPr>
          <w:fldChar w:fldCharType="end"/>
        </w:r>
      </w:hyperlink>
    </w:p>
    <w:p w14:paraId="470F416B" w14:textId="3EE936FC" w:rsidR="003C57F3" w:rsidRDefault="00E163F1">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292472" w:history="1">
        <w:r w:rsidR="003C57F3" w:rsidRPr="001B3B62">
          <w:rPr>
            <w:rStyle w:val="Hipercze"/>
            <w:noProof/>
          </w:rPr>
          <w:t>4.8.7</w:t>
        </w:r>
        <w:r w:rsidR="003C57F3">
          <w:rPr>
            <w:rFonts w:asciiTheme="minorHAnsi" w:eastAsiaTheme="minorEastAsia" w:hAnsiTheme="minorHAnsi" w:cstheme="minorBidi"/>
            <w:i w:val="0"/>
            <w:iCs w:val="0"/>
            <w:noProof/>
            <w:sz w:val="22"/>
            <w:szCs w:val="22"/>
          </w:rPr>
          <w:tab/>
        </w:r>
        <w:r w:rsidR="003C57F3" w:rsidRPr="001B3B62">
          <w:rPr>
            <w:rStyle w:val="Hipercze"/>
            <w:noProof/>
          </w:rPr>
          <w:t>Pozostałe informacje w zakresie procedury odwoławczej</w:t>
        </w:r>
        <w:r w:rsidR="003C57F3">
          <w:rPr>
            <w:noProof/>
            <w:webHidden/>
          </w:rPr>
          <w:tab/>
        </w:r>
        <w:r w:rsidR="003C57F3">
          <w:rPr>
            <w:noProof/>
            <w:webHidden/>
          </w:rPr>
          <w:fldChar w:fldCharType="begin"/>
        </w:r>
        <w:r w:rsidR="003C57F3">
          <w:rPr>
            <w:noProof/>
            <w:webHidden/>
          </w:rPr>
          <w:instrText xml:space="preserve"> PAGEREF _Toc210292472 \h </w:instrText>
        </w:r>
        <w:r w:rsidR="003C57F3">
          <w:rPr>
            <w:noProof/>
            <w:webHidden/>
          </w:rPr>
        </w:r>
        <w:r w:rsidR="003C57F3">
          <w:rPr>
            <w:noProof/>
            <w:webHidden/>
          </w:rPr>
          <w:fldChar w:fldCharType="separate"/>
        </w:r>
        <w:r>
          <w:rPr>
            <w:noProof/>
            <w:webHidden/>
          </w:rPr>
          <w:t>64</w:t>
        </w:r>
        <w:r w:rsidR="003C57F3">
          <w:rPr>
            <w:noProof/>
            <w:webHidden/>
          </w:rPr>
          <w:fldChar w:fldCharType="end"/>
        </w:r>
      </w:hyperlink>
    </w:p>
    <w:p w14:paraId="2F4D7E70" w14:textId="5BC056E5" w:rsidR="003C57F3" w:rsidRDefault="00E163F1">
      <w:pPr>
        <w:pStyle w:val="Spistreci1"/>
        <w:rPr>
          <w:rFonts w:asciiTheme="minorHAnsi" w:eastAsiaTheme="minorEastAsia" w:hAnsiTheme="minorHAnsi" w:cstheme="minorBidi"/>
          <w:b w:val="0"/>
          <w:bCs w:val="0"/>
          <w:caps w:val="0"/>
          <w:noProof/>
          <w:sz w:val="22"/>
          <w:szCs w:val="22"/>
        </w:rPr>
      </w:pPr>
      <w:hyperlink w:anchor="_Toc210292473" w:history="1">
        <w:r w:rsidR="003C57F3" w:rsidRPr="001B3B62">
          <w:rPr>
            <w:rStyle w:val="Hipercze"/>
            <w:noProof/>
          </w:rPr>
          <w:t>V.</w:t>
        </w:r>
        <w:r w:rsidR="003C57F3">
          <w:rPr>
            <w:rFonts w:asciiTheme="minorHAnsi" w:eastAsiaTheme="minorEastAsia" w:hAnsiTheme="minorHAnsi" w:cstheme="minorBidi"/>
            <w:b w:val="0"/>
            <w:bCs w:val="0"/>
            <w:caps w:val="0"/>
            <w:noProof/>
            <w:sz w:val="22"/>
            <w:szCs w:val="22"/>
          </w:rPr>
          <w:tab/>
        </w:r>
        <w:r w:rsidR="003C57F3" w:rsidRPr="001B3B62">
          <w:rPr>
            <w:rStyle w:val="Hipercze"/>
            <w:noProof/>
          </w:rPr>
          <w:t>Podstawowe informacje o zasadach realizacji projektów</w:t>
        </w:r>
        <w:r w:rsidR="003C57F3">
          <w:rPr>
            <w:noProof/>
            <w:webHidden/>
          </w:rPr>
          <w:tab/>
        </w:r>
        <w:r w:rsidR="003C57F3">
          <w:rPr>
            <w:noProof/>
            <w:webHidden/>
          </w:rPr>
          <w:fldChar w:fldCharType="begin"/>
        </w:r>
        <w:r w:rsidR="003C57F3">
          <w:rPr>
            <w:noProof/>
            <w:webHidden/>
          </w:rPr>
          <w:instrText xml:space="preserve"> PAGEREF _Toc210292473 \h </w:instrText>
        </w:r>
        <w:r w:rsidR="003C57F3">
          <w:rPr>
            <w:noProof/>
            <w:webHidden/>
          </w:rPr>
        </w:r>
        <w:r w:rsidR="003C57F3">
          <w:rPr>
            <w:noProof/>
            <w:webHidden/>
          </w:rPr>
          <w:fldChar w:fldCharType="separate"/>
        </w:r>
        <w:r>
          <w:rPr>
            <w:noProof/>
            <w:webHidden/>
          </w:rPr>
          <w:t>66</w:t>
        </w:r>
        <w:r w:rsidR="003C57F3">
          <w:rPr>
            <w:noProof/>
            <w:webHidden/>
          </w:rPr>
          <w:fldChar w:fldCharType="end"/>
        </w:r>
      </w:hyperlink>
    </w:p>
    <w:p w14:paraId="4AF85CFD" w14:textId="303F1C21" w:rsidR="003C57F3" w:rsidRDefault="00E163F1">
      <w:pPr>
        <w:pStyle w:val="Spistreci2"/>
        <w:rPr>
          <w:rFonts w:asciiTheme="minorHAnsi" w:eastAsiaTheme="minorEastAsia" w:hAnsiTheme="minorHAnsi" w:cstheme="minorBidi"/>
          <w:smallCaps w:val="0"/>
          <w:noProof/>
          <w:sz w:val="22"/>
          <w:szCs w:val="22"/>
        </w:rPr>
      </w:pPr>
      <w:hyperlink w:anchor="_Toc210292474" w:history="1">
        <w:r w:rsidR="003C57F3" w:rsidRPr="001B3B62">
          <w:rPr>
            <w:rStyle w:val="Hipercze"/>
            <w:noProof/>
          </w:rPr>
          <w:t>5.1.</w:t>
        </w:r>
        <w:r w:rsidR="003C57F3">
          <w:rPr>
            <w:rFonts w:asciiTheme="minorHAnsi" w:eastAsiaTheme="minorEastAsia" w:hAnsiTheme="minorHAnsi" w:cstheme="minorBidi"/>
            <w:smallCaps w:val="0"/>
            <w:noProof/>
            <w:sz w:val="22"/>
            <w:szCs w:val="22"/>
          </w:rPr>
          <w:tab/>
        </w:r>
        <w:r w:rsidR="003C57F3" w:rsidRPr="001B3B62">
          <w:rPr>
            <w:rStyle w:val="Hipercze"/>
            <w:noProof/>
          </w:rPr>
          <w:t>Podstawowe zasady udzielania dofinansowania</w:t>
        </w:r>
        <w:r w:rsidR="003C57F3">
          <w:rPr>
            <w:noProof/>
            <w:webHidden/>
          </w:rPr>
          <w:tab/>
        </w:r>
        <w:r w:rsidR="003C57F3">
          <w:rPr>
            <w:noProof/>
            <w:webHidden/>
          </w:rPr>
          <w:fldChar w:fldCharType="begin"/>
        </w:r>
        <w:r w:rsidR="003C57F3">
          <w:rPr>
            <w:noProof/>
            <w:webHidden/>
          </w:rPr>
          <w:instrText xml:space="preserve"> PAGEREF _Toc210292474 \h </w:instrText>
        </w:r>
        <w:r w:rsidR="003C57F3">
          <w:rPr>
            <w:noProof/>
            <w:webHidden/>
          </w:rPr>
        </w:r>
        <w:r w:rsidR="003C57F3">
          <w:rPr>
            <w:noProof/>
            <w:webHidden/>
          </w:rPr>
          <w:fldChar w:fldCharType="separate"/>
        </w:r>
        <w:r>
          <w:rPr>
            <w:noProof/>
            <w:webHidden/>
          </w:rPr>
          <w:t>66</w:t>
        </w:r>
        <w:r w:rsidR="003C57F3">
          <w:rPr>
            <w:noProof/>
            <w:webHidden/>
          </w:rPr>
          <w:fldChar w:fldCharType="end"/>
        </w:r>
      </w:hyperlink>
    </w:p>
    <w:p w14:paraId="351428A2" w14:textId="70F5DD95"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75" w:history="1">
        <w:r w:rsidR="003C57F3" w:rsidRPr="001B3B62">
          <w:rPr>
            <w:rStyle w:val="Hipercze"/>
            <w:noProof/>
            <w14:scene3d>
              <w14:camera w14:prst="orthographicFront"/>
              <w14:lightRig w14:rig="threePt" w14:dir="t">
                <w14:rot w14:lat="0" w14:lon="0" w14:rev="0"/>
              </w14:lightRig>
            </w14:scene3d>
          </w:rPr>
          <w:t>5.1.2.</w:t>
        </w:r>
        <w:r w:rsidR="003C57F3">
          <w:rPr>
            <w:rFonts w:asciiTheme="minorHAnsi" w:eastAsiaTheme="minorEastAsia" w:hAnsiTheme="minorHAnsi" w:cstheme="minorBidi"/>
            <w:i w:val="0"/>
            <w:iCs w:val="0"/>
            <w:noProof/>
            <w:sz w:val="22"/>
            <w:szCs w:val="22"/>
          </w:rPr>
          <w:tab/>
        </w:r>
        <w:r w:rsidR="003C57F3" w:rsidRPr="001B3B62">
          <w:rPr>
            <w:rStyle w:val="Hipercze"/>
            <w:noProof/>
          </w:rPr>
          <w:t>Umowa o dofinansowanie projektu</w:t>
        </w:r>
        <w:r w:rsidR="003C57F3">
          <w:rPr>
            <w:noProof/>
            <w:webHidden/>
          </w:rPr>
          <w:tab/>
        </w:r>
        <w:r w:rsidR="003C57F3">
          <w:rPr>
            <w:noProof/>
            <w:webHidden/>
          </w:rPr>
          <w:fldChar w:fldCharType="begin"/>
        </w:r>
        <w:r w:rsidR="003C57F3">
          <w:rPr>
            <w:noProof/>
            <w:webHidden/>
          </w:rPr>
          <w:instrText xml:space="preserve"> PAGEREF _Toc210292475 \h </w:instrText>
        </w:r>
        <w:r w:rsidR="003C57F3">
          <w:rPr>
            <w:noProof/>
            <w:webHidden/>
          </w:rPr>
        </w:r>
        <w:r w:rsidR="003C57F3">
          <w:rPr>
            <w:noProof/>
            <w:webHidden/>
          </w:rPr>
          <w:fldChar w:fldCharType="separate"/>
        </w:r>
        <w:r>
          <w:rPr>
            <w:noProof/>
            <w:webHidden/>
          </w:rPr>
          <w:t>66</w:t>
        </w:r>
        <w:r w:rsidR="003C57F3">
          <w:rPr>
            <w:noProof/>
            <w:webHidden/>
          </w:rPr>
          <w:fldChar w:fldCharType="end"/>
        </w:r>
      </w:hyperlink>
    </w:p>
    <w:p w14:paraId="616796B5" w14:textId="4CDCEE8C"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76" w:history="1">
        <w:r w:rsidR="003C57F3" w:rsidRPr="001B3B62">
          <w:rPr>
            <w:rStyle w:val="Hipercze"/>
            <w:noProof/>
            <w14:scene3d>
              <w14:camera w14:prst="orthographicFront"/>
              <w14:lightRig w14:rig="threePt" w14:dir="t">
                <w14:rot w14:lat="0" w14:lon="0" w14:rev="0"/>
              </w14:lightRig>
            </w14:scene3d>
          </w:rPr>
          <w:t>5.1.3.</w:t>
        </w:r>
        <w:r w:rsidR="003C57F3">
          <w:rPr>
            <w:rFonts w:asciiTheme="minorHAnsi" w:eastAsiaTheme="minorEastAsia" w:hAnsiTheme="minorHAnsi" w:cstheme="minorBidi"/>
            <w:i w:val="0"/>
            <w:iCs w:val="0"/>
            <w:noProof/>
            <w:sz w:val="22"/>
            <w:szCs w:val="22"/>
          </w:rPr>
          <w:tab/>
        </w:r>
        <w:r w:rsidR="003C57F3" w:rsidRPr="001B3B62">
          <w:rPr>
            <w:rStyle w:val="Hipercze"/>
            <w:noProof/>
          </w:rPr>
          <w:t>Wkład własny</w:t>
        </w:r>
        <w:r w:rsidR="003C57F3">
          <w:rPr>
            <w:noProof/>
            <w:webHidden/>
          </w:rPr>
          <w:tab/>
        </w:r>
        <w:r w:rsidR="003C57F3">
          <w:rPr>
            <w:noProof/>
            <w:webHidden/>
          </w:rPr>
          <w:fldChar w:fldCharType="begin"/>
        </w:r>
        <w:r w:rsidR="003C57F3">
          <w:rPr>
            <w:noProof/>
            <w:webHidden/>
          </w:rPr>
          <w:instrText xml:space="preserve"> PAGEREF _Toc210292476 \h </w:instrText>
        </w:r>
        <w:r w:rsidR="003C57F3">
          <w:rPr>
            <w:noProof/>
            <w:webHidden/>
          </w:rPr>
        </w:r>
        <w:r w:rsidR="003C57F3">
          <w:rPr>
            <w:noProof/>
            <w:webHidden/>
          </w:rPr>
          <w:fldChar w:fldCharType="separate"/>
        </w:r>
        <w:r>
          <w:rPr>
            <w:noProof/>
            <w:webHidden/>
          </w:rPr>
          <w:t>71</w:t>
        </w:r>
        <w:r w:rsidR="003C57F3">
          <w:rPr>
            <w:noProof/>
            <w:webHidden/>
          </w:rPr>
          <w:fldChar w:fldCharType="end"/>
        </w:r>
      </w:hyperlink>
    </w:p>
    <w:p w14:paraId="5E0D7F02" w14:textId="03DCDDC8"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77" w:history="1">
        <w:r w:rsidR="003C57F3" w:rsidRPr="001B3B62">
          <w:rPr>
            <w:rStyle w:val="Hipercze"/>
            <w:noProof/>
            <w14:scene3d>
              <w14:camera w14:prst="orthographicFront"/>
              <w14:lightRig w14:rig="threePt" w14:dir="t">
                <w14:rot w14:lat="0" w14:lon="0" w14:rev="0"/>
              </w14:lightRig>
            </w14:scene3d>
          </w:rPr>
          <w:t>5.1.4.</w:t>
        </w:r>
        <w:r w:rsidR="003C57F3">
          <w:rPr>
            <w:rFonts w:asciiTheme="minorHAnsi" w:eastAsiaTheme="minorEastAsia" w:hAnsiTheme="minorHAnsi" w:cstheme="minorBidi"/>
            <w:i w:val="0"/>
            <w:iCs w:val="0"/>
            <w:noProof/>
            <w:sz w:val="22"/>
            <w:szCs w:val="22"/>
          </w:rPr>
          <w:tab/>
        </w:r>
        <w:r w:rsidR="003C57F3" w:rsidRPr="001B3B62">
          <w:rPr>
            <w:rStyle w:val="Hipercze"/>
            <w:noProof/>
          </w:rPr>
          <w:t>Szczegółowy budżet projektu</w:t>
        </w:r>
        <w:r w:rsidR="003C57F3">
          <w:rPr>
            <w:noProof/>
            <w:webHidden/>
          </w:rPr>
          <w:tab/>
        </w:r>
        <w:r w:rsidR="003C57F3">
          <w:rPr>
            <w:noProof/>
            <w:webHidden/>
          </w:rPr>
          <w:fldChar w:fldCharType="begin"/>
        </w:r>
        <w:r w:rsidR="003C57F3">
          <w:rPr>
            <w:noProof/>
            <w:webHidden/>
          </w:rPr>
          <w:instrText xml:space="preserve"> PAGEREF _Toc210292477 \h </w:instrText>
        </w:r>
        <w:r w:rsidR="003C57F3">
          <w:rPr>
            <w:noProof/>
            <w:webHidden/>
          </w:rPr>
        </w:r>
        <w:r w:rsidR="003C57F3">
          <w:rPr>
            <w:noProof/>
            <w:webHidden/>
          </w:rPr>
          <w:fldChar w:fldCharType="separate"/>
        </w:r>
        <w:r>
          <w:rPr>
            <w:noProof/>
            <w:webHidden/>
          </w:rPr>
          <w:t>72</w:t>
        </w:r>
        <w:r w:rsidR="003C57F3">
          <w:rPr>
            <w:noProof/>
            <w:webHidden/>
          </w:rPr>
          <w:fldChar w:fldCharType="end"/>
        </w:r>
      </w:hyperlink>
    </w:p>
    <w:p w14:paraId="46CE6716" w14:textId="473D2716"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78" w:history="1">
        <w:r w:rsidR="003C57F3" w:rsidRPr="001B3B62">
          <w:rPr>
            <w:rStyle w:val="Hipercze"/>
            <w:noProof/>
            <w14:scene3d>
              <w14:camera w14:prst="orthographicFront"/>
              <w14:lightRig w14:rig="threePt" w14:dir="t">
                <w14:rot w14:lat="0" w14:lon="0" w14:rev="0"/>
              </w14:lightRig>
            </w14:scene3d>
          </w:rPr>
          <w:t>5.1.5.</w:t>
        </w:r>
        <w:r w:rsidR="003C57F3">
          <w:rPr>
            <w:rFonts w:asciiTheme="minorHAnsi" w:eastAsiaTheme="minorEastAsia" w:hAnsiTheme="minorHAnsi" w:cstheme="minorBidi"/>
            <w:i w:val="0"/>
            <w:iCs w:val="0"/>
            <w:noProof/>
            <w:sz w:val="22"/>
            <w:szCs w:val="22"/>
          </w:rPr>
          <w:tab/>
        </w:r>
        <w:r w:rsidR="003C57F3" w:rsidRPr="001B3B62">
          <w:rPr>
            <w:rStyle w:val="Hipercze"/>
            <w:noProof/>
          </w:rPr>
          <w:t>Podatek od towarów i usług (VAT)</w:t>
        </w:r>
        <w:r w:rsidR="003C57F3">
          <w:rPr>
            <w:noProof/>
            <w:webHidden/>
          </w:rPr>
          <w:tab/>
        </w:r>
        <w:r w:rsidR="003C57F3">
          <w:rPr>
            <w:noProof/>
            <w:webHidden/>
          </w:rPr>
          <w:fldChar w:fldCharType="begin"/>
        </w:r>
        <w:r w:rsidR="003C57F3">
          <w:rPr>
            <w:noProof/>
            <w:webHidden/>
          </w:rPr>
          <w:instrText xml:space="preserve"> PAGEREF _Toc210292478 \h </w:instrText>
        </w:r>
        <w:r w:rsidR="003C57F3">
          <w:rPr>
            <w:noProof/>
            <w:webHidden/>
          </w:rPr>
        </w:r>
        <w:r w:rsidR="003C57F3">
          <w:rPr>
            <w:noProof/>
            <w:webHidden/>
          </w:rPr>
          <w:fldChar w:fldCharType="separate"/>
        </w:r>
        <w:r>
          <w:rPr>
            <w:noProof/>
            <w:webHidden/>
          </w:rPr>
          <w:t>73</w:t>
        </w:r>
        <w:r w:rsidR="003C57F3">
          <w:rPr>
            <w:noProof/>
            <w:webHidden/>
          </w:rPr>
          <w:fldChar w:fldCharType="end"/>
        </w:r>
      </w:hyperlink>
    </w:p>
    <w:p w14:paraId="77559E64" w14:textId="050E9945"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79" w:history="1">
        <w:r w:rsidR="003C57F3" w:rsidRPr="001B3B62">
          <w:rPr>
            <w:rStyle w:val="Hipercze"/>
            <w:noProof/>
            <w14:scene3d>
              <w14:camera w14:prst="orthographicFront"/>
              <w14:lightRig w14:rig="threePt" w14:dir="t">
                <w14:rot w14:lat="0" w14:lon="0" w14:rev="0"/>
              </w14:lightRig>
            </w14:scene3d>
          </w:rPr>
          <w:t>5.1.6.</w:t>
        </w:r>
        <w:r w:rsidR="003C57F3">
          <w:rPr>
            <w:rFonts w:asciiTheme="minorHAnsi" w:eastAsiaTheme="minorEastAsia" w:hAnsiTheme="minorHAnsi" w:cstheme="minorBidi"/>
            <w:i w:val="0"/>
            <w:iCs w:val="0"/>
            <w:noProof/>
            <w:sz w:val="22"/>
            <w:szCs w:val="22"/>
          </w:rPr>
          <w:tab/>
        </w:r>
        <w:r w:rsidR="003C57F3" w:rsidRPr="001B3B62">
          <w:rPr>
            <w:rStyle w:val="Hipercze"/>
            <w:noProof/>
          </w:rPr>
          <w:t>Cross-financing</w:t>
        </w:r>
        <w:r w:rsidR="003C57F3">
          <w:rPr>
            <w:noProof/>
            <w:webHidden/>
          </w:rPr>
          <w:tab/>
        </w:r>
        <w:r w:rsidR="003C57F3">
          <w:rPr>
            <w:noProof/>
            <w:webHidden/>
          </w:rPr>
          <w:fldChar w:fldCharType="begin"/>
        </w:r>
        <w:r w:rsidR="003C57F3">
          <w:rPr>
            <w:noProof/>
            <w:webHidden/>
          </w:rPr>
          <w:instrText xml:space="preserve"> PAGEREF _Toc210292479 \h </w:instrText>
        </w:r>
        <w:r w:rsidR="003C57F3">
          <w:rPr>
            <w:noProof/>
            <w:webHidden/>
          </w:rPr>
        </w:r>
        <w:r w:rsidR="003C57F3">
          <w:rPr>
            <w:noProof/>
            <w:webHidden/>
          </w:rPr>
          <w:fldChar w:fldCharType="separate"/>
        </w:r>
        <w:r>
          <w:rPr>
            <w:noProof/>
            <w:webHidden/>
          </w:rPr>
          <w:t>73</w:t>
        </w:r>
        <w:r w:rsidR="003C57F3">
          <w:rPr>
            <w:noProof/>
            <w:webHidden/>
          </w:rPr>
          <w:fldChar w:fldCharType="end"/>
        </w:r>
      </w:hyperlink>
    </w:p>
    <w:p w14:paraId="2AAA55A5" w14:textId="41D526C9"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80" w:history="1">
        <w:r w:rsidR="003C57F3" w:rsidRPr="001B3B62">
          <w:rPr>
            <w:rStyle w:val="Hipercze"/>
            <w:noProof/>
            <w14:scene3d>
              <w14:camera w14:prst="orthographicFront"/>
              <w14:lightRig w14:rig="threePt" w14:dir="t">
                <w14:rot w14:lat="0" w14:lon="0" w14:rev="0"/>
              </w14:lightRig>
            </w14:scene3d>
          </w:rPr>
          <w:t>5.1.7.</w:t>
        </w:r>
        <w:r w:rsidR="003C57F3">
          <w:rPr>
            <w:rFonts w:asciiTheme="minorHAnsi" w:eastAsiaTheme="minorEastAsia" w:hAnsiTheme="minorHAnsi" w:cstheme="minorBidi"/>
            <w:i w:val="0"/>
            <w:iCs w:val="0"/>
            <w:noProof/>
            <w:sz w:val="22"/>
            <w:szCs w:val="22"/>
          </w:rPr>
          <w:tab/>
        </w:r>
        <w:r w:rsidR="003C57F3" w:rsidRPr="001B3B62">
          <w:rPr>
            <w:rStyle w:val="Hipercze"/>
            <w:noProof/>
          </w:rPr>
          <w:t>Zabezpieczenie prawidłowej realizacji umowy</w:t>
        </w:r>
        <w:r w:rsidR="003C57F3">
          <w:rPr>
            <w:noProof/>
            <w:webHidden/>
          </w:rPr>
          <w:tab/>
        </w:r>
        <w:r w:rsidR="003C57F3">
          <w:rPr>
            <w:noProof/>
            <w:webHidden/>
          </w:rPr>
          <w:fldChar w:fldCharType="begin"/>
        </w:r>
        <w:r w:rsidR="003C57F3">
          <w:rPr>
            <w:noProof/>
            <w:webHidden/>
          </w:rPr>
          <w:instrText xml:space="preserve"> PAGEREF _Toc210292480 \h </w:instrText>
        </w:r>
        <w:r w:rsidR="003C57F3">
          <w:rPr>
            <w:noProof/>
            <w:webHidden/>
          </w:rPr>
        </w:r>
        <w:r w:rsidR="003C57F3">
          <w:rPr>
            <w:noProof/>
            <w:webHidden/>
          </w:rPr>
          <w:fldChar w:fldCharType="separate"/>
        </w:r>
        <w:r>
          <w:rPr>
            <w:noProof/>
            <w:webHidden/>
          </w:rPr>
          <w:t>74</w:t>
        </w:r>
        <w:r w:rsidR="003C57F3">
          <w:rPr>
            <w:noProof/>
            <w:webHidden/>
          </w:rPr>
          <w:fldChar w:fldCharType="end"/>
        </w:r>
      </w:hyperlink>
    </w:p>
    <w:p w14:paraId="63A46365" w14:textId="3FA432E2"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81" w:history="1">
        <w:r w:rsidR="003C57F3" w:rsidRPr="001B3B62">
          <w:rPr>
            <w:rStyle w:val="Hipercze"/>
            <w:noProof/>
            <w14:scene3d>
              <w14:camera w14:prst="orthographicFront"/>
              <w14:lightRig w14:rig="threePt" w14:dir="t">
                <w14:rot w14:lat="0" w14:lon="0" w14:rev="0"/>
              </w14:lightRig>
            </w14:scene3d>
          </w:rPr>
          <w:t>5.1.8.</w:t>
        </w:r>
        <w:r w:rsidR="003C57F3">
          <w:rPr>
            <w:rFonts w:asciiTheme="minorHAnsi" w:eastAsiaTheme="minorEastAsia" w:hAnsiTheme="minorHAnsi" w:cstheme="minorBidi"/>
            <w:i w:val="0"/>
            <w:iCs w:val="0"/>
            <w:noProof/>
            <w:sz w:val="22"/>
            <w:szCs w:val="22"/>
          </w:rPr>
          <w:tab/>
        </w:r>
        <w:r w:rsidR="003C57F3" w:rsidRPr="001B3B62">
          <w:rPr>
            <w:rStyle w:val="Hipercze"/>
            <w:noProof/>
          </w:rPr>
          <w:t>Uproszczone metody rozliczania wydatków kosztów bezpośrednich</w:t>
        </w:r>
        <w:r w:rsidR="003C57F3">
          <w:rPr>
            <w:noProof/>
            <w:webHidden/>
          </w:rPr>
          <w:tab/>
        </w:r>
        <w:r w:rsidR="003C57F3">
          <w:rPr>
            <w:noProof/>
            <w:webHidden/>
          </w:rPr>
          <w:fldChar w:fldCharType="begin"/>
        </w:r>
        <w:r w:rsidR="003C57F3">
          <w:rPr>
            <w:noProof/>
            <w:webHidden/>
          </w:rPr>
          <w:instrText xml:space="preserve"> PAGEREF _Toc210292481 \h </w:instrText>
        </w:r>
        <w:r w:rsidR="003C57F3">
          <w:rPr>
            <w:noProof/>
            <w:webHidden/>
          </w:rPr>
        </w:r>
        <w:r w:rsidR="003C57F3">
          <w:rPr>
            <w:noProof/>
            <w:webHidden/>
          </w:rPr>
          <w:fldChar w:fldCharType="separate"/>
        </w:r>
        <w:r>
          <w:rPr>
            <w:noProof/>
            <w:webHidden/>
          </w:rPr>
          <w:t>75</w:t>
        </w:r>
        <w:r w:rsidR="003C57F3">
          <w:rPr>
            <w:noProof/>
            <w:webHidden/>
          </w:rPr>
          <w:fldChar w:fldCharType="end"/>
        </w:r>
      </w:hyperlink>
    </w:p>
    <w:p w14:paraId="34860C55" w14:textId="672BE31C" w:rsidR="003C57F3" w:rsidRDefault="00E163F1">
      <w:pPr>
        <w:pStyle w:val="Spistreci2"/>
        <w:rPr>
          <w:rFonts w:asciiTheme="minorHAnsi" w:eastAsiaTheme="minorEastAsia" w:hAnsiTheme="minorHAnsi" w:cstheme="minorBidi"/>
          <w:smallCaps w:val="0"/>
          <w:noProof/>
          <w:sz w:val="22"/>
          <w:szCs w:val="22"/>
        </w:rPr>
      </w:pPr>
      <w:hyperlink w:anchor="_Toc210292482" w:history="1">
        <w:r w:rsidR="003C57F3" w:rsidRPr="001B3B62">
          <w:rPr>
            <w:rStyle w:val="Hipercze"/>
            <w:noProof/>
          </w:rPr>
          <w:t>5.2.</w:t>
        </w:r>
        <w:r w:rsidR="003C57F3">
          <w:rPr>
            <w:rFonts w:asciiTheme="minorHAnsi" w:eastAsiaTheme="minorEastAsia" w:hAnsiTheme="minorHAnsi" w:cstheme="minorBidi"/>
            <w:smallCaps w:val="0"/>
            <w:noProof/>
            <w:sz w:val="22"/>
            <w:szCs w:val="22"/>
          </w:rPr>
          <w:tab/>
        </w:r>
        <w:r w:rsidR="003C57F3" w:rsidRPr="001B3B62">
          <w:rPr>
            <w:rStyle w:val="Hipercze"/>
            <w:noProof/>
          </w:rPr>
          <w:t>Pomoc Publiczna</w:t>
        </w:r>
        <w:r w:rsidR="003C57F3">
          <w:rPr>
            <w:noProof/>
            <w:webHidden/>
          </w:rPr>
          <w:tab/>
        </w:r>
        <w:r w:rsidR="003C57F3">
          <w:rPr>
            <w:noProof/>
            <w:webHidden/>
          </w:rPr>
          <w:fldChar w:fldCharType="begin"/>
        </w:r>
        <w:r w:rsidR="003C57F3">
          <w:rPr>
            <w:noProof/>
            <w:webHidden/>
          </w:rPr>
          <w:instrText xml:space="preserve"> PAGEREF _Toc210292482 \h </w:instrText>
        </w:r>
        <w:r w:rsidR="003C57F3">
          <w:rPr>
            <w:noProof/>
            <w:webHidden/>
          </w:rPr>
        </w:r>
        <w:r w:rsidR="003C57F3">
          <w:rPr>
            <w:noProof/>
            <w:webHidden/>
          </w:rPr>
          <w:fldChar w:fldCharType="separate"/>
        </w:r>
        <w:r>
          <w:rPr>
            <w:noProof/>
            <w:webHidden/>
          </w:rPr>
          <w:t>75</w:t>
        </w:r>
        <w:r w:rsidR="003C57F3">
          <w:rPr>
            <w:noProof/>
            <w:webHidden/>
          </w:rPr>
          <w:fldChar w:fldCharType="end"/>
        </w:r>
      </w:hyperlink>
    </w:p>
    <w:p w14:paraId="1593EF46" w14:textId="42D5796B" w:rsidR="003C57F3" w:rsidRDefault="00E163F1">
      <w:pPr>
        <w:pStyle w:val="Spistreci2"/>
        <w:rPr>
          <w:rFonts w:asciiTheme="minorHAnsi" w:eastAsiaTheme="minorEastAsia" w:hAnsiTheme="minorHAnsi" w:cstheme="minorBidi"/>
          <w:smallCaps w:val="0"/>
          <w:noProof/>
          <w:sz w:val="22"/>
          <w:szCs w:val="22"/>
        </w:rPr>
      </w:pPr>
      <w:hyperlink w:anchor="_Toc210292483" w:history="1">
        <w:r w:rsidR="003C57F3" w:rsidRPr="001B3B62">
          <w:rPr>
            <w:rStyle w:val="Hipercze"/>
            <w:noProof/>
          </w:rPr>
          <w:t>5.3.</w:t>
        </w:r>
        <w:r w:rsidR="003C57F3">
          <w:rPr>
            <w:rFonts w:asciiTheme="minorHAnsi" w:eastAsiaTheme="minorEastAsia" w:hAnsiTheme="minorHAnsi" w:cstheme="minorBidi"/>
            <w:smallCaps w:val="0"/>
            <w:noProof/>
            <w:sz w:val="22"/>
            <w:szCs w:val="22"/>
          </w:rPr>
          <w:tab/>
        </w:r>
        <w:r w:rsidR="003C57F3" w:rsidRPr="001B3B62">
          <w:rPr>
            <w:rStyle w:val="Hipercze"/>
            <w:noProof/>
          </w:rPr>
          <w:t>Warunki realizacji wsparcia</w:t>
        </w:r>
        <w:r w:rsidR="003C57F3">
          <w:rPr>
            <w:noProof/>
            <w:webHidden/>
          </w:rPr>
          <w:tab/>
        </w:r>
        <w:r w:rsidR="003C57F3">
          <w:rPr>
            <w:noProof/>
            <w:webHidden/>
          </w:rPr>
          <w:fldChar w:fldCharType="begin"/>
        </w:r>
        <w:r w:rsidR="003C57F3">
          <w:rPr>
            <w:noProof/>
            <w:webHidden/>
          </w:rPr>
          <w:instrText xml:space="preserve"> PAGEREF _Toc210292483 \h </w:instrText>
        </w:r>
        <w:r w:rsidR="003C57F3">
          <w:rPr>
            <w:noProof/>
            <w:webHidden/>
          </w:rPr>
        </w:r>
        <w:r w:rsidR="003C57F3">
          <w:rPr>
            <w:noProof/>
            <w:webHidden/>
          </w:rPr>
          <w:fldChar w:fldCharType="separate"/>
        </w:r>
        <w:r>
          <w:rPr>
            <w:noProof/>
            <w:webHidden/>
          </w:rPr>
          <w:t>76</w:t>
        </w:r>
        <w:r w:rsidR="003C57F3">
          <w:rPr>
            <w:noProof/>
            <w:webHidden/>
          </w:rPr>
          <w:fldChar w:fldCharType="end"/>
        </w:r>
      </w:hyperlink>
    </w:p>
    <w:p w14:paraId="674F1476" w14:textId="1873DAAE"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84" w:history="1">
        <w:r w:rsidR="003C57F3" w:rsidRPr="001B3B62">
          <w:rPr>
            <w:rStyle w:val="Hipercze"/>
            <w:noProof/>
          </w:rPr>
          <w:t>5.3.1.</w:t>
        </w:r>
        <w:r w:rsidR="003C57F3">
          <w:rPr>
            <w:rFonts w:asciiTheme="minorHAnsi" w:eastAsiaTheme="minorEastAsia" w:hAnsiTheme="minorHAnsi" w:cstheme="minorBidi"/>
            <w:i w:val="0"/>
            <w:iCs w:val="0"/>
            <w:noProof/>
            <w:sz w:val="22"/>
            <w:szCs w:val="22"/>
          </w:rPr>
          <w:tab/>
        </w:r>
        <w:r w:rsidR="003C57F3" w:rsidRPr="001B3B62">
          <w:rPr>
            <w:rStyle w:val="Hipercze"/>
            <w:noProof/>
          </w:rPr>
          <w:t>Kwalifikowalność uczestnika projektu</w:t>
        </w:r>
        <w:r w:rsidR="003C57F3">
          <w:rPr>
            <w:noProof/>
            <w:webHidden/>
          </w:rPr>
          <w:tab/>
        </w:r>
        <w:r w:rsidR="003C57F3">
          <w:rPr>
            <w:noProof/>
            <w:webHidden/>
          </w:rPr>
          <w:fldChar w:fldCharType="begin"/>
        </w:r>
        <w:r w:rsidR="003C57F3">
          <w:rPr>
            <w:noProof/>
            <w:webHidden/>
          </w:rPr>
          <w:instrText xml:space="preserve"> PAGEREF _Toc210292484 \h </w:instrText>
        </w:r>
        <w:r w:rsidR="003C57F3">
          <w:rPr>
            <w:noProof/>
            <w:webHidden/>
          </w:rPr>
        </w:r>
        <w:r w:rsidR="003C57F3">
          <w:rPr>
            <w:noProof/>
            <w:webHidden/>
          </w:rPr>
          <w:fldChar w:fldCharType="separate"/>
        </w:r>
        <w:r>
          <w:rPr>
            <w:noProof/>
            <w:webHidden/>
          </w:rPr>
          <w:t>76</w:t>
        </w:r>
        <w:r w:rsidR="003C57F3">
          <w:rPr>
            <w:noProof/>
            <w:webHidden/>
          </w:rPr>
          <w:fldChar w:fldCharType="end"/>
        </w:r>
      </w:hyperlink>
    </w:p>
    <w:p w14:paraId="5FD0F05F" w14:textId="1DA585CA"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85" w:history="1">
        <w:r w:rsidR="003C57F3" w:rsidRPr="001B3B62">
          <w:rPr>
            <w:rStyle w:val="Hipercze"/>
            <w:noProof/>
          </w:rPr>
          <w:t>5.3.2.</w:t>
        </w:r>
        <w:r w:rsidR="003C57F3">
          <w:rPr>
            <w:rFonts w:asciiTheme="minorHAnsi" w:eastAsiaTheme="minorEastAsia" w:hAnsiTheme="minorHAnsi" w:cstheme="minorBidi"/>
            <w:i w:val="0"/>
            <w:iCs w:val="0"/>
            <w:noProof/>
            <w:sz w:val="22"/>
            <w:szCs w:val="22"/>
          </w:rPr>
          <w:tab/>
        </w:r>
        <w:r w:rsidR="003C57F3" w:rsidRPr="001B3B62">
          <w:rPr>
            <w:rStyle w:val="Hipercze"/>
            <w:noProof/>
          </w:rPr>
          <w:t>Wsparcie w zakresie nabywania i/lub podnoszenia kompetencji lub kwalifikacji</w:t>
        </w:r>
        <w:r w:rsidR="003C57F3">
          <w:rPr>
            <w:noProof/>
            <w:webHidden/>
          </w:rPr>
          <w:tab/>
        </w:r>
        <w:r w:rsidR="003C57F3">
          <w:rPr>
            <w:noProof/>
            <w:webHidden/>
          </w:rPr>
          <w:fldChar w:fldCharType="begin"/>
        </w:r>
        <w:r w:rsidR="003C57F3">
          <w:rPr>
            <w:noProof/>
            <w:webHidden/>
          </w:rPr>
          <w:instrText xml:space="preserve"> PAGEREF _Toc210292485 \h </w:instrText>
        </w:r>
        <w:r w:rsidR="003C57F3">
          <w:rPr>
            <w:noProof/>
            <w:webHidden/>
          </w:rPr>
        </w:r>
        <w:r w:rsidR="003C57F3">
          <w:rPr>
            <w:noProof/>
            <w:webHidden/>
          </w:rPr>
          <w:fldChar w:fldCharType="separate"/>
        </w:r>
        <w:r>
          <w:rPr>
            <w:noProof/>
            <w:webHidden/>
          </w:rPr>
          <w:t>78</w:t>
        </w:r>
        <w:r w:rsidR="003C57F3">
          <w:rPr>
            <w:noProof/>
            <w:webHidden/>
          </w:rPr>
          <w:fldChar w:fldCharType="end"/>
        </w:r>
      </w:hyperlink>
    </w:p>
    <w:p w14:paraId="6DA24FDD" w14:textId="11165F35" w:rsidR="003C57F3" w:rsidRDefault="00E163F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292486" w:history="1">
        <w:r w:rsidR="003C57F3" w:rsidRPr="001B3B62">
          <w:rPr>
            <w:rStyle w:val="Hipercze"/>
            <w:noProof/>
          </w:rPr>
          <w:t>5.3.3.</w:t>
        </w:r>
        <w:r w:rsidR="003C57F3">
          <w:rPr>
            <w:rFonts w:asciiTheme="minorHAnsi" w:eastAsiaTheme="minorEastAsia" w:hAnsiTheme="minorHAnsi" w:cstheme="minorBidi"/>
            <w:i w:val="0"/>
            <w:iCs w:val="0"/>
            <w:noProof/>
            <w:sz w:val="22"/>
            <w:szCs w:val="22"/>
          </w:rPr>
          <w:tab/>
        </w:r>
        <w:r w:rsidR="003C57F3" w:rsidRPr="001B3B62">
          <w:rPr>
            <w:rStyle w:val="Hipercze"/>
            <w:noProof/>
          </w:rPr>
          <w:t>Obligatoryjne warunki wsparcia</w:t>
        </w:r>
        <w:r w:rsidR="003C57F3">
          <w:rPr>
            <w:noProof/>
            <w:webHidden/>
          </w:rPr>
          <w:tab/>
        </w:r>
        <w:r w:rsidR="003C57F3">
          <w:rPr>
            <w:noProof/>
            <w:webHidden/>
          </w:rPr>
          <w:fldChar w:fldCharType="begin"/>
        </w:r>
        <w:r w:rsidR="003C57F3">
          <w:rPr>
            <w:noProof/>
            <w:webHidden/>
          </w:rPr>
          <w:instrText xml:space="preserve"> PAGEREF _Toc210292486 \h </w:instrText>
        </w:r>
        <w:r w:rsidR="003C57F3">
          <w:rPr>
            <w:noProof/>
            <w:webHidden/>
          </w:rPr>
        </w:r>
        <w:r w:rsidR="003C57F3">
          <w:rPr>
            <w:noProof/>
            <w:webHidden/>
          </w:rPr>
          <w:fldChar w:fldCharType="separate"/>
        </w:r>
        <w:r>
          <w:rPr>
            <w:noProof/>
            <w:webHidden/>
          </w:rPr>
          <w:t>80</w:t>
        </w:r>
        <w:r w:rsidR="003C57F3">
          <w:rPr>
            <w:noProof/>
            <w:webHidden/>
          </w:rPr>
          <w:fldChar w:fldCharType="end"/>
        </w:r>
      </w:hyperlink>
    </w:p>
    <w:p w14:paraId="06DECBF2" w14:textId="52E4B4E5" w:rsidR="003C57F3" w:rsidRDefault="00E163F1">
      <w:pPr>
        <w:pStyle w:val="Spistreci2"/>
        <w:rPr>
          <w:rFonts w:asciiTheme="minorHAnsi" w:eastAsiaTheme="minorEastAsia" w:hAnsiTheme="minorHAnsi" w:cstheme="minorBidi"/>
          <w:smallCaps w:val="0"/>
          <w:noProof/>
          <w:sz w:val="22"/>
          <w:szCs w:val="22"/>
        </w:rPr>
      </w:pPr>
      <w:hyperlink w:anchor="_Toc210292487" w:history="1">
        <w:r w:rsidR="003C57F3" w:rsidRPr="001B3B62">
          <w:rPr>
            <w:rStyle w:val="Hipercze"/>
            <w:noProof/>
          </w:rPr>
          <w:t>5.4.</w:t>
        </w:r>
        <w:r w:rsidR="003C57F3">
          <w:rPr>
            <w:rFonts w:asciiTheme="minorHAnsi" w:eastAsiaTheme="minorEastAsia" w:hAnsiTheme="minorHAnsi" w:cstheme="minorBidi"/>
            <w:smallCaps w:val="0"/>
            <w:noProof/>
            <w:sz w:val="22"/>
            <w:szCs w:val="22"/>
          </w:rPr>
          <w:tab/>
        </w:r>
        <w:r w:rsidR="003C57F3" w:rsidRPr="001B3B62">
          <w:rPr>
            <w:rStyle w:val="Hipercze"/>
            <w:noProof/>
          </w:rPr>
          <w:t>Zmiana wartości projektu po podpisaniu umowy</w:t>
        </w:r>
        <w:r w:rsidR="003C57F3">
          <w:rPr>
            <w:noProof/>
            <w:webHidden/>
          </w:rPr>
          <w:tab/>
        </w:r>
        <w:r w:rsidR="003C57F3">
          <w:rPr>
            <w:noProof/>
            <w:webHidden/>
          </w:rPr>
          <w:fldChar w:fldCharType="begin"/>
        </w:r>
        <w:r w:rsidR="003C57F3">
          <w:rPr>
            <w:noProof/>
            <w:webHidden/>
          </w:rPr>
          <w:instrText xml:space="preserve"> PAGEREF _Toc210292487 \h </w:instrText>
        </w:r>
        <w:r w:rsidR="003C57F3">
          <w:rPr>
            <w:noProof/>
            <w:webHidden/>
          </w:rPr>
        </w:r>
        <w:r w:rsidR="003C57F3">
          <w:rPr>
            <w:noProof/>
            <w:webHidden/>
          </w:rPr>
          <w:fldChar w:fldCharType="separate"/>
        </w:r>
        <w:r>
          <w:rPr>
            <w:noProof/>
            <w:webHidden/>
          </w:rPr>
          <w:t>80</w:t>
        </w:r>
        <w:r w:rsidR="003C57F3">
          <w:rPr>
            <w:noProof/>
            <w:webHidden/>
          </w:rPr>
          <w:fldChar w:fldCharType="end"/>
        </w:r>
      </w:hyperlink>
    </w:p>
    <w:p w14:paraId="2C42C3BB" w14:textId="397D4FBF" w:rsidR="003C57F3" w:rsidRDefault="00E163F1">
      <w:pPr>
        <w:pStyle w:val="Spistreci1"/>
        <w:rPr>
          <w:rFonts w:asciiTheme="minorHAnsi" w:eastAsiaTheme="minorEastAsia" w:hAnsiTheme="minorHAnsi" w:cstheme="minorBidi"/>
          <w:b w:val="0"/>
          <w:bCs w:val="0"/>
          <w:caps w:val="0"/>
          <w:noProof/>
          <w:sz w:val="22"/>
          <w:szCs w:val="22"/>
        </w:rPr>
      </w:pPr>
      <w:hyperlink w:anchor="_Toc210292488" w:history="1">
        <w:r w:rsidR="003C57F3" w:rsidRPr="001B3B62">
          <w:rPr>
            <w:rStyle w:val="Hipercze"/>
            <w:noProof/>
          </w:rPr>
          <w:t>VI.</w:t>
        </w:r>
        <w:r w:rsidR="003C57F3">
          <w:rPr>
            <w:rFonts w:asciiTheme="minorHAnsi" w:eastAsiaTheme="minorEastAsia" w:hAnsiTheme="minorHAnsi" w:cstheme="minorBidi"/>
            <w:b w:val="0"/>
            <w:bCs w:val="0"/>
            <w:caps w:val="0"/>
            <w:noProof/>
            <w:sz w:val="22"/>
            <w:szCs w:val="22"/>
          </w:rPr>
          <w:tab/>
        </w:r>
        <w:r w:rsidR="003C57F3" w:rsidRPr="001B3B62">
          <w:rPr>
            <w:rStyle w:val="Hipercze"/>
            <w:noProof/>
          </w:rPr>
          <w:t>Pozostałe informacje</w:t>
        </w:r>
        <w:r w:rsidR="003C57F3">
          <w:rPr>
            <w:noProof/>
            <w:webHidden/>
          </w:rPr>
          <w:tab/>
        </w:r>
        <w:r w:rsidR="003C57F3">
          <w:rPr>
            <w:noProof/>
            <w:webHidden/>
          </w:rPr>
          <w:fldChar w:fldCharType="begin"/>
        </w:r>
        <w:r w:rsidR="003C57F3">
          <w:rPr>
            <w:noProof/>
            <w:webHidden/>
          </w:rPr>
          <w:instrText xml:space="preserve"> PAGEREF _Toc210292488 \h </w:instrText>
        </w:r>
        <w:r w:rsidR="003C57F3">
          <w:rPr>
            <w:noProof/>
            <w:webHidden/>
          </w:rPr>
        </w:r>
        <w:r w:rsidR="003C57F3">
          <w:rPr>
            <w:noProof/>
            <w:webHidden/>
          </w:rPr>
          <w:fldChar w:fldCharType="separate"/>
        </w:r>
        <w:r>
          <w:rPr>
            <w:noProof/>
            <w:webHidden/>
          </w:rPr>
          <w:t>80</w:t>
        </w:r>
        <w:r w:rsidR="003C57F3">
          <w:rPr>
            <w:noProof/>
            <w:webHidden/>
          </w:rPr>
          <w:fldChar w:fldCharType="end"/>
        </w:r>
      </w:hyperlink>
    </w:p>
    <w:p w14:paraId="185B94FC" w14:textId="3842C536" w:rsidR="003C57F3" w:rsidRDefault="00E163F1">
      <w:pPr>
        <w:pStyle w:val="Spistreci2"/>
        <w:rPr>
          <w:rFonts w:asciiTheme="minorHAnsi" w:eastAsiaTheme="minorEastAsia" w:hAnsiTheme="minorHAnsi" w:cstheme="minorBidi"/>
          <w:smallCaps w:val="0"/>
          <w:noProof/>
          <w:sz w:val="22"/>
          <w:szCs w:val="22"/>
        </w:rPr>
      </w:pPr>
      <w:hyperlink w:anchor="_Toc210292489" w:history="1">
        <w:r w:rsidR="003C57F3" w:rsidRPr="001B3B62">
          <w:rPr>
            <w:rStyle w:val="Hipercze"/>
            <w:noProof/>
          </w:rPr>
          <w:t>6.1.</w:t>
        </w:r>
        <w:r w:rsidR="003C57F3">
          <w:rPr>
            <w:rFonts w:asciiTheme="minorHAnsi" w:eastAsiaTheme="minorEastAsia" w:hAnsiTheme="minorHAnsi" w:cstheme="minorBidi"/>
            <w:smallCaps w:val="0"/>
            <w:noProof/>
            <w:sz w:val="22"/>
            <w:szCs w:val="22"/>
          </w:rPr>
          <w:tab/>
        </w:r>
        <w:r w:rsidR="003C57F3" w:rsidRPr="001B3B62">
          <w:rPr>
            <w:rStyle w:val="Hipercze"/>
            <w:noProof/>
          </w:rPr>
          <w:t>Kontakt i dodatkowe informacje</w:t>
        </w:r>
        <w:r w:rsidR="003C57F3">
          <w:rPr>
            <w:noProof/>
            <w:webHidden/>
          </w:rPr>
          <w:tab/>
        </w:r>
        <w:r w:rsidR="003C57F3">
          <w:rPr>
            <w:noProof/>
            <w:webHidden/>
          </w:rPr>
          <w:fldChar w:fldCharType="begin"/>
        </w:r>
        <w:r w:rsidR="003C57F3">
          <w:rPr>
            <w:noProof/>
            <w:webHidden/>
          </w:rPr>
          <w:instrText xml:space="preserve"> PAGEREF _Toc210292489 \h </w:instrText>
        </w:r>
        <w:r w:rsidR="003C57F3">
          <w:rPr>
            <w:noProof/>
            <w:webHidden/>
          </w:rPr>
        </w:r>
        <w:r w:rsidR="003C57F3">
          <w:rPr>
            <w:noProof/>
            <w:webHidden/>
          </w:rPr>
          <w:fldChar w:fldCharType="separate"/>
        </w:r>
        <w:r>
          <w:rPr>
            <w:noProof/>
            <w:webHidden/>
          </w:rPr>
          <w:t>80</w:t>
        </w:r>
        <w:r w:rsidR="003C57F3">
          <w:rPr>
            <w:noProof/>
            <w:webHidden/>
          </w:rPr>
          <w:fldChar w:fldCharType="end"/>
        </w:r>
      </w:hyperlink>
    </w:p>
    <w:p w14:paraId="0C6F35EE" w14:textId="7CAEBE97" w:rsidR="003C57F3" w:rsidRDefault="00E163F1">
      <w:pPr>
        <w:pStyle w:val="Spistreci2"/>
        <w:rPr>
          <w:rFonts w:asciiTheme="minorHAnsi" w:eastAsiaTheme="minorEastAsia" w:hAnsiTheme="minorHAnsi" w:cstheme="minorBidi"/>
          <w:smallCaps w:val="0"/>
          <w:noProof/>
          <w:sz w:val="22"/>
          <w:szCs w:val="22"/>
        </w:rPr>
      </w:pPr>
      <w:hyperlink w:anchor="_Toc210292490" w:history="1">
        <w:r w:rsidR="003C57F3" w:rsidRPr="001B3B62">
          <w:rPr>
            <w:rStyle w:val="Hipercze"/>
            <w:noProof/>
          </w:rPr>
          <w:t>6.2.</w:t>
        </w:r>
        <w:r w:rsidR="003C57F3">
          <w:rPr>
            <w:rFonts w:asciiTheme="minorHAnsi" w:eastAsiaTheme="minorEastAsia" w:hAnsiTheme="minorHAnsi" w:cstheme="minorBidi"/>
            <w:smallCaps w:val="0"/>
            <w:noProof/>
            <w:sz w:val="22"/>
            <w:szCs w:val="22"/>
          </w:rPr>
          <w:tab/>
        </w:r>
        <w:r w:rsidR="003C57F3" w:rsidRPr="001B3B62">
          <w:rPr>
            <w:rStyle w:val="Hipercze"/>
            <w:noProof/>
          </w:rPr>
          <w:t>Termin zakończenia oceny/zatwierdzenia wyników oceny oraz  koniec postępowania</w:t>
        </w:r>
        <w:r w:rsidR="003C57F3">
          <w:rPr>
            <w:noProof/>
            <w:webHidden/>
          </w:rPr>
          <w:tab/>
        </w:r>
        <w:r w:rsidR="003C57F3">
          <w:rPr>
            <w:noProof/>
            <w:webHidden/>
          </w:rPr>
          <w:fldChar w:fldCharType="begin"/>
        </w:r>
        <w:r w:rsidR="003C57F3">
          <w:rPr>
            <w:noProof/>
            <w:webHidden/>
          </w:rPr>
          <w:instrText xml:space="preserve"> PAGEREF _Toc210292490 \h </w:instrText>
        </w:r>
        <w:r w:rsidR="003C57F3">
          <w:rPr>
            <w:noProof/>
            <w:webHidden/>
          </w:rPr>
        </w:r>
        <w:r w:rsidR="003C57F3">
          <w:rPr>
            <w:noProof/>
            <w:webHidden/>
          </w:rPr>
          <w:fldChar w:fldCharType="separate"/>
        </w:r>
        <w:r>
          <w:rPr>
            <w:noProof/>
            <w:webHidden/>
          </w:rPr>
          <w:t>81</w:t>
        </w:r>
        <w:r w:rsidR="003C57F3">
          <w:rPr>
            <w:noProof/>
            <w:webHidden/>
          </w:rPr>
          <w:fldChar w:fldCharType="end"/>
        </w:r>
      </w:hyperlink>
    </w:p>
    <w:p w14:paraId="2174AFA6" w14:textId="6BAD2D31" w:rsidR="003C57F3" w:rsidRDefault="00E163F1">
      <w:pPr>
        <w:pStyle w:val="Spistreci2"/>
        <w:rPr>
          <w:rFonts w:asciiTheme="minorHAnsi" w:eastAsiaTheme="minorEastAsia" w:hAnsiTheme="minorHAnsi" w:cstheme="minorBidi"/>
          <w:smallCaps w:val="0"/>
          <w:noProof/>
          <w:sz w:val="22"/>
          <w:szCs w:val="22"/>
        </w:rPr>
      </w:pPr>
      <w:hyperlink w:anchor="_Toc210292491" w:history="1">
        <w:r w:rsidR="003C57F3" w:rsidRPr="001B3B62">
          <w:rPr>
            <w:rStyle w:val="Hipercze"/>
            <w:noProof/>
          </w:rPr>
          <w:t>6.3.</w:t>
        </w:r>
        <w:r w:rsidR="003C57F3">
          <w:rPr>
            <w:rFonts w:asciiTheme="minorHAnsi" w:eastAsiaTheme="minorEastAsia" w:hAnsiTheme="minorHAnsi" w:cstheme="minorBidi"/>
            <w:smallCaps w:val="0"/>
            <w:noProof/>
            <w:sz w:val="22"/>
            <w:szCs w:val="22"/>
          </w:rPr>
          <w:tab/>
        </w:r>
        <w:r w:rsidR="003C57F3" w:rsidRPr="001B3B62">
          <w:rPr>
            <w:rStyle w:val="Hipercze"/>
            <w:noProof/>
          </w:rPr>
          <w:t>Anulowanie naboru</w:t>
        </w:r>
        <w:r w:rsidR="003C57F3">
          <w:rPr>
            <w:noProof/>
            <w:webHidden/>
          </w:rPr>
          <w:tab/>
        </w:r>
        <w:r w:rsidR="003C57F3">
          <w:rPr>
            <w:noProof/>
            <w:webHidden/>
          </w:rPr>
          <w:fldChar w:fldCharType="begin"/>
        </w:r>
        <w:r w:rsidR="003C57F3">
          <w:rPr>
            <w:noProof/>
            <w:webHidden/>
          </w:rPr>
          <w:instrText xml:space="preserve"> PAGEREF _Toc210292491 \h </w:instrText>
        </w:r>
        <w:r w:rsidR="003C57F3">
          <w:rPr>
            <w:noProof/>
            <w:webHidden/>
          </w:rPr>
        </w:r>
        <w:r w:rsidR="003C57F3">
          <w:rPr>
            <w:noProof/>
            <w:webHidden/>
          </w:rPr>
          <w:fldChar w:fldCharType="separate"/>
        </w:r>
        <w:r>
          <w:rPr>
            <w:noProof/>
            <w:webHidden/>
          </w:rPr>
          <w:t>81</w:t>
        </w:r>
        <w:r w:rsidR="003C57F3">
          <w:rPr>
            <w:noProof/>
            <w:webHidden/>
          </w:rPr>
          <w:fldChar w:fldCharType="end"/>
        </w:r>
      </w:hyperlink>
    </w:p>
    <w:p w14:paraId="14833206" w14:textId="6D05F874" w:rsidR="003C57F3" w:rsidRDefault="00E163F1">
      <w:pPr>
        <w:pStyle w:val="Spistreci2"/>
        <w:rPr>
          <w:rFonts w:asciiTheme="minorHAnsi" w:eastAsiaTheme="minorEastAsia" w:hAnsiTheme="minorHAnsi" w:cstheme="minorBidi"/>
          <w:smallCaps w:val="0"/>
          <w:noProof/>
          <w:sz w:val="22"/>
          <w:szCs w:val="22"/>
        </w:rPr>
      </w:pPr>
      <w:hyperlink w:anchor="_Toc210292492" w:history="1">
        <w:r w:rsidR="003C57F3" w:rsidRPr="001B3B62">
          <w:rPr>
            <w:rStyle w:val="Hipercze"/>
            <w:noProof/>
          </w:rPr>
          <w:t>6.4.</w:t>
        </w:r>
        <w:r w:rsidR="003C57F3">
          <w:rPr>
            <w:rFonts w:asciiTheme="minorHAnsi" w:eastAsiaTheme="minorEastAsia" w:hAnsiTheme="minorHAnsi" w:cstheme="minorBidi"/>
            <w:smallCaps w:val="0"/>
            <w:noProof/>
            <w:sz w:val="22"/>
            <w:szCs w:val="22"/>
          </w:rPr>
          <w:tab/>
        </w:r>
        <w:r w:rsidR="003C57F3" w:rsidRPr="001B3B62">
          <w:rPr>
            <w:rStyle w:val="Hipercze"/>
            <w:noProof/>
          </w:rPr>
          <w:t>Rzecznik Funduszy Europejskich</w:t>
        </w:r>
        <w:r w:rsidR="003C57F3">
          <w:rPr>
            <w:noProof/>
            <w:webHidden/>
          </w:rPr>
          <w:tab/>
        </w:r>
        <w:r w:rsidR="003C57F3">
          <w:rPr>
            <w:noProof/>
            <w:webHidden/>
          </w:rPr>
          <w:fldChar w:fldCharType="begin"/>
        </w:r>
        <w:r w:rsidR="003C57F3">
          <w:rPr>
            <w:noProof/>
            <w:webHidden/>
          </w:rPr>
          <w:instrText xml:space="preserve"> PAGEREF _Toc210292492 \h </w:instrText>
        </w:r>
        <w:r w:rsidR="003C57F3">
          <w:rPr>
            <w:noProof/>
            <w:webHidden/>
          </w:rPr>
        </w:r>
        <w:r w:rsidR="003C57F3">
          <w:rPr>
            <w:noProof/>
            <w:webHidden/>
          </w:rPr>
          <w:fldChar w:fldCharType="separate"/>
        </w:r>
        <w:r>
          <w:rPr>
            <w:noProof/>
            <w:webHidden/>
          </w:rPr>
          <w:t>81</w:t>
        </w:r>
        <w:r w:rsidR="003C57F3">
          <w:rPr>
            <w:noProof/>
            <w:webHidden/>
          </w:rPr>
          <w:fldChar w:fldCharType="end"/>
        </w:r>
      </w:hyperlink>
    </w:p>
    <w:p w14:paraId="0822C4EF" w14:textId="7DC87E22" w:rsidR="003C57F3" w:rsidRDefault="00E163F1">
      <w:pPr>
        <w:pStyle w:val="Spistreci1"/>
        <w:rPr>
          <w:rFonts w:asciiTheme="minorHAnsi" w:eastAsiaTheme="minorEastAsia" w:hAnsiTheme="minorHAnsi" w:cstheme="minorBidi"/>
          <w:b w:val="0"/>
          <w:bCs w:val="0"/>
          <w:caps w:val="0"/>
          <w:noProof/>
          <w:sz w:val="22"/>
          <w:szCs w:val="22"/>
        </w:rPr>
      </w:pPr>
      <w:hyperlink w:anchor="_Toc210292493" w:history="1">
        <w:r w:rsidR="003C57F3" w:rsidRPr="001B3B62">
          <w:rPr>
            <w:rStyle w:val="Hipercze"/>
            <w:noProof/>
          </w:rPr>
          <w:t>VII.</w:t>
        </w:r>
        <w:r w:rsidR="003C57F3">
          <w:rPr>
            <w:rFonts w:asciiTheme="minorHAnsi" w:eastAsiaTheme="minorEastAsia" w:hAnsiTheme="minorHAnsi" w:cstheme="minorBidi"/>
            <w:b w:val="0"/>
            <w:bCs w:val="0"/>
            <w:caps w:val="0"/>
            <w:noProof/>
            <w:sz w:val="22"/>
            <w:szCs w:val="22"/>
          </w:rPr>
          <w:tab/>
        </w:r>
        <w:r w:rsidR="003C57F3" w:rsidRPr="001B3B62">
          <w:rPr>
            <w:rStyle w:val="Hipercze"/>
            <w:noProof/>
          </w:rPr>
          <w:t>ZAŁĄCZNIKI</w:t>
        </w:r>
        <w:r w:rsidR="003C57F3">
          <w:rPr>
            <w:noProof/>
            <w:webHidden/>
          </w:rPr>
          <w:tab/>
        </w:r>
        <w:r w:rsidR="003C57F3">
          <w:rPr>
            <w:noProof/>
            <w:webHidden/>
          </w:rPr>
          <w:fldChar w:fldCharType="begin"/>
        </w:r>
        <w:r w:rsidR="003C57F3">
          <w:rPr>
            <w:noProof/>
            <w:webHidden/>
          </w:rPr>
          <w:instrText xml:space="preserve"> PAGEREF _Toc210292493 \h </w:instrText>
        </w:r>
        <w:r w:rsidR="003C57F3">
          <w:rPr>
            <w:noProof/>
            <w:webHidden/>
          </w:rPr>
        </w:r>
        <w:r w:rsidR="003C57F3">
          <w:rPr>
            <w:noProof/>
            <w:webHidden/>
          </w:rPr>
          <w:fldChar w:fldCharType="separate"/>
        </w:r>
        <w:r>
          <w:rPr>
            <w:noProof/>
            <w:webHidden/>
          </w:rPr>
          <w:t>83</w:t>
        </w:r>
        <w:r w:rsidR="003C57F3">
          <w:rPr>
            <w:noProof/>
            <w:webHidden/>
          </w:rPr>
          <w:fldChar w:fldCharType="end"/>
        </w:r>
      </w:hyperlink>
    </w:p>
    <w:p w14:paraId="1B686D43" w14:textId="030527C7" w:rsidR="000A09D7" w:rsidRPr="00E37160" w:rsidRDefault="00E30372" w:rsidP="00783C48">
      <w:pPr>
        <w:spacing w:before="120" w:after="120" w:line="271" w:lineRule="auto"/>
        <w:rPr>
          <w:rFonts w:ascii="Arial" w:hAnsi="Arial" w:cs="Arial"/>
          <w:szCs w:val="20"/>
        </w:rPr>
      </w:pPr>
      <w:r w:rsidRPr="00E37160">
        <w:rPr>
          <w:rFonts w:ascii="Arial" w:hAnsi="Arial" w:cs="Arial"/>
          <w:sz w:val="22"/>
          <w:szCs w:val="22"/>
        </w:rPr>
        <w:fldChar w:fldCharType="end"/>
      </w:r>
    </w:p>
    <w:p w14:paraId="1034582B" w14:textId="77777777" w:rsidR="000A09D7" w:rsidRPr="00E37160" w:rsidRDefault="000A09D7" w:rsidP="000A09D7">
      <w:pPr>
        <w:jc w:val="right"/>
        <w:rPr>
          <w:rFonts w:ascii="Arial" w:hAnsi="Arial" w:cs="Arial"/>
          <w:szCs w:val="20"/>
        </w:rPr>
      </w:pPr>
    </w:p>
    <w:p w14:paraId="43271F45" w14:textId="66CA4F95"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6" w:name="_Toc425140320"/>
      <w:bookmarkStart w:id="7" w:name="_Toc85424340"/>
      <w:r w:rsidR="003B4670" w:rsidRPr="00E37160">
        <w:rPr>
          <w:rFonts w:ascii="Arial" w:hAnsi="Arial" w:cs="Arial"/>
          <w:b/>
          <w:sz w:val="22"/>
          <w:szCs w:val="22"/>
        </w:rPr>
        <w:lastRenderedPageBreak/>
        <w:t>Wykaz skrótów</w:t>
      </w:r>
      <w:bookmarkEnd w:id="6"/>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8" w:name="_Hlk117162014"/>
      <w:r w:rsidRPr="00E37160">
        <w:rPr>
          <w:rFonts w:ascii="Arial" w:hAnsi="Arial" w:cs="Arial"/>
          <w:sz w:val="22"/>
          <w:szCs w:val="22"/>
        </w:rPr>
        <w:t xml:space="preserve">Fundusze Europejskie dla Pomorza Zachodniego </w:t>
      </w:r>
      <w:bookmarkStart w:id="9" w:name="_Hlk117501615"/>
      <w:r w:rsidRPr="00E37160">
        <w:rPr>
          <w:rFonts w:ascii="Arial" w:hAnsi="Arial" w:cs="Arial"/>
          <w:sz w:val="22"/>
          <w:szCs w:val="22"/>
        </w:rPr>
        <w:t>2021 - 2027</w:t>
      </w:r>
      <w:bookmarkEnd w:id="8"/>
      <w:bookmarkEnd w:id="9"/>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0EFA9B3A" w:rsidR="005F6F3F" w:rsidRPr="00E37160" w:rsidRDefault="001B0A7A" w:rsidP="003A4438">
      <w:pPr>
        <w:spacing w:before="120" w:after="120" w:line="271" w:lineRule="auto"/>
        <w:rPr>
          <w:rFonts w:ascii="Arial" w:hAnsi="Arial" w:cs="Arial"/>
          <w:sz w:val="22"/>
          <w:szCs w:val="22"/>
        </w:rPr>
      </w:pPr>
      <w:r w:rsidRPr="008073A9">
        <w:rPr>
          <w:rFonts w:ascii="Arial" w:hAnsi="Arial" w:cs="Arial"/>
          <w:b/>
          <w:sz w:val="22"/>
          <w:szCs w:val="22"/>
        </w:rPr>
        <w:t>KPA</w:t>
      </w:r>
      <w:r w:rsidR="005F6F3F" w:rsidRPr="008073A9">
        <w:rPr>
          <w:rFonts w:ascii="Arial" w:hAnsi="Arial" w:cs="Arial"/>
          <w:sz w:val="22"/>
          <w:szCs w:val="22"/>
        </w:rPr>
        <w:t xml:space="preserve"> – ustawa z dnia 14 czerwca 1960 r. – Kodeks postępowania administracyjnego</w:t>
      </w:r>
      <w:r w:rsidR="00984C78" w:rsidRPr="008073A9">
        <w:rPr>
          <w:rFonts w:ascii="Arial" w:hAnsi="Arial" w:cs="Arial"/>
          <w:sz w:val="22"/>
          <w:szCs w:val="22"/>
        </w:rPr>
        <w:t xml:space="preserve"> (Dz.U. </w:t>
      </w:r>
      <w:r w:rsidR="008073A9" w:rsidRPr="008073A9">
        <w:rPr>
          <w:rFonts w:ascii="Arial" w:hAnsi="Arial"/>
          <w:sz w:val="22"/>
        </w:rPr>
        <w:t>z 2024 r. poz.572</w:t>
      </w:r>
      <w:r w:rsidR="00984C78" w:rsidRPr="008073A9">
        <w:rPr>
          <w:rFonts w:ascii="Arial" w:hAnsi="Arial" w:cs="Arial"/>
          <w:sz w:val="22"/>
          <w:szCs w:val="22"/>
        </w:rPr>
        <w:t>)</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A5C0588" w:rsidR="00BB3199" w:rsidRPr="00E37160" w:rsidRDefault="00F82ADA" w:rsidP="003A4438">
      <w:pPr>
        <w:spacing w:before="120" w:after="120" w:line="271" w:lineRule="auto"/>
        <w:rPr>
          <w:rFonts w:ascii="Arial" w:hAnsi="Arial" w:cs="Arial"/>
          <w:b/>
          <w:sz w:val="22"/>
          <w:szCs w:val="22"/>
        </w:rPr>
      </w:pPr>
      <w:bookmarkStart w:id="10"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374D1CA8"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203F5D">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załącznik</w:t>
      </w:r>
      <w:r w:rsidRPr="00863522">
        <w:rPr>
          <w:rFonts w:ascii="Arial" w:hAnsi="Arial" w:cs="Arial"/>
          <w:sz w:val="22"/>
          <w:szCs w:val="22"/>
          <w:lang w:val="pl-PL"/>
        </w:rPr>
        <w:t xml:space="preserve"> nr</w:t>
      </w:r>
      <w:r w:rsidR="008B1F20">
        <w:rPr>
          <w:rFonts w:ascii="Arial" w:hAnsi="Arial" w:cs="Arial"/>
          <w:sz w:val="22"/>
          <w:szCs w:val="22"/>
          <w:lang w:val="pl-PL"/>
        </w:rPr>
        <w:t xml:space="preserve"> </w:t>
      </w:r>
      <w:r w:rsidR="00863522" w:rsidRPr="007D608D">
        <w:rPr>
          <w:rFonts w:ascii="Arial" w:hAnsi="Arial" w:cs="Arial"/>
          <w:sz w:val="22"/>
          <w:szCs w:val="22"/>
          <w:lang w:val="pl-PL"/>
        </w:rPr>
        <w:t>7.1</w:t>
      </w:r>
      <w:r w:rsidR="003F34E9" w:rsidRPr="007D608D">
        <w:rPr>
          <w:rFonts w:ascii="Arial" w:hAnsi="Arial" w:cs="Arial"/>
          <w:sz w:val="22"/>
          <w:szCs w:val="22"/>
          <w:lang w:val="pl-PL"/>
        </w:rPr>
        <w:t>7</w:t>
      </w:r>
      <w:r w:rsidRPr="00863522">
        <w:rPr>
          <w:rFonts w:ascii="Arial" w:hAnsi="Arial" w:cs="Arial"/>
          <w:sz w:val="22"/>
          <w:szCs w:val="22"/>
          <w:lang w:val="pl-PL"/>
        </w:rPr>
        <w:t xml:space="preserve"> </w:t>
      </w:r>
      <w:r w:rsidRPr="00E37160">
        <w:rPr>
          <w:rFonts w:ascii="Arial" w:hAnsi="Arial" w:cs="Arial"/>
          <w:sz w:val="22"/>
          <w:szCs w:val="22"/>
          <w:lang w:val="pl-PL"/>
        </w:rPr>
        <w:t xml:space="preserve">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9D52AE">
        <w:rPr>
          <w:rFonts w:ascii="Arial" w:hAnsi="Arial" w:cs="Arial"/>
          <w:sz w:val="22"/>
          <w:szCs w:val="22"/>
          <w:lang w:val="pl-PL"/>
        </w:rPr>
        <w:t>;</w:t>
      </w:r>
    </w:p>
    <w:p w14:paraId="4FD3DE59" w14:textId="53A60FAE"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10BF8FB8" w14:textId="77777777" w:rsidR="00863522" w:rsidRDefault="00863522" w:rsidP="00863522">
      <w:pPr>
        <w:spacing w:before="120" w:after="120" w:line="268" w:lineRule="auto"/>
        <w:rPr>
          <w:rFonts w:ascii="Arial" w:hAnsi="Arial" w:cs="Arial"/>
          <w:sz w:val="22"/>
          <w:szCs w:val="22"/>
        </w:rPr>
      </w:pPr>
      <w:r>
        <w:rPr>
          <w:rFonts w:ascii="Arial" w:hAnsi="Arial" w:cs="Arial"/>
          <w:b/>
          <w:sz w:val="22"/>
          <w:szCs w:val="22"/>
        </w:rPr>
        <w:t>kompetencje</w:t>
      </w:r>
      <w:r>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24B45F4D" w14:textId="4DB4395E" w:rsidR="00863522" w:rsidRPr="00E37160" w:rsidRDefault="00863522" w:rsidP="00B23519">
      <w:pPr>
        <w:spacing w:before="120" w:after="120" w:line="268" w:lineRule="auto"/>
        <w:rPr>
          <w:rFonts w:ascii="Arial" w:hAnsi="Arial" w:cs="Arial"/>
          <w:sz w:val="22"/>
          <w:szCs w:val="22"/>
        </w:rPr>
      </w:pPr>
      <w:r>
        <w:rPr>
          <w:rFonts w:ascii="Arial" w:hAnsi="Arial" w:cs="Arial"/>
          <w:b/>
          <w:sz w:val="22"/>
          <w:szCs w:val="22"/>
        </w:rPr>
        <w:t>kwalifikacja</w:t>
      </w:r>
      <w:r>
        <w:rPr>
          <w:rFonts w:ascii="Arial" w:hAnsi="Arial" w:cs="Arial"/>
          <w:sz w:val="22"/>
          <w:szCs w:val="22"/>
        </w:rPr>
        <w:t xml:space="preserve"> – zestaw efektów uczenia się w zakresie wiedzy, umiejętności oraz kompetencji społecznych nabytych w drodze edukacji formalnej, edukacji </w:t>
      </w:r>
      <w:proofErr w:type="spellStart"/>
      <w:r>
        <w:rPr>
          <w:rFonts w:ascii="Arial" w:hAnsi="Arial" w:cs="Arial"/>
          <w:sz w:val="22"/>
          <w:szCs w:val="22"/>
        </w:rPr>
        <w:t>pozaformalnej</w:t>
      </w:r>
      <w:proofErr w:type="spellEnd"/>
      <w:r>
        <w:rPr>
          <w:rFonts w:ascii="Arial" w:hAnsi="Arial" w:cs="Arial"/>
          <w:sz w:val="22"/>
          <w:szCs w:val="22"/>
        </w:rPr>
        <w:t xml:space="preserve"> lub poprzez uczenie się nieformalne, zgodnych z ustalonymi dla danej kwalifikacji wymaganiami, których osiągnięcie zostało sprawdzone w walidacji oraz formalnie potwierdzone przez instytucję uprawnioną do certyfikowania;</w:t>
      </w:r>
    </w:p>
    <w:p w14:paraId="0E05E59A" w14:textId="77777777" w:rsidR="00F10C00" w:rsidRPr="00E37160" w:rsidRDefault="00F10C00" w:rsidP="003A4438">
      <w:pPr>
        <w:spacing w:before="120" w:after="120" w:line="271" w:lineRule="auto"/>
        <w:rPr>
          <w:rFonts w:ascii="Arial" w:hAnsi="Arial" w:cs="Arial"/>
          <w:sz w:val="22"/>
          <w:szCs w:val="22"/>
        </w:rPr>
      </w:pPr>
      <w:bookmarkStart w:id="11"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11"/>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24512263"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B23519">
        <w:rPr>
          <w:rFonts w:ascii="Arial" w:hAnsi="Arial" w:cs="Arial"/>
          <w:sz w:val="22"/>
          <w:szCs w:val="22"/>
        </w:rPr>
        <w:t>;</w:t>
      </w:r>
    </w:p>
    <w:p w14:paraId="6F85627E" w14:textId="77777777" w:rsidR="00B81A74" w:rsidRPr="00E37160" w:rsidRDefault="00B81A74" w:rsidP="005F2CE3">
      <w:pPr>
        <w:autoSpaceDE w:val="0"/>
        <w:autoSpaceDN w:val="0"/>
        <w:adjustRightInd w:val="0"/>
        <w:spacing w:before="120" w:after="120" w:line="271" w:lineRule="auto"/>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1894520A" w:rsidR="006F1427" w:rsidRPr="00E37160" w:rsidRDefault="006F1427" w:rsidP="005F2CE3">
      <w:pPr>
        <w:spacing w:before="120" w:line="276"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5F2CE3">
        <w:rPr>
          <w:rFonts w:ascii="Arial" w:hAnsi="Arial" w:cs="Arial"/>
          <w:sz w:val="22"/>
          <w:szCs w:val="22"/>
        </w:rPr>
        <w:t xml:space="preserve"> </w:t>
      </w:r>
      <w:r w:rsidRPr="00E37160">
        <w:rPr>
          <w:rFonts w:ascii="Arial" w:hAnsi="Arial" w:cs="Arial"/>
          <w:sz w:val="22"/>
          <w:szCs w:val="22"/>
        </w:rPr>
        <w:t>finansowanych ze środków europejskich w perspektywie finansowej 2021-2027(Dz. U</w:t>
      </w:r>
      <w:r w:rsidR="00863522">
        <w:rPr>
          <w:rFonts w:ascii="Arial" w:hAnsi="Arial" w:cs="Arial"/>
          <w:sz w:val="22"/>
          <w:szCs w:val="22"/>
        </w:rPr>
        <w:t>.</w:t>
      </w:r>
      <w:r w:rsidR="00863522" w:rsidRPr="00863522">
        <w:rPr>
          <w:rFonts w:ascii="Arial" w:hAnsi="Arial" w:cs="Arial"/>
          <w:sz w:val="22"/>
          <w:szCs w:val="22"/>
        </w:rPr>
        <w:t xml:space="preserve"> </w:t>
      </w:r>
      <w:r w:rsidR="00863522">
        <w:rPr>
          <w:rFonts w:ascii="Arial" w:hAnsi="Arial" w:cs="Arial"/>
          <w:sz w:val="22"/>
          <w:szCs w:val="22"/>
        </w:rPr>
        <w:t>z 2022 poz.1079</w:t>
      </w:r>
      <w:r w:rsidRPr="00E37160">
        <w:rPr>
          <w:rFonts w:ascii="Arial" w:hAnsi="Arial"/>
          <w:sz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09167EBB"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Pr="00297C25">
        <w:rPr>
          <w:rFonts w:ascii="Arial" w:hAnsi="Arial" w:cs="Arial"/>
          <w:sz w:val="22"/>
          <w:szCs w:val="22"/>
        </w:rPr>
        <w:t>-</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B23519">
        <w:rPr>
          <w:rFonts w:ascii="Arial" w:hAnsi="Arial" w:cs="Arial"/>
          <w:sz w:val="22"/>
        </w:rPr>
        <w:t>.</w:t>
      </w: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2" w:name="_Toc430615345"/>
      <w:bookmarkStart w:id="13" w:name="_Toc430633266"/>
      <w:bookmarkStart w:id="14" w:name="_Toc430646214"/>
      <w:bookmarkStart w:id="15" w:name="_Toc430545280"/>
      <w:bookmarkStart w:id="16" w:name="_Toc430615346"/>
      <w:bookmarkStart w:id="17" w:name="_Toc430633267"/>
      <w:bookmarkStart w:id="18" w:name="_Toc430646215"/>
      <w:bookmarkStart w:id="19" w:name="_Toc210292443"/>
      <w:bookmarkEnd w:id="7"/>
      <w:bookmarkEnd w:id="10"/>
      <w:bookmarkEnd w:id="12"/>
      <w:bookmarkEnd w:id="13"/>
      <w:bookmarkEnd w:id="14"/>
      <w:bookmarkEnd w:id="15"/>
      <w:bookmarkEnd w:id="16"/>
      <w:bookmarkEnd w:id="17"/>
      <w:bookmarkEnd w:id="18"/>
      <w:r w:rsidRPr="00E37160">
        <w:lastRenderedPageBreak/>
        <w:t>Informacje ogólne</w:t>
      </w:r>
      <w:bookmarkEnd w:id="19"/>
    </w:p>
    <w:p w14:paraId="5B61C126" w14:textId="77777777" w:rsidR="00B249C2" w:rsidRPr="00E37160" w:rsidRDefault="007E6385" w:rsidP="003A4438">
      <w:pPr>
        <w:pStyle w:val="Styl3"/>
      </w:pPr>
      <w:bookmarkStart w:id="20" w:name="_Toc210292444"/>
      <w:r w:rsidRPr="00E37160">
        <w:t xml:space="preserve">Cel Regulaminu </w:t>
      </w:r>
      <w:r w:rsidR="00FB653D" w:rsidRPr="00E37160">
        <w:rPr>
          <w:lang w:val="pl-PL"/>
        </w:rPr>
        <w:t>wy</w:t>
      </w:r>
      <w:r w:rsidR="00AB6557" w:rsidRPr="00E37160">
        <w:rPr>
          <w:lang w:val="pl-PL"/>
        </w:rPr>
        <w:t>boru</w:t>
      </w:r>
      <w:bookmarkEnd w:id="20"/>
    </w:p>
    <w:p w14:paraId="503BB934" w14:textId="77777777" w:rsidR="004E75AD" w:rsidRPr="00E37160" w:rsidRDefault="007E6385" w:rsidP="00B37671">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B37671">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21" w:name="_Hlk85715148"/>
      <w:r w:rsidR="006E028C" w:rsidRPr="00E37160">
        <w:rPr>
          <w:rFonts w:ascii="Arial" w:hAnsi="Arial" w:cs="Arial"/>
          <w:sz w:val="22"/>
          <w:szCs w:val="22"/>
        </w:rPr>
        <w:t>,</w:t>
      </w:r>
      <w:bookmarkEnd w:id="21"/>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2" w:name="_Hlt85715080"/>
      <w:bookmarkStart w:id="23" w:name="_Hlt85715081"/>
      <w:r w:rsidR="00DE236F" w:rsidRPr="00E37160">
        <w:fldChar w:fldCharType="begin"/>
      </w:r>
      <w:bookmarkEnd w:id="22"/>
      <w:bookmarkEnd w:id="23"/>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4" w:name="_Hlt85717040"/>
      <w:r w:rsidR="00DE236F" w:rsidRPr="00E37160">
        <w:fldChar w:fldCharType="begin"/>
      </w:r>
      <w:bookmarkEnd w:id="24"/>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5" w:name="_Toc440617813"/>
      <w:bookmarkStart w:id="26" w:name="_Toc210292445"/>
      <w:bookmarkEnd w:id="25"/>
      <w:r w:rsidRPr="00E37160">
        <w:t>Podstaw</w:t>
      </w:r>
      <w:r w:rsidR="009B59C4" w:rsidRPr="00E37160">
        <w:t>a</w:t>
      </w:r>
      <w:r w:rsidRPr="00E37160">
        <w:t xml:space="preserve"> prawn</w:t>
      </w:r>
      <w:r w:rsidR="009B59C4" w:rsidRPr="00E37160">
        <w:t>a</w:t>
      </w:r>
      <w:bookmarkEnd w:id="26"/>
      <w:r w:rsidR="006979AC" w:rsidRPr="00E37160">
        <w:t xml:space="preserve"> </w:t>
      </w:r>
    </w:p>
    <w:p w14:paraId="39DD4CF4" w14:textId="2E416E99" w:rsidR="004E75AD" w:rsidRPr="00E37160" w:rsidRDefault="007E6385" w:rsidP="00B37671">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1F3CA333" w:rsidR="00547CBA" w:rsidRPr="002264E7" w:rsidRDefault="002B2B32"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B23519">
        <w:rPr>
          <w:rFonts w:ascii="Arial" w:hAnsi="Arial" w:cs="Arial"/>
          <w:sz w:val="22"/>
          <w:szCs w:val="22"/>
          <w:lang w:val="pl-PL"/>
        </w:rPr>
        <w:t>;</w:t>
      </w:r>
    </w:p>
    <w:p w14:paraId="1084FE18" w14:textId="17BFAFA2" w:rsidR="002D2311" w:rsidRPr="00E37160" w:rsidRDefault="002D2311" w:rsidP="00462876">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A97971" w:rsidRPr="00E37160">
        <w:rPr>
          <w:rFonts w:ascii="Arial" w:hAnsi="Arial" w:cs="Arial"/>
          <w:sz w:val="22"/>
          <w:szCs w:val="22"/>
        </w:rPr>
        <w:t>(Dz.U</w:t>
      </w:r>
      <w:r w:rsidR="00DA6CC3" w:rsidRPr="00523C76">
        <w:rPr>
          <w:rFonts w:ascii="Arial" w:hAnsi="Arial" w:cs="Arial"/>
          <w:sz w:val="22"/>
          <w:szCs w:val="22"/>
        </w:rPr>
        <w:t>.</w:t>
      </w:r>
      <w:bookmarkStart w:id="27" w:name="_Hlk202344105"/>
      <w:r w:rsidR="00737570">
        <w:rPr>
          <w:rFonts w:ascii="Arial" w:hAnsi="Arial" w:cs="Arial"/>
          <w:sz w:val="22"/>
          <w:szCs w:val="22"/>
          <w:lang w:val="pl-PL"/>
        </w:rPr>
        <w:t xml:space="preserve"> z </w:t>
      </w:r>
      <w:r w:rsidR="00DA6CC3" w:rsidRPr="00523C76">
        <w:rPr>
          <w:rFonts w:ascii="Arial" w:hAnsi="Arial" w:cs="Arial"/>
          <w:sz w:val="22"/>
          <w:szCs w:val="22"/>
        </w:rPr>
        <w:t>2022</w:t>
      </w:r>
      <w:r w:rsidR="00737570">
        <w:rPr>
          <w:rFonts w:ascii="Arial" w:hAnsi="Arial" w:cs="Arial"/>
          <w:sz w:val="22"/>
          <w:szCs w:val="22"/>
          <w:lang w:val="pl-PL"/>
        </w:rPr>
        <w:t xml:space="preserve"> </w:t>
      </w:r>
      <w:proofErr w:type="spellStart"/>
      <w:r w:rsidR="00737570">
        <w:rPr>
          <w:rFonts w:ascii="Arial" w:hAnsi="Arial" w:cs="Arial"/>
          <w:sz w:val="22"/>
          <w:szCs w:val="22"/>
          <w:lang w:val="pl-PL"/>
        </w:rPr>
        <w:t>poz</w:t>
      </w:r>
      <w:proofErr w:type="spellEnd"/>
      <w:r w:rsidR="00DA6CC3" w:rsidRPr="00523C76">
        <w:rPr>
          <w:rFonts w:ascii="Arial" w:hAnsi="Arial" w:cs="Arial"/>
          <w:sz w:val="22"/>
          <w:szCs w:val="22"/>
        </w:rPr>
        <w:t>.1079</w:t>
      </w:r>
      <w:bookmarkEnd w:id="27"/>
      <w:r w:rsidR="00D27A5D">
        <w:rPr>
          <w:rFonts w:ascii="Arial" w:hAnsi="Arial" w:cs="Arial"/>
          <w:sz w:val="22"/>
          <w:szCs w:val="22"/>
          <w:lang w:val="pl-PL"/>
        </w:rPr>
        <w:t xml:space="preserve"> </w:t>
      </w:r>
      <w:r w:rsidR="00D27A5D" w:rsidRPr="00D27A5D">
        <w:rPr>
          <w:rFonts w:ascii="Arial" w:hAnsi="Arial" w:cs="Arial"/>
          <w:sz w:val="22"/>
          <w:szCs w:val="22"/>
          <w:lang w:val="pl-PL"/>
        </w:rPr>
        <w:t xml:space="preserve">, z </w:t>
      </w:r>
      <w:proofErr w:type="spellStart"/>
      <w:r w:rsidR="00D27A5D" w:rsidRPr="00D27A5D">
        <w:rPr>
          <w:rFonts w:ascii="Arial" w:hAnsi="Arial" w:cs="Arial"/>
          <w:sz w:val="22"/>
          <w:szCs w:val="22"/>
          <w:lang w:val="pl-PL"/>
        </w:rPr>
        <w:t>późn</w:t>
      </w:r>
      <w:proofErr w:type="spellEnd"/>
      <w:r w:rsidR="00D27A5D" w:rsidRPr="00D27A5D">
        <w:rPr>
          <w:rFonts w:ascii="Arial" w:hAnsi="Arial" w:cs="Arial"/>
          <w:sz w:val="22"/>
          <w:szCs w:val="22"/>
          <w:lang w:val="pl-PL"/>
        </w:rPr>
        <w:t>. zm.</w:t>
      </w:r>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3B01267A" w:rsidR="004E75AD" w:rsidRPr="00E37160" w:rsidRDefault="00CD3D53" w:rsidP="00462876">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 xml:space="preserve">(Dz. U. </w:t>
      </w:r>
      <w:r w:rsidR="00737570">
        <w:rPr>
          <w:rFonts w:ascii="Arial" w:hAnsi="Arial" w:cs="Arial"/>
          <w:sz w:val="22"/>
          <w:szCs w:val="22"/>
          <w:lang w:val="pl-PL"/>
        </w:rPr>
        <w:t xml:space="preserve">z 2025 </w:t>
      </w:r>
      <w:r w:rsidR="00BB5F3E" w:rsidRPr="006576DC">
        <w:rPr>
          <w:rFonts w:ascii="Arial" w:hAnsi="Arial" w:cs="Arial"/>
          <w:sz w:val="22"/>
          <w:szCs w:val="22"/>
        </w:rPr>
        <w:t xml:space="preserve">poz. 620 z </w:t>
      </w:r>
      <w:proofErr w:type="spellStart"/>
      <w:r w:rsidR="00BB5F3E" w:rsidRPr="006576DC">
        <w:rPr>
          <w:rFonts w:ascii="Arial" w:hAnsi="Arial" w:cs="Arial"/>
          <w:sz w:val="22"/>
          <w:szCs w:val="22"/>
        </w:rPr>
        <w:t>późn</w:t>
      </w:r>
      <w:proofErr w:type="spellEnd"/>
      <w:r w:rsidR="00BB5F3E" w:rsidRPr="006576DC">
        <w:rPr>
          <w:rFonts w:ascii="Arial" w:hAnsi="Arial" w:cs="Arial"/>
          <w:sz w:val="22"/>
          <w:szCs w:val="22"/>
        </w:rPr>
        <w:t>. zm.</w:t>
      </w:r>
      <w:r w:rsidRPr="00E37160">
        <w:rPr>
          <w:rFonts w:ascii="Arial" w:hAnsi="Arial" w:cs="Arial"/>
          <w:sz w:val="22"/>
          <w:szCs w:val="22"/>
        </w:rPr>
        <w:t>);</w:t>
      </w:r>
    </w:p>
    <w:p w14:paraId="0456440E" w14:textId="1B6BC62E" w:rsidR="004E75AD" w:rsidRPr="00E37160" w:rsidRDefault="00CD3D53"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(Dz. U.</w:t>
      </w:r>
      <w:r w:rsidR="00417604" w:rsidRPr="00417604">
        <w:rPr>
          <w:rFonts w:ascii="Arial" w:hAnsi="Arial" w:cs="Arial"/>
          <w:sz w:val="22"/>
          <w:szCs w:val="22"/>
          <w:lang w:val="pl-PL"/>
        </w:rPr>
        <w:t xml:space="preserve"> </w:t>
      </w:r>
      <w:r w:rsidR="00417604" w:rsidRPr="00402C2E">
        <w:rPr>
          <w:rFonts w:ascii="Arial" w:hAnsi="Arial" w:cs="Arial"/>
          <w:sz w:val="22"/>
          <w:szCs w:val="22"/>
          <w:lang w:val="pl-PL"/>
        </w:rPr>
        <w:t xml:space="preserve">z 2024 poz. 1320 z </w:t>
      </w:r>
      <w:proofErr w:type="spellStart"/>
      <w:r w:rsidR="00417604" w:rsidRPr="00402C2E">
        <w:rPr>
          <w:rFonts w:ascii="Arial" w:hAnsi="Arial" w:cs="Arial"/>
          <w:sz w:val="22"/>
          <w:szCs w:val="22"/>
          <w:lang w:val="pl-PL"/>
        </w:rPr>
        <w:t>późn</w:t>
      </w:r>
      <w:proofErr w:type="spellEnd"/>
      <w:r w:rsidR="00417604" w:rsidRPr="00402C2E">
        <w:rPr>
          <w:rFonts w:ascii="Arial" w:hAnsi="Arial" w:cs="Arial"/>
          <w:sz w:val="22"/>
          <w:szCs w:val="22"/>
          <w:lang w:val="pl-PL"/>
        </w:rPr>
        <w:t>.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3062E503" w:rsidR="003F5890" w:rsidRPr="00E37160" w:rsidRDefault="00CD3D53"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417604" w:rsidRPr="00F04C39">
        <w:rPr>
          <w:rFonts w:ascii="Arial" w:hAnsi="Arial" w:cs="Arial"/>
          <w:sz w:val="22"/>
          <w:szCs w:val="22"/>
          <w:lang w:val="pl-PL"/>
        </w:rPr>
        <w:t>z 2024</w:t>
      </w:r>
      <w:r w:rsidR="00737570">
        <w:rPr>
          <w:rFonts w:ascii="Arial" w:hAnsi="Arial" w:cs="Arial"/>
          <w:sz w:val="22"/>
          <w:szCs w:val="22"/>
          <w:lang w:val="pl-PL"/>
        </w:rPr>
        <w:t xml:space="preserve"> </w:t>
      </w:r>
      <w:r w:rsidR="00417604" w:rsidRPr="00F04C39">
        <w:rPr>
          <w:rFonts w:ascii="Arial" w:hAnsi="Arial" w:cs="Arial"/>
          <w:sz w:val="22"/>
          <w:szCs w:val="22"/>
          <w:lang w:val="pl-PL"/>
        </w:rPr>
        <w:t xml:space="preserve">poz. 1530 z </w:t>
      </w:r>
      <w:proofErr w:type="spellStart"/>
      <w:r w:rsidR="00417604" w:rsidRPr="00F04C39">
        <w:rPr>
          <w:rFonts w:ascii="Arial" w:hAnsi="Arial" w:cs="Arial"/>
          <w:sz w:val="22"/>
          <w:szCs w:val="22"/>
          <w:lang w:val="pl-PL"/>
        </w:rPr>
        <w:t>późn</w:t>
      </w:r>
      <w:proofErr w:type="spellEnd"/>
      <w:r w:rsidR="00417604" w:rsidRPr="00F04C39">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40522FAE" w:rsidR="00922687" w:rsidRPr="00E37160" w:rsidRDefault="00A97971"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(Dz.U.</w:t>
      </w:r>
      <w:r w:rsidR="00417604" w:rsidRPr="00417604">
        <w:rPr>
          <w:rFonts w:ascii="Arial" w:hAnsi="Arial" w:cs="Arial"/>
          <w:sz w:val="22"/>
          <w:szCs w:val="22"/>
          <w:lang w:val="pl-PL"/>
        </w:rPr>
        <w:t xml:space="preserve"> </w:t>
      </w:r>
      <w:r w:rsidR="00417604" w:rsidRPr="0051147F">
        <w:rPr>
          <w:rFonts w:ascii="Arial" w:hAnsi="Arial" w:cs="Arial"/>
          <w:sz w:val="22"/>
          <w:szCs w:val="22"/>
          <w:lang w:val="pl-PL"/>
        </w:rPr>
        <w:t>z 2023</w:t>
      </w:r>
      <w:r w:rsidR="00737570">
        <w:rPr>
          <w:rFonts w:ascii="Arial" w:hAnsi="Arial" w:cs="Arial"/>
          <w:sz w:val="22"/>
          <w:szCs w:val="22"/>
          <w:lang w:val="pl-PL"/>
        </w:rPr>
        <w:t xml:space="preserve"> </w:t>
      </w:r>
      <w:r w:rsidR="00417604" w:rsidRPr="0051147F">
        <w:rPr>
          <w:rFonts w:ascii="Arial" w:hAnsi="Arial" w:cs="Arial"/>
          <w:sz w:val="22"/>
          <w:szCs w:val="22"/>
          <w:lang w:val="pl-PL"/>
        </w:rPr>
        <w:t xml:space="preserve">poz. 120 z </w:t>
      </w:r>
      <w:proofErr w:type="spellStart"/>
      <w:r w:rsidR="00417604" w:rsidRPr="0051147F">
        <w:rPr>
          <w:rFonts w:ascii="Arial" w:hAnsi="Arial" w:cs="Arial"/>
          <w:sz w:val="22"/>
          <w:szCs w:val="22"/>
          <w:lang w:val="pl-PL"/>
        </w:rPr>
        <w:t>późn</w:t>
      </w:r>
      <w:proofErr w:type="spellEnd"/>
      <w:r w:rsidR="00417604" w:rsidRPr="0051147F">
        <w:rPr>
          <w:rFonts w:ascii="Arial" w:hAnsi="Arial" w:cs="Arial"/>
          <w:sz w:val="22"/>
          <w:szCs w:val="22"/>
          <w:lang w:val="pl-PL"/>
        </w:rPr>
        <w:t>. zm.</w:t>
      </w:r>
      <w:r w:rsidRPr="00E37160">
        <w:rPr>
          <w:rFonts w:ascii="Arial" w:hAnsi="Arial" w:cs="Arial"/>
          <w:sz w:val="22"/>
          <w:szCs w:val="22"/>
        </w:rPr>
        <w:t>);</w:t>
      </w:r>
    </w:p>
    <w:p w14:paraId="248F5172" w14:textId="663B5645" w:rsidR="004E75AD" w:rsidRPr="00E37160" w:rsidRDefault="00CD3D53"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w:t>
      </w:r>
      <w:r w:rsidR="00BB5F3E">
        <w:rPr>
          <w:rFonts w:ascii="Arial" w:hAnsi="Arial" w:cs="Arial"/>
          <w:sz w:val="22"/>
          <w:szCs w:val="22"/>
          <w:lang w:val="pl-PL"/>
        </w:rPr>
        <w:t>.</w:t>
      </w:r>
      <w:r w:rsidR="00417604" w:rsidRPr="00417604">
        <w:rPr>
          <w:rFonts w:ascii="Arial" w:hAnsi="Arial" w:cs="Arial"/>
          <w:sz w:val="22"/>
          <w:szCs w:val="22"/>
          <w:lang w:val="pl-PL"/>
        </w:rPr>
        <w:t xml:space="preserve"> </w:t>
      </w:r>
      <w:r w:rsidR="00417604" w:rsidRPr="00A87F18">
        <w:rPr>
          <w:rFonts w:ascii="Arial" w:hAnsi="Arial" w:cs="Arial"/>
          <w:sz w:val="22"/>
          <w:szCs w:val="22"/>
          <w:lang w:val="pl-PL"/>
        </w:rPr>
        <w:t>z 2025 poz. 468</w:t>
      </w:r>
      <w:r w:rsidRPr="00E37160">
        <w:rPr>
          <w:rFonts w:ascii="Arial" w:hAnsi="Arial" w:cs="Arial"/>
          <w:sz w:val="22"/>
          <w:szCs w:val="22"/>
        </w:rPr>
        <w:t>);</w:t>
      </w:r>
    </w:p>
    <w:p w14:paraId="29343FA2" w14:textId="2396A304" w:rsidR="004E75AD" w:rsidRPr="00E37160" w:rsidRDefault="007E6385"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737570">
        <w:rPr>
          <w:rFonts w:ascii="Arial" w:hAnsi="Arial" w:cs="Arial"/>
          <w:sz w:val="22"/>
          <w:szCs w:val="22"/>
          <w:lang w:val="pl-PL"/>
        </w:rPr>
        <w:t xml:space="preserve"> </w:t>
      </w:r>
      <w:r w:rsidR="00D9722C">
        <w:rPr>
          <w:rFonts w:ascii="Arial" w:hAnsi="Arial" w:cs="Arial"/>
          <w:sz w:val="22"/>
          <w:szCs w:val="22"/>
          <w:lang w:val="pl-PL"/>
        </w:rPr>
        <w:br/>
      </w:r>
      <w:r w:rsidR="00737570">
        <w:rPr>
          <w:rFonts w:ascii="Arial" w:hAnsi="Arial" w:cs="Arial"/>
          <w:sz w:val="22"/>
          <w:szCs w:val="22"/>
          <w:lang w:val="pl-PL"/>
        </w:rPr>
        <w:t>z</w:t>
      </w:r>
      <w:r w:rsidR="00D9722C">
        <w:rPr>
          <w:rFonts w:ascii="Arial" w:hAnsi="Arial" w:cs="Arial"/>
          <w:sz w:val="22"/>
          <w:szCs w:val="22"/>
          <w:lang w:val="pl-PL"/>
        </w:rPr>
        <w:t xml:space="preserve"> </w:t>
      </w:r>
      <w:r w:rsidR="00BB5F3E" w:rsidRPr="00871060">
        <w:rPr>
          <w:rFonts w:ascii="Arial" w:hAnsi="Arial" w:cs="Arial"/>
          <w:sz w:val="22"/>
          <w:szCs w:val="22"/>
        </w:rPr>
        <w:t>2024</w:t>
      </w:r>
      <w:r w:rsidR="00737570">
        <w:rPr>
          <w:rFonts w:ascii="Arial" w:hAnsi="Arial" w:cs="Arial"/>
          <w:sz w:val="22"/>
          <w:szCs w:val="22"/>
          <w:lang w:val="pl-PL"/>
        </w:rPr>
        <w:t xml:space="preserve"> </w:t>
      </w:r>
      <w:proofErr w:type="spellStart"/>
      <w:r w:rsidR="00737570">
        <w:rPr>
          <w:rFonts w:ascii="Arial" w:hAnsi="Arial" w:cs="Arial"/>
          <w:sz w:val="22"/>
          <w:szCs w:val="22"/>
          <w:lang w:val="pl-PL"/>
        </w:rPr>
        <w:t>poz</w:t>
      </w:r>
      <w:proofErr w:type="spellEnd"/>
      <w:r w:rsidR="00BB5F3E" w:rsidRPr="00871060">
        <w:rPr>
          <w:rFonts w:ascii="Arial" w:hAnsi="Arial" w:cs="Arial"/>
          <w:sz w:val="22"/>
          <w:szCs w:val="22"/>
        </w:rPr>
        <w:t>.572</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740943">
      <w:pPr>
        <w:numPr>
          <w:ilvl w:val="0"/>
          <w:numId w:val="6"/>
        </w:numPr>
        <w:spacing w:before="120" w:after="60"/>
        <w:ind w:left="426" w:hanging="426"/>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740943">
      <w:pPr>
        <w:numPr>
          <w:ilvl w:val="0"/>
          <w:numId w:val="6"/>
        </w:numPr>
        <w:spacing w:before="120" w:after="60"/>
        <w:ind w:left="426" w:hanging="426"/>
        <w:rPr>
          <w:rFonts w:ascii="Arial" w:hAnsi="Arial" w:cs="Arial"/>
          <w:sz w:val="22"/>
          <w:szCs w:val="22"/>
        </w:rPr>
      </w:pPr>
      <w:bookmarkStart w:id="28"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C45853">
          <w:rPr>
            <w:rStyle w:val="Hipercze"/>
            <w:rFonts w:ascii="Arial" w:hAnsi="Arial" w:cs="Arial"/>
            <w:color w:val="auto"/>
            <w:sz w:val="22"/>
            <w:szCs w:val="22"/>
            <w:u w:val="none"/>
          </w:rPr>
          <w:t>2782</w:t>
        </w:r>
        <w:r w:rsidR="00D70BFB" w:rsidRPr="00C45853">
          <w:rPr>
            <w:rStyle w:val="Hipercze"/>
            <w:rFonts w:ascii="Arial" w:hAnsi="Arial" w:cs="Arial"/>
            <w:color w:val="auto"/>
            <w:sz w:val="22"/>
            <w:szCs w:val="22"/>
            <w:u w:val="none"/>
          </w:rPr>
          <w:t xml:space="preserve"> z </w:t>
        </w:r>
        <w:proofErr w:type="spellStart"/>
        <w:r w:rsidR="00D70BFB" w:rsidRPr="00C45853">
          <w:rPr>
            <w:rStyle w:val="Hipercze"/>
            <w:rFonts w:ascii="Arial" w:hAnsi="Arial" w:cs="Arial"/>
            <w:color w:val="auto"/>
            <w:sz w:val="22"/>
            <w:szCs w:val="22"/>
            <w:u w:val="none"/>
          </w:rPr>
          <w:t>późn</w:t>
        </w:r>
        <w:proofErr w:type="spellEnd"/>
        <w:r w:rsidR="00D70BFB" w:rsidRPr="00C45853">
          <w:rPr>
            <w:rStyle w:val="Hipercze"/>
            <w:rFonts w:ascii="Arial" w:hAnsi="Arial" w:cs="Arial"/>
            <w:color w:val="auto"/>
            <w:sz w:val="22"/>
            <w:szCs w:val="22"/>
            <w:u w:val="none"/>
          </w:rPr>
          <w:t xml:space="preserve">. </w:t>
        </w:r>
        <w:proofErr w:type="spellStart"/>
        <w:r w:rsidR="00D70BFB" w:rsidRPr="00C45853">
          <w:rPr>
            <w:rStyle w:val="Hipercze"/>
            <w:rFonts w:ascii="Arial" w:hAnsi="Arial" w:cs="Arial"/>
            <w:color w:val="auto"/>
            <w:sz w:val="22"/>
            <w:szCs w:val="22"/>
            <w:u w:val="none"/>
          </w:rPr>
          <w:t>zm</w:t>
        </w:r>
        <w:proofErr w:type="spellEnd"/>
        <w:r w:rsidRPr="00C45853">
          <w:rPr>
            <w:rStyle w:val="Hipercze"/>
            <w:rFonts w:ascii="Arial" w:hAnsi="Arial" w:cs="Arial"/>
            <w:color w:val="auto"/>
            <w:sz w:val="22"/>
            <w:szCs w:val="22"/>
            <w:u w:val="none"/>
          </w:rPr>
          <w:t>)</w:t>
        </w:r>
      </w:hyperlink>
      <w:r w:rsidRPr="00C45853">
        <w:rPr>
          <w:rFonts w:ascii="Arial" w:hAnsi="Arial" w:cs="Arial"/>
          <w:sz w:val="22"/>
          <w:szCs w:val="22"/>
        </w:rPr>
        <w:t>;</w:t>
      </w:r>
    </w:p>
    <w:p w14:paraId="31D067CF" w14:textId="77777777" w:rsidR="00386C88" w:rsidRPr="00E37160" w:rsidRDefault="00BE417D" w:rsidP="00740943">
      <w:pPr>
        <w:numPr>
          <w:ilvl w:val="0"/>
          <w:numId w:val="6"/>
        </w:numPr>
        <w:spacing w:before="120" w:after="60"/>
        <w:ind w:left="426" w:hanging="426"/>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8"/>
    <w:p w14:paraId="232B42EC" w14:textId="1ED225DD" w:rsidR="004E75AD" w:rsidRPr="00E37160" w:rsidRDefault="000A6323"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BC79FE" w:rsidRPr="00E37160">
        <w:rPr>
          <w:rFonts w:ascii="Arial" w:hAnsi="Arial" w:cs="Arial"/>
          <w:sz w:val="22"/>
          <w:szCs w:val="22"/>
        </w:rPr>
        <w:t xml:space="preserve"> </w:t>
      </w:r>
      <w:r w:rsidR="00D31E2D">
        <w:rPr>
          <w:rFonts w:ascii="Arial" w:hAnsi="Arial"/>
          <w:sz w:val="22"/>
        </w:rPr>
        <w:t xml:space="preserve">z dnia </w:t>
      </w:r>
      <w:r w:rsidR="00D31E2D" w:rsidRPr="00871060">
        <w:rPr>
          <w:rFonts w:ascii="Arial" w:hAnsi="Arial"/>
          <w:sz w:val="22"/>
          <w:lang w:val="pl-PL"/>
        </w:rPr>
        <w:t>14 marca 2025 r.</w:t>
      </w:r>
      <w:r w:rsidR="00B23519">
        <w:rPr>
          <w:rFonts w:ascii="Arial" w:hAnsi="Arial" w:cs="Arial"/>
          <w:sz w:val="22"/>
          <w:szCs w:val="22"/>
          <w:lang w:val="pl-PL"/>
        </w:rPr>
        <w:t>;</w:t>
      </w:r>
    </w:p>
    <w:p w14:paraId="4DB31F97" w14:textId="3F08731F" w:rsidR="00B81A74" w:rsidRPr="00E37160" w:rsidRDefault="00B81A74"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Pr="00E37160">
        <w:rPr>
          <w:rFonts w:ascii="Arial" w:hAnsi="Arial" w:cs="Arial"/>
          <w:sz w:val="22"/>
          <w:szCs w:val="22"/>
        </w:rPr>
        <w:t xml:space="preserve"> </w:t>
      </w:r>
      <w:r w:rsidR="00D31E2D">
        <w:rPr>
          <w:rFonts w:ascii="Arial" w:hAnsi="Arial" w:cs="Arial"/>
          <w:sz w:val="22"/>
          <w:szCs w:val="22"/>
          <w:lang w:val="pl-PL"/>
        </w:rPr>
        <w:t>z dnia 3 czerwca 2025</w:t>
      </w:r>
      <w:r w:rsidR="00297C25">
        <w:rPr>
          <w:rFonts w:ascii="Arial" w:hAnsi="Arial" w:cs="Arial"/>
          <w:sz w:val="22"/>
          <w:szCs w:val="22"/>
          <w:lang w:val="pl-PL"/>
        </w:rPr>
        <w:t xml:space="preserve"> </w:t>
      </w:r>
      <w:r w:rsidR="00D31E2D">
        <w:rPr>
          <w:rFonts w:ascii="Arial" w:hAnsi="Arial" w:cs="Arial"/>
          <w:sz w:val="22"/>
          <w:szCs w:val="22"/>
          <w:lang w:val="pl-PL"/>
        </w:rPr>
        <w:t>r.</w:t>
      </w:r>
      <w:r w:rsidR="00B23519">
        <w:rPr>
          <w:rFonts w:ascii="Arial" w:hAnsi="Arial" w:cs="Arial"/>
          <w:sz w:val="22"/>
          <w:szCs w:val="22"/>
          <w:lang w:val="pl-PL"/>
        </w:rPr>
        <w:t>;</w:t>
      </w:r>
      <w:r w:rsidR="00D31E2D">
        <w:rPr>
          <w:rFonts w:ascii="Arial" w:hAnsi="Arial" w:cs="Arial"/>
          <w:sz w:val="22"/>
          <w:szCs w:val="22"/>
          <w:lang w:val="pl-PL"/>
        </w:rPr>
        <w:t xml:space="preserve"> </w:t>
      </w:r>
    </w:p>
    <w:p w14:paraId="6BCFC51C" w14:textId="42354607" w:rsidR="004E75AD" w:rsidRPr="00E37160" w:rsidRDefault="00ED6D17"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D31E2D">
        <w:rPr>
          <w:rFonts w:ascii="Arial" w:hAnsi="Arial" w:cs="Arial"/>
          <w:sz w:val="22"/>
          <w:szCs w:val="22"/>
          <w:lang w:val="pl-PL"/>
        </w:rPr>
        <w:t xml:space="preserve">z dnia </w:t>
      </w:r>
      <w:r w:rsidR="00D31E2D" w:rsidRPr="00E82B9E">
        <w:rPr>
          <w:rFonts w:ascii="Arial" w:hAnsi="Arial" w:cs="Arial"/>
          <w:sz w:val="22"/>
          <w:szCs w:val="22"/>
          <w:lang w:val="pl-PL"/>
        </w:rPr>
        <w:t>12 października 2022 r</w:t>
      </w:r>
      <w:r w:rsidR="00D31E2D">
        <w:rPr>
          <w:rFonts w:ascii="Arial" w:hAnsi="Arial" w:cs="Arial"/>
          <w:sz w:val="22"/>
          <w:szCs w:val="22"/>
          <w:lang w:val="pl-PL"/>
        </w:rPr>
        <w:t>.</w:t>
      </w:r>
      <w:r w:rsidR="00B23519">
        <w:rPr>
          <w:rFonts w:ascii="Arial" w:hAnsi="Arial" w:cs="Arial"/>
          <w:sz w:val="22"/>
          <w:szCs w:val="22"/>
          <w:lang w:val="pl-PL"/>
        </w:rPr>
        <w:t>;</w:t>
      </w:r>
    </w:p>
    <w:p w14:paraId="1CC9BA89" w14:textId="07895F67" w:rsidR="004E75AD" w:rsidRPr="00E37160" w:rsidRDefault="0059230D"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w:t>
      </w:r>
      <w:r w:rsidRPr="00E37160">
        <w:rPr>
          <w:rFonts w:ascii="Arial" w:hAnsi="Arial" w:cs="Arial"/>
          <w:sz w:val="22"/>
          <w:szCs w:val="22"/>
          <w:lang w:val="pl-PL"/>
        </w:rPr>
        <w:t xml:space="preserve"> </w:t>
      </w:r>
      <w:r w:rsidR="00D31E2D">
        <w:rPr>
          <w:rFonts w:ascii="Arial" w:hAnsi="Arial" w:cs="Arial"/>
          <w:sz w:val="22"/>
          <w:szCs w:val="22"/>
          <w:lang w:val="pl-PL"/>
        </w:rPr>
        <w:t xml:space="preserve">z dnia </w:t>
      </w:r>
      <w:r w:rsidR="00D31E2D" w:rsidRPr="00E82B9E">
        <w:rPr>
          <w:rFonts w:ascii="Arial" w:hAnsi="Arial" w:cs="Arial"/>
          <w:sz w:val="22"/>
          <w:szCs w:val="22"/>
          <w:lang w:val="pl-PL"/>
        </w:rPr>
        <w:t>10 marca 2025 r.</w:t>
      </w:r>
      <w:r w:rsidR="00B23519">
        <w:rPr>
          <w:rFonts w:ascii="Arial" w:hAnsi="Arial" w:cs="Arial"/>
          <w:sz w:val="22"/>
          <w:szCs w:val="22"/>
          <w:lang w:val="pl-PL"/>
        </w:rPr>
        <w:t>;</w:t>
      </w:r>
    </w:p>
    <w:p w14:paraId="0205DAE3" w14:textId="3E5184A9" w:rsidR="00BD0999" w:rsidRPr="007B7E59" w:rsidRDefault="00E163F1" w:rsidP="00B37671">
      <w:pPr>
        <w:pStyle w:val="Akapitzlist"/>
        <w:numPr>
          <w:ilvl w:val="0"/>
          <w:numId w:val="6"/>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BD0999" w:rsidRPr="00E37160">
          <w:rPr>
            <w:rFonts w:ascii="Arial" w:hAnsi="Arial" w:cs="Arial"/>
            <w:sz w:val="22"/>
            <w:szCs w:val="22"/>
            <w:lang w:val="pl-PL"/>
          </w:rPr>
          <w:t xml:space="preserve">Wytyczne dotyczące sposobu korygowania nieprawidłowości na lata 2021-2027 </w:t>
        </w:r>
      </w:hyperlink>
      <w:r w:rsidR="00D31E2D" w:rsidRPr="00D31E2D">
        <w:rPr>
          <w:rFonts w:ascii="Arial" w:hAnsi="Arial" w:cs="Arial"/>
          <w:sz w:val="22"/>
          <w:szCs w:val="22"/>
        </w:rPr>
        <w:t xml:space="preserve"> </w:t>
      </w:r>
      <w:r w:rsidR="00D31E2D" w:rsidRPr="00E82B9E">
        <w:rPr>
          <w:rFonts w:ascii="Arial" w:hAnsi="Arial" w:cs="Arial"/>
          <w:sz w:val="22"/>
          <w:szCs w:val="22"/>
        </w:rPr>
        <w:t xml:space="preserve">z dnia </w:t>
      </w:r>
      <w:r w:rsidR="00D31E2D">
        <w:rPr>
          <w:rFonts w:ascii="Arial" w:hAnsi="Arial" w:cs="Arial"/>
          <w:sz w:val="22"/>
          <w:szCs w:val="22"/>
        </w:rPr>
        <w:br/>
      </w:r>
      <w:r w:rsidR="00D31E2D" w:rsidRPr="00E82B9E">
        <w:rPr>
          <w:rFonts w:ascii="Arial" w:hAnsi="Arial" w:cs="Arial"/>
          <w:sz w:val="22"/>
          <w:szCs w:val="22"/>
        </w:rPr>
        <w:t>4 lipca 2023 r.</w:t>
      </w:r>
      <w:r w:rsidR="00B23519">
        <w:rPr>
          <w:rFonts w:ascii="Arial" w:hAnsi="Arial" w:cs="Arial"/>
          <w:sz w:val="22"/>
          <w:szCs w:val="22"/>
          <w:lang w:val="pl-PL"/>
        </w:rPr>
        <w:t>;</w:t>
      </w:r>
    </w:p>
    <w:p w14:paraId="73BFE954" w14:textId="578C027D" w:rsidR="007B7E59" w:rsidRDefault="007B7E59" w:rsidP="00B37671">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00511BE5">
        <w:rPr>
          <w:rFonts w:ascii="Arial" w:hAnsi="Arial" w:cs="Arial"/>
          <w:bCs/>
          <w:sz w:val="22"/>
          <w:szCs w:val="22"/>
          <w:lang w:val="pl-PL"/>
        </w:rPr>
        <w:t>z dnia</w:t>
      </w:r>
      <w:r w:rsidRPr="002552CE">
        <w:rPr>
          <w:rFonts w:ascii="Arial" w:hAnsi="Arial" w:cs="Arial"/>
          <w:bCs/>
          <w:sz w:val="22"/>
          <w:szCs w:val="22"/>
          <w:lang w:val="pl-PL"/>
        </w:rPr>
        <w:t xml:space="preserve"> </w:t>
      </w:r>
      <w:r w:rsidR="00511BE5">
        <w:rPr>
          <w:rFonts w:ascii="Arial" w:hAnsi="Arial" w:cs="Arial"/>
          <w:bCs/>
          <w:sz w:val="22"/>
          <w:szCs w:val="22"/>
          <w:lang w:val="pl-PL"/>
        </w:rPr>
        <w:t>30 czerwca 2025 r.;</w:t>
      </w:r>
      <w:r w:rsidR="00511BE5" w:rsidRPr="00DC3F0B">
        <w:rPr>
          <w:rFonts w:ascii="Arial" w:hAnsi="Arial" w:cs="Arial"/>
          <w:bCs/>
          <w:sz w:val="22"/>
          <w:szCs w:val="22"/>
          <w:lang w:val="pl-PL"/>
        </w:rPr>
        <w:t xml:space="preserve"> </w:t>
      </w:r>
    </w:p>
    <w:p w14:paraId="18EB2F30" w14:textId="4184B459" w:rsidR="007B7E59" w:rsidRPr="00E37160" w:rsidRDefault="007B7E59" w:rsidP="00B37671">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375754">
        <w:rPr>
          <w:rFonts w:ascii="Arial" w:hAnsi="Arial" w:cs="Arial"/>
          <w:bCs/>
          <w:sz w:val="22"/>
          <w:szCs w:val="22"/>
          <w:lang w:val="pl-PL"/>
        </w:rPr>
        <w:br/>
      </w:r>
      <w:r w:rsidR="00D31E2D">
        <w:rPr>
          <w:rFonts w:ascii="Arial" w:hAnsi="Arial" w:cs="Arial"/>
          <w:bCs/>
          <w:sz w:val="22"/>
          <w:szCs w:val="22"/>
          <w:lang w:val="pl-PL"/>
        </w:rPr>
        <w:t xml:space="preserve">z dnia </w:t>
      </w:r>
      <w:r w:rsidR="00D31E2D" w:rsidRPr="00D16514">
        <w:rPr>
          <w:rFonts w:ascii="Arial" w:hAnsi="Arial" w:cs="Arial"/>
          <w:bCs/>
          <w:sz w:val="22"/>
          <w:szCs w:val="22"/>
          <w:lang w:val="pl-PL"/>
        </w:rPr>
        <w:t>19 kwietnia 2023 r.</w:t>
      </w:r>
      <w:r w:rsidR="00B23519">
        <w:rPr>
          <w:rFonts w:ascii="Arial" w:hAnsi="Arial" w:cs="Arial"/>
          <w:sz w:val="22"/>
          <w:szCs w:val="22"/>
          <w:lang w:val="pl-PL"/>
        </w:rPr>
        <w:t>;</w:t>
      </w:r>
    </w:p>
    <w:p w14:paraId="35AAE406" w14:textId="1B0798AB" w:rsidR="00EB0E6C" w:rsidRPr="00E37160" w:rsidRDefault="00EB0E6C"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437007">
        <w:rPr>
          <w:rFonts w:ascii="Arial" w:hAnsi="Arial" w:cs="Arial"/>
          <w:sz w:val="22"/>
          <w:szCs w:val="22"/>
        </w:rPr>
        <w:t xml:space="preserve">z dnia </w:t>
      </w:r>
      <w:r w:rsidR="00437007">
        <w:rPr>
          <w:rFonts w:ascii="Arial" w:hAnsi="Arial" w:cs="Arial"/>
          <w:sz w:val="22"/>
          <w:szCs w:val="22"/>
          <w:lang w:val="pl-PL"/>
        </w:rPr>
        <w:t>7 grudnia 2022 r.</w:t>
      </w:r>
      <w:r w:rsidRPr="00E37160">
        <w:rPr>
          <w:rFonts w:ascii="Arial" w:hAnsi="Arial" w:cs="Arial"/>
          <w:sz w:val="22"/>
          <w:szCs w:val="22"/>
        </w:rPr>
        <w:t>;</w:t>
      </w:r>
    </w:p>
    <w:p w14:paraId="77FA7E70" w14:textId="428DB141" w:rsidR="00EB0E6C" w:rsidRPr="00E37160" w:rsidRDefault="00EB0E6C"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9"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9"/>
      <w:r w:rsidRPr="00E37160">
        <w:rPr>
          <w:rFonts w:ascii="Arial" w:hAnsi="Arial" w:cs="Arial"/>
          <w:sz w:val="22"/>
          <w:szCs w:val="22"/>
        </w:rPr>
        <w:t xml:space="preserve">wersja </w:t>
      </w:r>
      <w:r w:rsidR="00437007" w:rsidRPr="00D16514">
        <w:rPr>
          <w:rFonts w:ascii="Arial" w:hAnsi="Arial" w:cs="Arial"/>
          <w:sz w:val="22"/>
          <w:szCs w:val="22"/>
        </w:rPr>
        <w:t>SZOP.FEPZ.01</w:t>
      </w:r>
      <w:r w:rsidR="00BA7ADB">
        <w:rPr>
          <w:rFonts w:ascii="Arial" w:hAnsi="Arial" w:cs="Arial"/>
          <w:sz w:val="22"/>
          <w:szCs w:val="22"/>
          <w:lang w:val="pl-PL"/>
        </w:rPr>
        <w:t>8</w:t>
      </w:r>
      <w:r w:rsidR="00437007">
        <w:rPr>
          <w:rFonts w:ascii="Arial" w:hAnsi="Arial" w:cs="Arial"/>
          <w:sz w:val="22"/>
          <w:szCs w:val="22"/>
          <w:lang w:val="pl-PL"/>
        </w:rPr>
        <w:t xml:space="preserve"> obowiązująca od dnia </w:t>
      </w:r>
      <w:r w:rsidR="00BA7ADB">
        <w:rPr>
          <w:rFonts w:ascii="Arial" w:hAnsi="Arial" w:cs="Arial"/>
          <w:sz w:val="22"/>
          <w:szCs w:val="22"/>
          <w:lang w:val="pl-PL"/>
        </w:rPr>
        <w:t>9 września</w:t>
      </w:r>
      <w:r w:rsidR="008173E7">
        <w:rPr>
          <w:rFonts w:ascii="Arial" w:hAnsi="Arial" w:cs="Arial"/>
          <w:sz w:val="22"/>
          <w:szCs w:val="22"/>
          <w:lang w:val="pl-PL"/>
        </w:rPr>
        <w:t xml:space="preserve"> </w:t>
      </w:r>
      <w:r w:rsidR="007D608D">
        <w:rPr>
          <w:rFonts w:ascii="Arial" w:hAnsi="Arial" w:cs="Arial"/>
          <w:sz w:val="22"/>
          <w:szCs w:val="22"/>
          <w:lang w:val="pl-PL"/>
        </w:rPr>
        <w:t xml:space="preserve"> </w:t>
      </w:r>
      <w:r w:rsidR="00437007">
        <w:rPr>
          <w:rFonts w:ascii="Arial" w:hAnsi="Arial" w:cs="Arial"/>
          <w:sz w:val="22"/>
          <w:szCs w:val="22"/>
          <w:lang w:val="pl-PL"/>
        </w:rPr>
        <w:t>2025r.</w:t>
      </w:r>
      <w:r w:rsidR="00A30E16">
        <w:rPr>
          <w:rFonts w:ascii="Arial" w:hAnsi="Arial"/>
          <w:sz w:val="22"/>
          <w:lang w:val="pl-PL"/>
        </w:rPr>
        <w:t>;</w:t>
      </w:r>
    </w:p>
    <w:p w14:paraId="5FD191BC" w14:textId="2FC1A921" w:rsidR="00AA000D" w:rsidRPr="00EF7127" w:rsidRDefault="00AA000D" w:rsidP="00EF7127">
      <w:pPr>
        <w:pStyle w:val="Akapitzlist"/>
        <w:numPr>
          <w:ilvl w:val="0"/>
          <w:numId w:val="6"/>
        </w:numPr>
        <w:spacing w:before="120" w:after="120" w:line="271" w:lineRule="auto"/>
        <w:ind w:left="357" w:hanging="357"/>
        <w:contextualSpacing w:val="0"/>
        <w:rPr>
          <w:rFonts w:ascii="Arial" w:hAnsi="Arial" w:cs="Arial"/>
          <w:sz w:val="22"/>
          <w:szCs w:val="22"/>
        </w:rPr>
      </w:pPr>
      <w:r w:rsidRPr="007B5FD5">
        <w:rPr>
          <w:rFonts w:ascii="Arial" w:hAnsi="Arial" w:cs="Arial"/>
          <w:sz w:val="22"/>
          <w:szCs w:val="22"/>
        </w:rPr>
        <w:lastRenderedPageBreak/>
        <w:t xml:space="preserve">Uchwała </w:t>
      </w:r>
      <w:r w:rsidR="000173F4">
        <w:rPr>
          <w:rFonts w:ascii="Arial" w:hAnsi="Arial" w:cs="Arial"/>
          <w:sz w:val="22"/>
          <w:szCs w:val="22"/>
          <w:lang w:val="pl-PL"/>
        </w:rPr>
        <w:t>N</w:t>
      </w:r>
      <w:r w:rsidRPr="007B5FD5">
        <w:rPr>
          <w:rFonts w:ascii="Arial" w:hAnsi="Arial" w:cs="Arial"/>
          <w:sz w:val="22"/>
          <w:szCs w:val="22"/>
        </w:rPr>
        <w:t xml:space="preserve">r </w:t>
      </w:r>
      <w:r w:rsidR="00EF7127" w:rsidRPr="00EF7127">
        <w:rPr>
          <w:rFonts w:ascii="Arial" w:hAnsi="Arial" w:cs="Arial"/>
          <w:sz w:val="22"/>
          <w:szCs w:val="22"/>
        </w:rPr>
        <w:t>26/25</w:t>
      </w:r>
      <w:r w:rsidR="00EF7127" w:rsidRPr="00EF7127" w:rsidDel="007661C9">
        <w:rPr>
          <w:rFonts w:ascii="Arial" w:hAnsi="Arial" w:cs="Arial"/>
          <w:sz w:val="22"/>
          <w:szCs w:val="22"/>
        </w:rPr>
        <w:t xml:space="preserve"> </w:t>
      </w:r>
      <w:r w:rsidR="009B222F" w:rsidRPr="007B5FD5">
        <w:rPr>
          <w:rFonts w:ascii="Arial" w:hAnsi="Arial" w:cs="Arial"/>
          <w:sz w:val="22"/>
          <w:szCs w:val="22"/>
        </w:rPr>
        <w:t xml:space="preserve"> </w:t>
      </w:r>
      <w:r w:rsidRPr="007B5FD5">
        <w:rPr>
          <w:rFonts w:ascii="Arial" w:hAnsi="Arial" w:cs="Arial"/>
          <w:sz w:val="22"/>
          <w:szCs w:val="22"/>
        </w:rPr>
        <w:t xml:space="preserve">Komitetu Monitorującego </w:t>
      </w:r>
      <w:r w:rsidR="0080224F" w:rsidRPr="007B5FD5">
        <w:rPr>
          <w:rFonts w:ascii="Arial" w:hAnsi="Arial" w:cs="Arial"/>
          <w:sz w:val="22"/>
          <w:szCs w:val="22"/>
          <w:lang w:val="pl-PL"/>
        </w:rPr>
        <w:t>p</w:t>
      </w:r>
      <w:proofErr w:type="spellStart"/>
      <w:r w:rsidR="00EA37FB" w:rsidRPr="007B5FD5">
        <w:rPr>
          <w:rFonts w:ascii="Arial" w:hAnsi="Arial" w:cs="Arial"/>
          <w:sz w:val="22"/>
          <w:szCs w:val="22"/>
        </w:rPr>
        <w:t>rogram</w:t>
      </w:r>
      <w:proofErr w:type="spellEnd"/>
      <w:r w:rsidR="00EA37FB" w:rsidRPr="007B5FD5">
        <w:rPr>
          <w:rFonts w:ascii="Arial" w:hAnsi="Arial" w:cs="Arial"/>
          <w:sz w:val="22"/>
          <w:szCs w:val="22"/>
        </w:rPr>
        <w:t xml:space="preserve"> </w:t>
      </w:r>
      <w:r w:rsidR="00BE21C8" w:rsidRPr="007B5FD5">
        <w:rPr>
          <w:rFonts w:ascii="Arial" w:hAnsi="Arial" w:cs="Arial"/>
          <w:sz w:val="22"/>
          <w:szCs w:val="22"/>
          <w:lang w:val="pl-PL"/>
        </w:rPr>
        <w:t xml:space="preserve">regionalny </w:t>
      </w:r>
      <w:r w:rsidR="00EA37FB" w:rsidRPr="007B5FD5">
        <w:rPr>
          <w:rFonts w:ascii="Arial" w:hAnsi="Arial" w:cs="Arial"/>
          <w:sz w:val="22"/>
          <w:szCs w:val="22"/>
        </w:rPr>
        <w:t xml:space="preserve">Fundusze Europejskie dla Pomorza Zachodniego 2021-2027 </w:t>
      </w:r>
      <w:r w:rsidRPr="007B5FD5">
        <w:rPr>
          <w:rFonts w:ascii="Arial" w:hAnsi="Arial" w:cs="Arial"/>
          <w:sz w:val="22"/>
          <w:szCs w:val="22"/>
        </w:rPr>
        <w:t>z dnia</w:t>
      </w:r>
      <w:r w:rsidR="00297C25">
        <w:rPr>
          <w:rFonts w:ascii="Arial" w:hAnsi="Arial" w:cs="Arial"/>
          <w:sz w:val="22"/>
          <w:szCs w:val="22"/>
          <w:lang w:val="pl-PL"/>
        </w:rPr>
        <w:t xml:space="preserve"> </w:t>
      </w:r>
      <w:r w:rsidR="00EF7127" w:rsidRPr="00EF7127">
        <w:rPr>
          <w:rFonts w:ascii="Arial" w:hAnsi="Arial" w:cs="Arial"/>
          <w:sz w:val="22"/>
          <w:szCs w:val="22"/>
        </w:rPr>
        <w:t>11 czerwca 2025 r</w:t>
      </w:r>
      <w:r w:rsidR="00EF7127" w:rsidRPr="00375754">
        <w:rPr>
          <w:rFonts w:ascii="Arial" w:hAnsi="Arial" w:cs="Arial"/>
          <w:sz w:val="22"/>
          <w:szCs w:val="22"/>
        </w:rPr>
        <w:t>.</w:t>
      </w:r>
      <w:r w:rsidRPr="007B5FD5">
        <w:rPr>
          <w:rFonts w:ascii="Arial" w:hAnsi="Arial" w:cs="Arial"/>
          <w:sz w:val="22"/>
          <w:szCs w:val="22"/>
        </w:rPr>
        <w:t xml:space="preserve"> w sprawie przyjęcia</w:t>
      </w:r>
      <w:r w:rsidR="00E71135" w:rsidRPr="007B5FD5">
        <w:rPr>
          <w:rFonts w:ascii="Arial" w:hAnsi="Arial" w:cs="Arial"/>
          <w:sz w:val="22"/>
          <w:szCs w:val="22"/>
          <w:lang w:val="pl-PL"/>
        </w:rPr>
        <w:t xml:space="preserve"> </w:t>
      </w:r>
      <w:r w:rsidR="00E71135" w:rsidRPr="007B5FD5">
        <w:rPr>
          <w:rFonts w:ascii="Arial" w:hAnsi="Arial"/>
          <w:sz w:val="22"/>
        </w:rPr>
        <w:t>aktualizacji</w:t>
      </w:r>
      <w:r w:rsidR="00E71135" w:rsidRPr="007B5FD5">
        <w:rPr>
          <w:rFonts w:ascii="Arial" w:hAnsi="Arial" w:cs="Arial"/>
          <w:sz w:val="22"/>
          <w:szCs w:val="22"/>
          <w:lang w:val="pl-PL"/>
        </w:rPr>
        <w:t xml:space="preserve"> </w:t>
      </w:r>
      <w:r w:rsidRPr="007B5FD5">
        <w:rPr>
          <w:rFonts w:ascii="Arial" w:hAnsi="Arial" w:cs="Arial"/>
          <w:sz w:val="22"/>
          <w:szCs w:val="22"/>
        </w:rPr>
        <w:t xml:space="preserve">kryteriów </w:t>
      </w:r>
      <w:r w:rsidR="00BE21C8" w:rsidRPr="007B5FD5">
        <w:rPr>
          <w:rFonts w:ascii="Arial" w:hAnsi="Arial" w:cs="Arial"/>
          <w:sz w:val="22"/>
          <w:szCs w:val="22"/>
          <w:lang w:val="pl-PL"/>
        </w:rPr>
        <w:t>wspólnych dopuszczalności</w:t>
      </w:r>
      <w:r w:rsidR="00297C25">
        <w:rPr>
          <w:rFonts w:ascii="Arial" w:hAnsi="Arial" w:cs="Arial"/>
          <w:sz w:val="22"/>
          <w:szCs w:val="22"/>
          <w:lang w:val="pl-PL"/>
        </w:rPr>
        <w:t xml:space="preserve"> </w:t>
      </w:r>
      <w:r w:rsidR="00BE21C8" w:rsidRPr="007B5FD5">
        <w:rPr>
          <w:rFonts w:ascii="Arial" w:hAnsi="Arial" w:cs="Arial"/>
          <w:sz w:val="22"/>
          <w:szCs w:val="22"/>
          <w:lang w:val="pl-PL"/>
        </w:rPr>
        <w:t xml:space="preserve">w </w:t>
      </w:r>
      <w:r w:rsidR="00720572" w:rsidRPr="007B5FD5">
        <w:rPr>
          <w:rFonts w:ascii="Arial" w:hAnsi="Arial" w:cs="Arial"/>
          <w:sz w:val="22"/>
          <w:szCs w:val="22"/>
          <w:lang w:val="pl-PL"/>
        </w:rPr>
        <w:t xml:space="preserve">zakresie </w:t>
      </w:r>
      <w:r w:rsidR="00EF7127" w:rsidRPr="00EF7127">
        <w:rPr>
          <w:rFonts w:ascii="Arial" w:hAnsi="Arial" w:cs="Arial"/>
          <w:sz w:val="22"/>
          <w:szCs w:val="22"/>
          <w:lang w:val="pl-PL"/>
        </w:rPr>
        <w:t xml:space="preserve">interwencji </w:t>
      </w:r>
      <w:r w:rsidR="00720572" w:rsidRPr="007B5FD5">
        <w:rPr>
          <w:rFonts w:ascii="Arial" w:hAnsi="Arial" w:cs="Arial"/>
          <w:sz w:val="22"/>
          <w:szCs w:val="22"/>
          <w:lang w:val="pl-PL"/>
        </w:rPr>
        <w:t>Europejskiego Funduszu Społecznego Plus</w:t>
      </w:r>
      <w:r w:rsidR="00EF7127">
        <w:rPr>
          <w:rFonts w:ascii="Arial" w:hAnsi="Arial" w:cs="Arial"/>
          <w:sz w:val="22"/>
          <w:szCs w:val="22"/>
          <w:lang w:val="pl-PL"/>
        </w:rPr>
        <w:t xml:space="preserve"> programu Fundusze Europejskie </w:t>
      </w:r>
      <w:r w:rsidR="00EF7127" w:rsidRPr="00E37160">
        <w:rPr>
          <w:rFonts w:ascii="Arial" w:hAnsi="Arial" w:cs="Arial"/>
          <w:sz w:val="22"/>
          <w:szCs w:val="22"/>
          <w:lang w:val="pl-PL"/>
        </w:rPr>
        <w:t>dla Pomorza Zachodniego 2021-2027</w:t>
      </w:r>
      <w:r w:rsidR="00EF7127">
        <w:rPr>
          <w:rFonts w:ascii="Arial" w:hAnsi="Arial" w:cs="Arial"/>
          <w:sz w:val="22"/>
          <w:szCs w:val="22"/>
          <w:lang w:val="pl-PL"/>
        </w:rPr>
        <w:t>;</w:t>
      </w:r>
      <w:r w:rsidR="00720572" w:rsidRPr="00EF7127">
        <w:rPr>
          <w:rFonts w:ascii="Arial" w:hAnsi="Arial" w:cs="Arial"/>
          <w:sz w:val="22"/>
          <w:szCs w:val="22"/>
        </w:rPr>
        <w:t xml:space="preserve"> </w:t>
      </w:r>
    </w:p>
    <w:p w14:paraId="05D0CDAA" w14:textId="4CCD9A2C" w:rsidR="00231966" w:rsidRPr="00E37160" w:rsidRDefault="00E8568B"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000173F4">
        <w:rPr>
          <w:rFonts w:ascii="Arial" w:hAnsi="Arial" w:cs="Arial"/>
          <w:sz w:val="22"/>
          <w:szCs w:val="22"/>
          <w:lang w:val="pl-PL"/>
        </w:rPr>
        <w:t>N</w:t>
      </w:r>
      <w:r w:rsidRPr="00E37160">
        <w:rPr>
          <w:rFonts w:ascii="Arial" w:hAnsi="Arial" w:cs="Arial"/>
          <w:sz w:val="22"/>
          <w:szCs w:val="22"/>
        </w:rPr>
        <w:t xml:space="preserve">r </w:t>
      </w:r>
      <w:r w:rsidR="00EF7127" w:rsidRPr="00EF7127">
        <w:rPr>
          <w:rFonts w:ascii="Arial" w:hAnsi="Arial" w:cs="Arial"/>
          <w:sz w:val="22"/>
          <w:szCs w:val="22"/>
        </w:rPr>
        <w:t xml:space="preserve">51/24 </w:t>
      </w:r>
      <w:r w:rsidRPr="00CE235B">
        <w:rPr>
          <w:rFonts w:ascii="Arial" w:hAnsi="Arial"/>
          <w:sz w:val="22"/>
          <w:shd w:val="clear" w:color="auto" w:fill="FFFFFF" w:themeFill="background1"/>
        </w:rPr>
        <w:t xml:space="preserve">Komitetu Monitorującego program regionalny Fundusze Europejskie dla Pomorza Zachodniego 2021-2027 z </w:t>
      </w:r>
      <w:r w:rsidRPr="00375754">
        <w:rPr>
          <w:rFonts w:ascii="Arial" w:hAnsi="Arial"/>
          <w:sz w:val="22"/>
        </w:rPr>
        <w:t xml:space="preserve">dnia </w:t>
      </w:r>
      <w:r w:rsidR="00EF7127" w:rsidRPr="00375754">
        <w:rPr>
          <w:rFonts w:ascii="Arial" w:hAnsi="Arial"/>
          <w:sz w:val="22"/>
        </w:rPr>
        <w:t>20 listopada 2024 r.</w:t>
      </w:r>
      <w:r w:rsidR="00375754" w:rsidRPr="00375754">
        <w:rPr>
          <w:rFonts w:ascii="Arial" w:hAnsi="Arial"/>
          <w:sz w:val="22"/>
          <w:lang w:val="pl-PL"/>
        </w:rPr>
        <w:t xml:space="preserve"> </w:t>
      </w:r>
      <w:r w:rsidRPr="00375754">
        <w:rPr>
          <w:rFonts w:ascii="Arial" w:hAnsi="Arial"/>
          <w:sz w:val="22"/>
        </w:rPr>
        <w:t>w</w:t>
      </w:r>
      <w:r w:rsidRPr="00CE235B">
        <w:rPr>
          <w:rFonts w:ascii="Arial" w:hAnsi="Arial"/>
          <w:sz w:val="22"/>
          <w:shd w:val="clear" w:color="auto" w:fill="FFFFFF" w:themeFill="background1"/>
        </w:rPr>
        <w:t xml:space="preserve"> sprawie przyjęcia</w:t>
      </w:r>
      <w:r w:rsidR="00CE235B">
        <w:rPr>
          <w:rFonts w:ascii="Arial" w:hAnsi="Arial"/>
          <w:sz w:val="22"/>
          <w:shd w:val="clear" w:color="auto" w:fill="FFFFFF" w:themeFill="background1"/>
          <w:lang w:val="pl-PL"/>
        </w:rPr>
        <w:t xml:space="preserve"> </w:t>
      </w:r>
      <w:r w:rsidR="00CE235B">
        <w:rPr>
          <w:rFonts w:ascii="Arial" w:hAnsi="Arial" w:cs="Arial"/>
          <w:sz w:val="22"/>
          <w:szCs w:val="22"/>
          <w:lang w:val="pl-PL"/>
        </w:rPr>
        <w:t>aktualizacji</w:t>
      </w:r>
      <w:r w:rsidRPr="00CE235B">
        <w:rPr>
          <w:rFonts w:ascii="Arial" w:hAnsi="Arial"/>
          <w:sz w:val="22"/>
          <w:shd w:val="clear" w:color="auto" w:fill="FFFFFF" w:themeFill="background1"/>
        </w:rPr>
        <w:t xml:space="preserve"> kryteriów </w:t>
      </w:r>
      <w:r w:rsidR="00AC382C" w:rsidRPr="00CE235B">
        <w:rPr>
          <w:rFonts w:ascii="Arial" w:hAnsi="Arial"/>
          <w:sz w:val="22"/>
          <w:shd w:val="clear" w:color="auto" w:fill="FFFFFF" w:themeFill="background1"/>
        </w:rPr>
        <w:t>wspólnych jakościowych wyboru projektów w ramach programu Fundusze Europejskie dla Pomorza Zachodniego</w:t>
      </w:r>
      <w:r w:rsidR="00AC382C" w:rsidRPr="00E37160">
        <w:rPr>
          <w:rFonts w:ascii="Arial" w:hAnsi="Arial" w:cs="Arial"/>
          <w:sz w:val="22"/>
          <w:szCs w:val="22"/>
          <w:lang w:val="pl-PL"/>
        </w:rPr>
        <w:t xml:space="preserve"> 2021-2027 w zakresie Europejskiego Funduszu Społecznego Plus dla działań realizowanych w ramach Priorytetu 6 Fundusze Europejskie na rzecz aktywnego Pomorza Zachodniego, dla </w:t>
      </w:r>
      <w:r w:rsidR="000173F4" w:rsidRPr="000173F4">
        <w:rPr>
          <w:rFonts w:ascii="Arial" w:hAnsi="Arial" w:cs="Arial"/>
          <w:sz w:val="22"/>
          <w:szCs w:val="22"/>
          <w:lang w:val="pl-PL"/>
        </w:rPr>
        <w:t xml:space="preserve">wyboru projektów w sposób </w:t>
      </w:r>
      <w:r w:rsidR="00AC382C" w:rsidRPr="00E37160">
        <w:rPr>
          <w:rFonts w:ascii="Arial" w:hAnsi="Arial" w:cs="Arial"/>
          <w:sz w:val="22"/>
          <w:szCs w:val="22"/>
          <w:lang w:val="pl-PL"/>
        </w:rPr>
        <w:t xml:space="preserve"> konkurencyjn</w:t>
      </w:r>
      <w:r w:rsidR="000173F4">
        <w:rPr>
          <w:rFonts w:ascii="Arial" w:hAnsi="Arial" w:cs="Arial"/>
          <w:sz w:val="22"/>
          <w:szCs w:val="22"/>
          <w:lang w:val="pl-PL"/>
        </w:rPr>
        <w:t>y</w:t>
      </w:r>
      <w:r w:rsidR="00AC382C" w:rsidRPr="00E37160">
        <w:rPr>
          <w:rFonts w:ascii="Arial" w:hAnsi="Arial" w:cs="Arial"/>
          <w:sz w:val="22"/>
          <w:szCs w:val="22"/>
          <w:lang w:val="pl-PL"/>
        </w:rPr>
        <w:t xml:space="preserve"> i niekonkurencyjn</w:t>
      </w:r>
      <w:r w:rsidR="000173F4">
        <w:rPr>
          <w:rFonts w:ascii="Arial" w:hAnsi="Arial" w:cs="Arial"/>
          <w:sz w:val="22"/>
          <w:szCs w:val="22"/>
          <w:lang w:val="pl-PL"/>
        </w:rPr>
        <w:t>y</w:t>
      </w:r>
      <w:r w:rsidR="008173E7">
        <w:rPr>
          <w:rFonts w:ascii="Arial" w:hAnsi="Arial" w:cs="Arial"/>
          <w:sz w:val="22"/>
          <w:szCs w:val="22"/>
          <w:lang w:val="pl-PL"/>
        </w:rPr>
        <w:t>;</w:t>
      </w:r>
    </w:p>
    <w:p w14:paraId="366EA99B" w14:textId="06A07210" w:rsidR="00AA000D" w:rsidRPr="00080235" w:rsidRDefault="00AA000D" w:rsidP="00080235">
      <w:pPr>
        <w:pStyle w:val="Akapitzlist"/>
        <w:numPr>
          <w:ilvl w:val="0"/>
          <w:numId w:val="6"/>
        </w:numPr>
        <w:shd w:val="clear" w:color="auto" w:fill="FFFFFF" w:themeFill="background1"/>
        <w:spacing w:before="120" w:after="120" w:line="271" w:lineRule="auto"/>
        <w:ind w:left="426" w:hanging="436"/>
        <w:contextualSpacing w:val="0"/>
        <w:rPr>
          <w:rFonts w:ascii="Arial" w:hAnsi="Arial" w:cs="Arial"/>
          <w:sz w:val="22"/>
          <w:szCs w:val="22"/>
        </w:rPr>
      </w:pPr>
      <w:r w:rsidRPr="00080235">
        <w:rPr>
          <w:rFonts w:ascii="Arial" w:hAnsi="Arial" w:cs="Arial"/>
          <w:sz w:val="22"/>
          <w:szCs w:val="22"/>
        </w:rPr>
        <w:t xml:space="preserve">Uchwała </w:t>
      </w:r>
      <w:r w:rsidR="000173F4">
        <w:rPr>
          <w:rFonts w:ascii="Arial" w:hAnsi="Arial" w:cs="Arial"/>
          <w:sz w:val="22"/>
          <w:szCs w:val="22"/>
          <w:lang w:val="pl-PL"/>
        </w:rPr>
        <w:t>N</w:t>
      </w:r>
      <w:r w:rsidRPr="00375754">
        <w:rPr>
          <w:rFonts w:ascii="Arial" w:hAnsi="Arial" w:cs="Arial"/>
          <w:sz w:val="22"/>
          <w:szCs w:val="22"/>
        </w:rPr>
        <w:t xml:space="preserve">r </w:t>
      </w:r>
      <w:r w:rsidR="0020634F" w:rsidRPr="00375754">
        <w:rPr>
          <w:rFonts w:ascii="Arial" w:hAnsi="Arial"/>
          <w:sz w:val="22"/>
          <w:lang w:val="pl-PL"/>
        </w:rPr>
        <w:t xml:space="preserve">32/25 </w:t>
      </w:r>
      <w:r w:rsidRPr="00375754">
        <w:rPr>
          <w:rFonts w:ascii="Arial" w:hAnsi="Arial" w:cs="Arial"/>
          <w:sz w:val="22"/>
          <w:szCs w:val="22"/>
        </w:rPr>
        <w:t>Komitetu</w:t>
      </w:r>
      <w:r w:rsidRPr="00080235">
        <w:rPr>
          <w:rFonts w:ascii="Arial" w:hAnsi="Arial" w:cs="Arial"/>
          <w:sz w:val="22"/>
          <w:szCs w:val="22"/>
          <w:shd w:val="clear" w:color="auto" w:fill="FFFFFF" w:themeFill="background1"/>
        </w:rPr>
        <w:t xml:space="preserve"> Monitorującego </w:t>
      </w:r>
      <w:r w:rsidR="0080224F" w:rsidRPr="00080235">
        <w:rPr>
          <w:rFonts w:ascii="Arial" w:hAnsi="Arial" w:cs="Arial"/>
          <w:sz w:val="22"/>
          <w:szCs w:val="22"/>
          <w:shd w:val="clear" w:color="auto" w:fill="FFFFFF" w:themeFill="background1"/>
          <w:lang w:val="pl-PL"/>
        </w:rPr>
        <w:t>p</w:t>
      </w:r>
      <w:proofErr w:type="spellStart"/>
      <w:r w:rsidR="0070106F" w:rsidRPr="00080235">
        <w:rPr>
          <w:rFonts w:ascii="Arial" w:hAnsi="Arial" w:cs="Arial"/>
          <w:sz w:val="22"/>
          <w:szCs w:val="22"/>
          <w:shd w:val="clear" w:color="auto" w:fill="FFFFFF" w:themeFill="background1"/>
        </w:rPr>
        <w:t>rogram</w:t>
      </w:r>
      <w:proofErr w:type="spellEnd"/>
      <w:r w:rsidR="00BE21C8" w:rsidRPr="00080235">
        <w:rPr>
          <w:rFonts w:ascii="Arial" w:hAnsi="Arial" w:cs="Arial"/>
          <w:sz w:val="22"/>
          <w:szCs w:val="22"/>
          <w:shd w:val="clear" w:color="auto" w:fill="FFFFFF" w:themeFill="background1"/>
          <w:lang w:val="pl-PL"/>
        </w:rPr>
        <w:t xml:space="preserve"> regionalny</w:t>
      </w:r>
      <w:r w:rsidR="0070106F" w:rsidRPr="00080235">
        <w:rPr>
          <w:rFonts w:ascii="Arial" w:hAnsi="Arial" w:cs="Arial"/>
          <w:sz w:val="22"/>
          <w:szCs w:val="22"/>
          <w:shd w:val="clear" w:color="auto" w:fill="FFFFFF" w:themeFill="background1"/>
        </w:rPr>
        <w:t xml:space="preserve"> Fundusze Europejskie dla Pomorza Zachodniego 2021-2027 </w:t>
      </w:r>
      <w:r w:rsidRPr="00080235">
        <w:rPr>
          <w:rFonts w:ascii="Arial" w:hAnsi="Arial" w:cs="Arial"/>
          <w:sz w:val="22"/>
          <w:szCs w:val="22"/>
          <w:shd w:val="clear" w:color="auto" w:fill="FFFFFF" w:themeFill="background1"/>
        </w:rPr>
        <w:t xml:space="preserve">z dnia </w:t>
      </w:r>
      <w:r w:rsidR="0020634F" w:rsidRPr="00375754">
        <w:rPr>
          <w:rFonts w:ascii="Arial" w:hAnsi="Arial"/>
          <w:sz w:val="22"/>
          <w:lang w:val="pl-PL"/>
        </w:rPr>
        <w:t>10 września 2025 r.</w:t>
      </w:r>
      <w:r w:rsidRPr="00080235">
        <w:rPr>
          <w:rFonts w:ascii="Arial" w:hAnsi="Arial" w:cs="Arial"/>
          <w:sz w:val="22"/>
          <w:szCs w:val="22"/>
          <w:shd w:val="clear" w:color="auto" w:fill="FFFFFF" w:themeFill="background1"/>
        </w:rPr>
        <w:t xml:space="preserve"> w sprawie</w:t>
      </w:r>
      <w:r w:rsidRPr="00080235">
        <w:rPr>
          <w:rFonts w:ascii="Arial" w:hAnsi="Arial" w:cs="Arial"/>
          <w:sz w:val="22"/>
          <w:szCs w:val="22"/>
        </w:rPr>
        <w:t xml:space="preserve"> przyjęcia kryteriów </w:t>
      </w:r>
      <w:r w:rsidR="00D6618D" w:rsidRPr="00080235">
        <w:rPr>
          <w:rFonts w:ascii="Arial" w:hAnsi="Arial" w:cs="Arial"/>
          <w:sz w:val="22"/>
          <w:szCs w:val="22"/>
          <w:lang w:val="pl-PL"/>
        </w:rPr>
        <w:t xml:space="preserve">specyficznych </w:t>
      </w:r>
      <w:r w:rsidR="0020634F" w:rsidRPr="00080235">
        <w:rPr>
          <w:rFonts w:ascii="Arial" w:hAnsi="Arial" w:cs="Arial"/>
          <w:sz w:val="22"/>
          <w:szCs w:val="22"/>
          <w:lang w:val="pl-PL"/>
        </w:rPr>
        <w:t>dopuszczalności</w:t>
      </w:r>
      <w:r w:rsidR="00080235" w:rsidRPr="00080235">
        <w:rPr>
          <w:rFonts w:ascii="Arial" w:hAnsi="Arial" w:cs="Arial"/>
          <w:sz w:val="22"/>
          <w:szCs w:val="22"/>
          <w:lang w:val="pl-PL"/>
        </w:rPr>
        <w:t>, kryteriów specyficznych jakościowych oraz</w:t>
      </w:r>
      <w:r w:rsidR="00080235">
        <w:rPr>
          <w:rFonts w:ascii="Arial" w:hAnsi="Arial" w:cs="Arial"/>
          <w:sz w:val="22"/>
          <w:szCs w:val="22"/>
          <w:lang w:val="pl-PL"/>
        </w:rPr>
        <w:t xml:space="preserve"> </w:t>
      </w:r>
      <w:r w:rsidR="00080235" w:rsidRPr="00080235">
        <w:rPr>
          <w:rFonts w:ascii="Arial" w:hAnsi="Arial" w:cs="Arial"/>
          <w:sz w:val="22"/>
          <w:szCs w:val="22"/>
          <w:lang w:val="pl-PL"/>
        </w:rPr>
        <w:t>kryterium specyficznego strategicznego</w:t>
      </w:r>
      <w:r w:rsidR="006C07AB">
        <w:rPr>
          <w:rFonts w:ascii="Arial" w:hAnsi="Arial" w:cs="Arial"/>
          <w:sz w:val="22"/>
          <w:szCs w:val="22"/>
          <w:lang w:val="pl-PL"/>
        </w:rPr>
        <w:t xml:space="preserve"> </w:t>
      </w:r>
      <w:r w:rsidR="0020634F" w:rsidRPr="00080235">
        <w:rPr>
          <w:rFonts w:ascii="Arial" w:hAnsi="Arial" w:cs="Arial"/>
          <w:sz w:val="22"/>
          <w:szCs w:val="22"/>
          <w:lang w:val="pl-PL"/>
        </w:rPr>
        <w:t>dla działania 6.12 Edukacja osób dorosłych, typ 5 (wsparcie dla nauczycieli) programu Fundusze Europejskie dla Pomorza Zachodniego 2021-2027</w:t>
      </w:r>
      <w:r w:rsidR="008173E7" w:rsidRPr="00080235">
        <w:rPr>
          <w:rFonts w:ascii="Arial" w:hAnsi="Arial" w:cs="Arial"/>
          <w:sz w:val="22"/>
          <w:szCs w:val="22"/>
          <w:lang w:val="pl-PL"/>
        </w:rPr>
        <w:t>;</w:t>
      </w:r>
    </w:p>
    <w:p w14:paraId="4E6D77A6" w14:textId="131C8F49" w:rsidR="00E62B9D" w:rsidRPr="00E37160" w:rsidRDefault="00E62B9D"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057CF6">
        <w:rPr>
          <w:rFonts w:ascii="Arial" w:hAnsi="Arial" w:cs="Arial"/>
          <w:sz w:val="22"/>
          <w:szCs w:val="22"/>
          <w:lang w:val="pl-PL"/>
        </w:rPr>
        <w:t>.</w:t>
      </w:r>
      <w:r w:rsidR="00057CF6" w:rsidRPr="00057CF6">
        <w:rPr>
          <w:rFonts w:ascii="Arial" w:hAnsi="Arial" w:cs="Arial"/>
          <w:sz w:val="22"/>
          <w:szCs w:val="22"/>
          <w:lang w:val="pl-PL"/>
        </w:rPr>
        <w:t xml:space="preserve"> </w:t>
      </w:r>
      <w:r w:rsidR="00057CF6" w:rsidRPr="00E82E63">
        <w:rPr>
          <w:rFonts w:ascii="Arial" w:hAnsi="Arial" w:cs="Arial"/>
          <w:sz w:val="22"/>
          <w:szCs w:val="22"/>
          <w:lang w:val="pl-PL"/>
        </w:rPr>
        <w:t xml:space="preserve">z 2021 poz. 1745 z </w:t>
      </w:r>
      <w:proofErr w:type="spellStart"/>
      <w:r w:rsidR="00057CF6" w:rsidRPr="00E82E63">
        <w:rPr>
          <w:rFonts w:ascii="Arial" w:hAnsi="Arial" w:cs="Arial"/>
          <w:sz w:val="22"/>
          <w:szCs w:val="22"/>
          <w:lang w:val="pl-PL"/>
        </w:rPr>
        <w:t>późn</w:t>
      </w:r>
      <w:proofErr w:type="spellEnd"/>
      <w:r w:rsidR="00057CF6" w:rsidRPr="00E82E63">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8173E7">
        <w:rPr>
          <w:rFonts w:ascii="Arial" w:hAnsi="Arial" w:cs="Arial"/>
          <w:sz w:val="22"/>
          <w:szCs w:val="22"/>
          <w:lang w:val="pl-PL"/>
        </w:rPr>
        <w:t>;</w:t>
      </w:r>
    </w:p>
    <w:p w14:paraId="5893FB10" w14:textId="18DE1F5F" w:rsidR="00E62B9D" w:rsidRPr="00E37160" w:rsidRDefault="00E62B9D"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057CF6" w:rsidRPr="00C10321">
        <w:rPr>
          <w:rFonts w:ascii="Arial" w:hAnsi="Arial" w:cs="Arial"/>
          <w:sz w:val="22"/>
          <w:szCs w:val="22"/>
          <w:lang w:val="pl-PL"/>
        </w:rPr>
        <w:t>z 2024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F1022E">
        <w:rPr>
          <w:rFonts w:ascii="Arial" w:hAnsi="Arial"/>
          <w:sz w:val="22"/>
        </w:rPr>
        <w:br/>
      </w:r>
      <w:r w:rsidR="001F078C" w:rsidRPr="00E37160">
        <w:rPr>
          <w:rFonts w:ascii="Arial" w:hAnsi="Arial" w:cs="Arial"/>
          <w:sz w:val="22"/>
          <w:szCs w:val="22"/>
        </w:rPr>
        <w:t>o odpowiedzialności podmiotów zbiorowych za czyny zabronione pod groźbą kary</w:t>
      </w:r>
      <w:r w:rsidR="008173E7">
        <w:rPr>
          <w:rFonts w:ascii="Arial" w:hAnsi="Arial"/>
          <w:sz w:val="22"/>
          <w:lang w:val="pl-PL"/>
        </w:rPr>
        <w:t>;</w:t>
      </w:r>
    </w:p>
    <w:p w14:paraId="401373E6" w14:textId="1C664892" w:rsidR="00183D22" w:rsidRPr="00E37160" w:rsidRDefault="00183D22"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F1022E">
        <w:rPr>
          <w:rFonts w:ascii="Arial" w:hAnsi="Arial" w:cs="Arial"/>
          <w:sz w:val="22"/>
          <w:szCs w:val="22"/>
        </w:rPr>
        <w:br/>
      </w:r>
      <w:r w:rsidR="00057CF6" w:rsidRPr="00C10321">
        <w:rPr>
          <w:rFonts w:ascii="Arial" w:hAnsi="Arial" w:cs="Arial"/>
          <w:sz w:val="22"/>
          <w:szCs w:val="22"/>
          <w:lang w:val="pl-PL"/>
        </w:rPr>
        <w:t xml:space="preserve">z 2025 poz. 236 z </w:t>
      </w:r>
      <w:proofErr w:type="spellStart"/>
      <w:r w:rsidR="00057CF6" w:rsidRPr="00C10321">
        <w:rPr>
          <w:rFonts w:ascii="Arial" w:hAnsi="Arial" w:cs="Arial"/>
          <w:sz w:val="22"/>
          <w:szCs w:val="22"/>
          <w:lang w:val="pl-PL"/>
        </w:rPr>
        <w:t>późn</w:t>
      </w:r>
      <w:proofErr w:type="spellEnd"/>
      <w:r w:rsidR="00057CF6" w:rsidRPr="00C10321">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8173E7">
        <w:rPr>
          <w:rFonts w:ascii="Arial" w:hAnsi="Arial"/>
          <w:sz w:val="22"/>
          <w:lang w:val="pl-PL"/>
        </w:rPr>
        <w:t>;</w:t>
      </w:r>
      <w:r w:rsidRPr="00E37160">
        <w:rPr>
          <w:rFonts w:ascii="Arial" w:hAnsi="Arial"/>
          <w:sz w:val="22"/>
        </w:rPr>
        <w:t xml:space="preserve"> </w:t>
      </w:r>
    </w:p>
    <w:p w14:paraId="45520549" w14:textId="31636803" w:rsidR="00FF2621" w:rsidRPr="00E37160" w:rsidRDefault="00FF2621"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0340EB" w:rsidRPr="00C10321">
        <w:rPr>
          <w:rFonts w:ascii="Arial" w:hAnsi="Arial"/>
          <w:sz w:val="22"/>
          <w:lang w:val="pl-PL"/>
        </w:rPr>
        <w:t xml:space="preserve">z 2024 poz. 935 z </w:t>
      </w:r>
      <w:proofErr w:type="spellStart"/>
      <w:r w:rsidR="000340EB" w:rsidRPr="00C10321">
        <w:rPr>
          <w:rFonts w:ascii="Arial" w:hAnsi="Arial"/>
          <w:sz w:val="22"/>
          <w:lang w:val="pl-PL"/>
        </w:rPr>
        <w:t>późn</w:t>
      </w:r>
      <w:proofErr w:type="spellEnd"/>
      <w:r w:rsidR="000340EB" w:rsidRPr="00C10321">
        <w:rPr>
          <w:rFonts w:ascii="Arial" w:hAnsi="Arial"/>
          <w:sz w:val="22"/>
          <w:lang w:val="pl-PL"/>
        </w:rPr>
        <w:t xml:space="preserve">. </w:t>
      </w:r>
      <w:proofErr w:type="spellStart"/>
      <w:r w:rsidR="000340EB" w:rsidRPr="00C10321">
        <w:rPr>
          <w:rFonts w:ascii="Arial" w:hAnsi="Arial"/>
          <w:sz w:val="22"/>
          <w:lang w:val="pl-PL"/>
        </w:rPr>
        <w:t>zm</w:t>
      </w:r>
      <w:proofErr w:type="spellEnd"/>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8173E7">
        <w:rPr>
          <w:rFonts w:ascii="Arial" w:hAnsi="Arial"/>
          <w:sz w:val="22"/>
          <w:lang w:val="pl-PL"/>
        </w:rPr>
        <w:t>;</w:t>
      </w:r>
    </w:p>
    <w:p w14:paraId="76A1AD57" w14:textId="2A38EA9C" w:rsidR="00325EDF" w:rsidRPr="00E37160" w:rsidRDefault="00325EDF"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0340EB" w:rsidRPr="00C10321">
        <w:rPr>
          <w:rFonts w:ascii="Arial" w:hAnsi="Arial"/>
          <w:sz w:val="22"/>
          <w:lang w:val="pl-PL"/>
        </w:rPr>
        <w:t xml:space="preserve">z 2024 poz. 1145 z </w:t>
      </w:r>
      <w:proofErr w:type="spellStart"/>
      <w:r w:rsidR="000340EB" w:rsidRPr="00C10321">
        <w:rPr>
          <w:rFonts w:ascii="Arial" w:hAnsi="Arial"/>
          <w:sz w:val="22"/>
          <w:lang w:val="pl-PL"/>
        </w:rPr>
        <w:t>późn</w:t>
      </w:r>
      <w:proofErr w:type="spellEnd"/>
      <w:r w:rsidR="000340EB" w:rsidRPr="00C10321">
        <w:rPr>
          <w:rFonts w:ascii="Arial" w:hAnsi="Arial"/>
          <w:sz w:val="22"/>
          <w:lang w:val="pl-PL"/>
        </w:rPr>
        <w:t xml:space="preserve">. </w:t>
      </w:r>
      <w:proofErr w:type="spellStart"/>
      <w:r w:rsidR="000340EB" w:rsidRPr="00C10321">
        <w:rPr>
          <w:rFonts w:ascii="Arial" w:hAnsi="Arial"/>
          <w:sz w:val="22"/>
          <w:lang w:val="pl-PL"/>
        </w:rPr>
        <w:t>zm</w:t>
      </w:r>
      <w:proofErr w:type="spellEnd"/>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8173E7">
        <w:rPr>
          <w:rFonts w:ascii="Arial" w:hAnsi="Arial"/>
          <w:sz w:val="22"/>
          <w:lang w:val="pl-PL"/>
        </w:rPr>
        <w:t>;</w:t>
      </w:r>
    </w:p>
    <w:p w14:paraId="3383CB0E" w14:textId="4567021D" w:rsidR="00CC6ED0" w:rsidRPr="00E37160" w:rsidRDefault="00CC6ED0"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737570">
        <w:rPr>
          <w:rFonts w:ascii="Arial" w:hAnsi="Arial" w:cs="Arial"/>
          <w:sz w:val="22"/>
          <w:szCs w:val="22"/>
          <w:lang w:val="pl-PL"/>
        </w:rPr>
        <w:t xml:space="preserve">z </w:t>
      </w:r>
      <w:r w:rsidR="000340EB" w:rsidRPr="00FB7459">
        <w:rPr>
          <w:rFonts w:ascii="Arial" w:hAnsi="Arial" w:cs="Arial"/>
          <w:sz w:val="22"/>
          <w:szCs w:val="22"/>
        </w:rPr>
        <w:t>2022</w:t>
      </w:r>
      <w:r w:rsidR="00737570">
        <w:rPr>
          <w:rFonts w:ascii="Arial" w:hAnsi="Arial" w:cs="Arial"/>
          <w:sz w:val="22"/>
          <w:szCs w:val="22"/>
          <w:lang w:val="pl-PL"/>
        </w:rPr>
        <w:t xml:space="preserve"> </w:t>
      </w:r>
      <w:proofErr w:type="spellStart"/>
      <w:r w:rsidR="00737570">
        <w:rPr>
          <w:rFonts w:ascii="Arial" w:hAnsi="Arial" w:cs="Arial"/>
          <w:sz w:val="22"/>
          <w:szCs w:val="22"/>
          <w:lang w:val="pl-PL"/>
        </w:rPr>
        <w:t>poz</w:t>
      </w:r>
      <w:proofErr w:type="spellEnd"/>
      <w:r w:rsidR="000340EB" w:rsidRPr="00FB7459">
        <w:rPr>
          <w:rFonts w:ascii="Arial" w:hAnsi="Arial" w:cs="Arial"/>
          <w:sz w:val="22"/>
          <w:szCs w:val="22"/>
        </w:rPr>
        <w:t>.2055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8173E7">
        <w:rPr>
          <w:rFonts w:ascii="Arial" w:hAnsi="Arial"/>
          <w:sz w:val="22"/>
          <w:lang w:val="pl-PL"/>
        </w:rPr>
        <w:t>;</w:t>
      </w:r>
    </w:p>
    <w:p w14:paraId="6211BA04" w14:textId="20F4087B" w:rsidR="00E4204A" w:rsidRPr="002C6090" w:rsidRDefault="00E4204A" w:rsidP="00B37671">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737570">
        <w:rPr>
          <w:rFonts w:ascii="Arial" w:hAnsi="Arial"/>
          <w:sz w:val="22"/>
          <w:lang w:val="pl-PL"/>
        </w:rPr>
        <w:t xml:space="preserve"> z</w:t>
      </w:r>
      <w:r w:rsidR="00740943">
        <w:rPr>
          <w:rFonts w:ascii="Arial" w:hAnsi="Arial"/>
          <w:sz w:val="22"/>
          <w:lang w:val="pl-PL"/>
        </w:rPr>
        <w:t xml:space="preserve"> </w:t>
      </w:r>
      <w:r w:rsidR="000340EB">
        <w:rPr>
          <w:rFonts w:ascii="Arial" w:hAnsi="Arial"/>
          <w:sz w:val="22"/>
        </w:rPr>
        <w:t>2024</w:t>
      </w:r>
      <w:r w:rsidR="00737570">
        <w:rPr>
          <w:rFonts w:ascii="Arial" w:hAnsi="Arial"/>
          <w:sz w:val="22"/>
          <w:lang w:val="pl-PL"/>
        </w:rPr>
        <w:t xml:space="preserve"> </w:t>
      </w:r>
      <w:r w:rsidR="000340EB">
        <w:rPr>
          <w:rFonts w:ascii="Arial" w:hAnsi="Arial"/>
          <w:sz w:val="22"/>
        </w:rPr>
        <w:t>poz</w:t>
      </w:r>
      <w:r w:rsidR="00737570">
        <w:rPr>
          <w:rFonts w:ascii="Arial" w:hAnsi="Arial"/>
          <w:sz w:val="22"/>
          <w:lang w:val="pl-PL"/>
        </w:rPr>
        <w:t>.</w:t>
      </w:r>
      <w:r w:rsidR="000340EB">
        <w:rPr>
          <w:rFonts w:ascii="Arial" w:hAnsi="Arial"/>
          <w:sz w:val="22"/>
        </w:rPr>
        <w:t xml:space="preserve"> 869</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 xml:space="preserve">w sprawie płatności w ramach programów finansowanych z udziałem środków europejskich oraz przekazywania </w:t>
      </w:r>
      <w:r w:rsidRPr="002C6090">
        <w:rPr>
          <w:rFonts w:ascii="Arial" w:hAnsi="Arial" w:cs="Arial"/>
          <w:sz w:val="22"/>
          <w:szCs w:val="22"/>
        </w:rPr>
        <w:t>informacji dotyczących tych płatności</w:t>
      </w:r>
      <w:r w:rsidR="008173E7">
        <w:rPr>
          <w:rFonts w:ascii="Arial" w:hAnsi="Arial"/>
          <w:sz w:val="22"/>
          <w:lang w:val="pl-PL"/>
        </w:rPr>
        <w:t>;</w:t>
      </w:r>
    </w:p>
    <w:p w14:paraId="3C527FFF" w14:textId="233953EF" w:rsidR="000340EB" w:rsidRPr="002C6090" w:rsidRDefault="000340EB" w:rsidP="00B37671">
      <w:pPr>
        <w:pStyle w:val="Akapitzlist"/>
        <w:numPr>
          <w:ilvl w:val="0"/>
          <w:numId w:val="6"/>
        </w:numPr>
        <w:spacing w:before="120" w:after="120" w:line="360" w:lineRule="auto"/>
        <w:ind w:left="357" w:hanging="357"/>
        <w:contextualSpacing w:val="0"/>
        <w:rPr>
          <w:rFonts w:ascii="Arial" w:hAnsi="Arial"/>
          <w:sz w:val="22"/>
        </w:rPr>
      </w:pPr>
      <w:r w:rsidRPr="002C6090">
        <w:rPr>
          <w:rFonts w:ascii="Arial" w:hAnsi="Arial"/>
          <w:sz w:val="22"/>
        </w:rPr>
        <w:t>ustawa z dnia 14 grudnia 2016 r. - Prawo oświatowe (</w:t>
      </w:r>
      <w:proofErr w:type="spellStart"/>
      <w:r w:rsidRPr="002C6090">
        <w:rPr>
          <w:rFonts w:ascii="Arial" w:hAnsi="Arial"/>
          <w:sz w:val="22"/>
        </w:rPr>
        <w:t>t.j</w:t>
      </w:r>
      <w:proofErr w:type="spellEnd"/>
      <w:r w:rsidRPr="002C6090">
        <w:rPr>
          <w:rFonts w:ascii="Arial" w:hAnsi="Arial"/>
          <w:sz w:val="22"/>
        </w:rPr>
        <w:t>. Dz.U.</w:t>
      </w:r>
      <w:r w:rsidR="00737570" w:rsidRPr="002C6090">
        <w:rPr>
          <w:rFonts w:ascii="Arial" w:hAnsi="Arial"/>
          <w:sz w:val="22"/>
          <w:lang w:val="pl-PL"/>
        </w:rPr>
        <w:t xml:space="preserve"> z </w:t>
      </w:r>
      <w:r w:rsidRPr="002C6090">
        <w:rPr>
          <w:rFonts w:ascii="Arial" w:hAnsi="Arial"/>
          <w:sz w:val="22"/>
        </w:rPr>
        <w:t>2024</w:t>
      </w:r>
      <w:r w:rsidR="00737570" w:rsidRPr="002C6090">
        <w:rPr>
          <w:rFonts w:ascii="Arial" w:hAnsi="Arial"/>
          <w:sz w:val="22"/>
          <w:lang w:val="pl-PL"/>
        </w:rPr>
        <w:t xml:space="preserve"> </w:t>
      </w:r>
      <w:proofErr w:type="spellStart"/>
      <w:r w:rsidR="00737570" w:rsidRPr="002C6090">
        <w:rPr>
          <w:rFonts w:ascii="Arial" w:hAnsi="Arial"/>
          <w:sz w:val="22"/>
          <w:lang w:val="pl-PL"/>
        </w:rPr>
        <w:t>poz</w:t>
      </w:r>
      <w:proofErr w:type="spellEnd"/>
      <w:r w:rsidRPr="002C6090">
        <w:rPr>
          <w:rFonts w:ascii="Arial" w:hAnsi="Arial"/>
          <w:sz w:val="22"/>
        </w:rPr>
        <w:t>.737)</w:t>
      </w:r>
      <w:r w:rsidR="008173E7">
        <w:rPr>
          <w:rFonts w:ascii="Arial" w:hAnsi="Arial"/>
          <w:sz w:val="22"/>
          <w:lang w:val="pl-PL"/>
        </w:rPr>
        <w:t>;</w:t>
      </w:r>
    </w:p>
    <w:p w14:paraId="44052AA2" w14:textId="1B95C13A" w:rsidR="000340EB" w:rsidRPr="002C6090" w:rsidRDefault="000340EB" w:rsidP="00740943">
      <w:pPr>
        <w:pStyle w:val="Akapitzlist"/>
        <w:numPr>
          <w:ilvl w:val="0"/>
          <w:numId w:val="6"/>
        </w:numPr>
        <w:spacing w:line="276" w:lineRule="auto"/>
        <w:ind w:left="357" w:hanging="357"/>
        <w:contextualSpacing w:val="0"/>
        <w:rPr>
          <w:rFonts w:ascii="Arial" w:hAnsi="Arial"/>
          <w:sz w:val="22"/>
        </w:rPr>
      </w:pPr>
      <w:r w:rsidRPr="002C6090">
        <w:rPr>
          <w:rFonts w:ascii="Arial" w:hAnsi="Arial"/>
          <w:sz w:val="22"/>
        </w:rPr>
        <w:lastRenderedPageBreak/>
        <w:t>ustawa z dnia 26 stycznia 1982 r. Karta Nauczyciela (</w:t>
      </w:r>
      <w:proofErr w:type="spellStart"/>
      <w:r w:rsidRPr="002C6090">
        <w:rPr>
          <w:rFonts w:ascii="Arial" w:hAnsi="Arial"/>
          <w:sz w:val="22"/>
        </w:rPr>
        <w:t>t.j</w:t>
      </w:r>
      <w:proofErr w:type="spellEnd"/>
      <w:r w:rsidRPr="002C6090">
        <w:rPr>
          <w:rFonts w:ascii="Arial" w:hAnsi="Arial"/>
          <w:sz w:val="22"/>
        </w:rPr>
        <w:t>. Dz.U.</w:t>
      </w:r>
      <w:r w:rsidR="00737570" w:rsidRPr="002C6090">
        <w:rPr>
          <w:rFonts w:ascii="Arial" w:hAnsi="Arial"/>
          <w:sz w:val="22"/>
          <w:lang w:val="pl-PL"/>
        </w:rPr>
        <w:t xml:space="preserve"> z </w:t>
      </w:r>
      <w:r w:rsidRPr="002C6090">
        <w:rPr>
          <w:rFonts w:ascii="Arial" w:hAnsi="Arial"/>
          <w:sz w:val="22"/>
        </w:rPr>
        <w:t>2024</w:t>
      </w:r>
      <w:r w:rsidR="00737570" w:rsidRPr="002C6090">
        <w:rPr>
          <w:rFonts w:ascii="Arial" w:hAnsi="Arial"/>
          <w:sz w:val="22"/>
          <w:lang w:val="pl-PL"/>
        </w:rPr>
        <w:t xml:space="preserve"> </w:t>
      </w:r>
      <w:proofErr w:type="spellStart"/>
      <w:r w:rsidR="00737570" w:rsidRPr="002C6090">
        <w:rPr>
          <w:rFonts w:ascii="Arial" w:hAnsi="Arial"/>
          <w:sz w:val="22"/>
          <w:lang w:val="pl-PL"/>
        </w:rPr>
        <w:t>poz</w:t>
      </w:r>
      <w:proofErr w:type="spellEnd"/>
      <w:r w:rsidRPr="002C6090">
        <w:rPr>
          <w:rFonts w:ascii="Arial" w:hAnsi="Arial"/>
          <w:sz w:val="22"/>
        </w:rPr>
        <w:t>.986)</w:t>
      </w:r>
      <w:r w:rsidR="008173E7">
        <w:rPr>
          <w:rFonts w:ascii="Arial" w:hAnsi="Arial"/>
          <w:sz w:val="22"/>
          <w:lang w:val="pl-PL"/>
        </w:rPr>
        <w:t>;</w:t>
      </w:r>
    </w:p>
    <w:p w14:paraId="15417041" w14:textId="577FD622" w:rsidR="000340EB" w:rsidRPr="002C6090" w:rsidRDefault="000340EB" w:rsidP="00740943">
      <w:pPr>
        <w:pStyle w:val="Akapitzlist"/>
        <w:numPr>
          <w:ilvl w:val="0"/>
          <w:numId w:val="6"/>
        </w:numPr>
        <w:spacing w:line="276" w:lineRule="auto"/>
        <w:ind w:left="357" w:hanging="357"/>
        <w:contextualSpacing w:val="0"/>
        <w:rPr>
          <w:rFonts w:ascii="Arial" w:hAnsi="Arial"/>
          <w:sz w:val="22"/>
        </w:rPr>
      </w:pPr>
      <w:r w:rsidRPr="002C6090">
        <w:rPr>
          <w:rFonts w:ascii="Arial" w:hAnsi="Arial"/>
          <w:sz w:val="22"/>
        </w:rPr>
        <w:t>ustawa z dnia 7 września 1991 r. o systemie oświaty (</w:t>
      </w:r>
      <w:proofErr w:type="spellStart"/>
      <w:r w:rsidRPr="002C6090">
        <w:rPr>
          <w:rFonts w:ascii="Arial" w:hAnsi="Arial"/>
          <w:sz w:val="22"/>
        </w:rPr>
        <w:t>t.j</w:t>
      </w:r>
      <w:proofErr w:type="spellEnd"/>
      <w:r w:rsidRPr="002C6090">
        <w:rPr>
          <w:rFonts w:ascii="Arial" w:hAnsi="Arial"/>
          <w:sz w:val="22"/>
        </w:rPr>
        <w:t>. Dz.U.</w:t>
      </w:r>
      <w:r w:rsidR="00737570" w:rsidRPr="002C6090">
        <w:rPr>
          <w:rFonts w:ascii="Arial" w:hAnsi="Arial"/>
          <w:sz w:val="22"/>
          <w:lang w:val="pl-PL"/>
        </w:rPr>
        <w:t xml:space="preserve"> z </w:t>
      </w:r>
      <w:r w:rsidRPr="002C6090">
        <w:rPr>
          <w:rFonts w:ascii="Arial" w:hAnsi="Arial"/>
          <w:sz w:val="22"/>
        </w:rPr>
        <w:t>2024</w:t>
      </w:r>
      <w:r w:rsidR="00737570" w:rsidRPr="002C6090">
        <w:rPr>
          <w:rFonts w:ascii="Arial" w:hAnsi="Arial"/>
          <w:sz w:val="22"/>
          <w:lang w:val="pl-PL"/>
        </w:rPr>
        <w:t xml:space="preserve"> </w:t>
      </w:r>
      <w:proofErr w:type="spellStart"/>
      <w:r w:rsidR="00737570" w:rsidRPr="002C6090">
        <w:rPr>
          <w:rFonts w:ascii="Arial" w:hAnsi="Arial"/>
          <w:sz w:val="22"/>
          <w:lang w:val="pl-PL"/>
        </w:rPr>
        <w:t>poz</w:t>
      </w:r>
      <w:proofErr w:type="spellEnd"/>
      <w:r w:rsidRPr="002C6090">
        <w:rPr>
          <w:rFonts w:ascii="Arial" w:hAnsi="Arial"/>
          <w:sz w:val="22"/>
        </w:rPr>
        <w:t>.750)</w:t>
      </w:r>
      <w:r w:rsidR="008173E7">
        <w:rPr>
          <w:rFonts w:ascii="Arial" w:hAnsi="Arial"/>
          <w:sz w:val="22"/>
          <w:lang w:val="pl-PL"/>
        </w:rPr>
        <w:t>;</w:t>
      </w:r>
    </w:p>
    <w:p w14:paraId="0A7C3A91" w14:textId="77777777" w:rsidR="000340EB" w:rsidRPr="002C6090" w:rsidRDefault="000340EB" w:rsidP="00740943">
      <w:pPr>
        <w:pStyle w:val="Akapitzlist"/>
        <w:numPr>
          <w:ilvl w:val="0"/>
          <w:numId w:val="6"/>
        </w:numPr>
        <w:spacing w:line="276" w:lineRule="auto"/>
        <w:ind w:left="357" w:hanging="357"/>
        <w:contextualSpacing w:val="0"/>
        <w:rPr>
          <w:rFonts w:ascii="Arial" w:hAnsi="Arial"/>
          <w:sz w:val="22"/>
        </w:rPr>
      </w:pPr>
      <w:r w:rsidRPr="002C6090">
        <w:rPr>
          <w:rFonts w:ascii="Arial" w:hAnsi="Arial"/>
          <w:sz w:val="22"/>
        </w:rPr>
        <w:t>Wytycznych dotyczących warunków gromadzenia i przekazywania danych w postaci elektronicznej na lata 2021-2027 z dnia 25 stycznia 2023 r.;</w:t>
      </w:r>
    </w:p>
    <w:p w14:paraId="5ADF950E" w14:textId="77777777" w:rsidR="000340EB" w:rsidRPr="002C6090" w:rsidRDefault="000340EB" w:rsidP="00740943">
      <w:pPr>
        <w:pStyle w:val="Akapitzlist"/>
        <w:numPr>
          <w:ilvl w:val="0"/>
          <w:numId w:val="6"/>
        </w:numPr>
        <w:spacing w:line="276" w:lineRule="auto"/>
        <w:ind w:left="357" w:hanging="357"/>
        <w:contextualSpacing w:val="0"/>
        <w:rPr>
          <w:rFonts w:ascii="Arial" w:hAnsi="Arial"/>
          <w:sz w:val="22"/>
        </w:rPr>
      </w:pPr>
      <w:r w:rsidRPr="002C6090">
        <w:rPr>
          <w:rFonts w:ascii="Arial" w:hAnsi="Arial"/>
          <w:sz w:val="22"/>
        </w:rPr>
        <w:t>Wytycznych dotyczących kontroli realizacji programów polityki spójności na lata 2021–2027 z dnia 26 października 2022 r.</w:t>
      </w:r>
    </w:p>
    <w:p w14:paraId="5D1A14CD" w14:textId="393BDABB" w:rsidR="004E75AD" w:rsidRPr="002C6090" w:rsidRDefault="006979AC" w:rsidP="00DD7A59">
      <w:pPr>
        <w:pStyle w:val="Akapitzlist"/>
        <w:spacing w:before="120" w:after="120" w:line="271" w:lineRule="auto"/>
        <w:ind w:left="357"/>
        <w:contextualSpacing w:val="0"/>
        <w:rPr>
          <w:rFonts w:ascii="Arial" w:hAnsi="Arial" w:cs="Arial"/>
          <w:sz w:val="22"/>
          <w:szCs w:val="22"/>
        </w:rPr>
      </w:pPr>
      <w:r w:rsidRPr="002C6090">
        <w:rPr>
          <w:rFonts w:ascii="Arial" w:hAnsi="Arial"/>
          <w:sz w:val="22"/>
        </w:rPr>
        <w:t xml:space="preserve"> </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2C6090">
        <w:rPr>
          <w:rFonts w:ascii="Arial" w:hAnsi="Arial" w:cs="Arial"/>
          <w:sz w:val="22"/>
          <w:szCs w:val="22"/>
        </w:rPr>
        <w:t xml:space="preserve">IP </w:t>
      </w:r>
      <w:r w:rsidR="00A54B95" w:rsidRPr="002C6090">
        <w:rPr>
          <w:rFonts w:ascii="Arial" w:hAnsi="Arial" w:cs="Arial"/>
          <w:sz w:val="22"/>
          <w:szCs w:val="22"/>
          <w:lang w:val="pl-PL"/>
        </w:rPr>
        <w:t>FEPZ</w:t>
      </w:r>
      <w:r w:rsidR="00A54B95" w:rsidRPr="002C6090">
        <w:rPr>
          <w:rFonts w:ascii="Arial" w:hAnsi="Arial" w:cs="Arial"/>
          <w:sz w:val="22"/>
          <w:szCs w:val="22"/>
        </w:rPr>
        <w:t xml:space="preserve"> </w:t>
      </w:r>
      <w:r w:rsidR="00387B6C" w:rsidRPr="002C6090">
        <w:rPr>
          <w:rFonts w:ascii="Arial" w:hAnsi="Arial" w:cs="Arial"/>
          <w:sz w:val="22"/>
          <w:szCs w:val="22"/>
        </w:rPr>
        <w:t>zaleca wnioskodawcom zainteresowanym</w:t>
      </w:r>
      <w:r w:rsidR="00387B6C" w:rsidRPr="00E37160">
        <w:rPr>
          <w:rFonts w:ascii="Arial" w:hAnsi="Arial" w:cs="Arial"/>
          <w:sz w:val="22"/>
          <w:szCs w:val="22"/>
        </w:rPr>
        <w:t xml:space="preserve">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B37671">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30" w:name="_Toc440617815"/>
      <w:bookmarkStart w:id="31" w:name="_Toc210292446"/>
      <w:bookmarkEnd w:id="30"/>
      <w:r w:rsidRPr="00E37160">
        <w:t xml:space="preserve">Podstawowe informacje o </w:t>
      </w:r>
      <w:r w:rsidR="00EF41A4" w:rsidRPr="00E37160">
        <w:rPr>
          <w:lang w:val="pl-PL"/>
        </w:rPr>
        <w:t>naborze</w:t>
      </w:r>
      <w:bookmarkEnd w:id="31"/>
    </w:p>
    <w:p w14:paraId="4DA1F34F" w14:textId="748B04F3" w:rsidR="004E75AD" w:rsidRPr="001C5254" w:rsidRDefault="00D831EB" w:rsidP="00B37671">
      <w:pPr>
        <w:pStyle w:val="Akapitzlist"/>
        <w:numPr>
          <w:ilvl w:val="2"/>
          <w:numId w:val="11"/>
        </w:numPr>
        <w:spacing w:before="120" w:after="120" w:line="271" w:lineRule="auto"/>
        <w:ind w:left="0" w:firstLine="0"/>
        <w:contextualSpacing w:val="0"/>
        <w:rPr>
          <w:rFonts w:ascii="Arial" w:hAnsi="Arial" w:cs="Arial"/>
          <w:sz w:val="22"/>
          <w:szCs w:val="22"/>
        </w:rPr>
      </w:pPr>
      <w:r w:rsidRPr="001C5254">
        <w:rPr>
          <w:rFonts w:ascii="Arial" w:hAnsi="Arial" w:cs="Arial"/>
          <w:sz w:val="22"/>
          <w:szCs w:val="22"/>
          <w:lang w:val="pl-PL"/>
        </w:rPr>
        <w:t xml:space="preserve">Nabór </w:t>
      </w:r>
      <w:r w:rsidR="007E6385" w:rsidRPr="001C5254">
        <w:rPr>
          <w:rFonts w:ascii="Arial" w:hAnsi="Arial" w:cs="Arial"/>
          <w:sz w:val="22"/>
          <w:szCs w:val="22"/>
        </w:rPr>
        <w:t xml:space="preserve">ogłasza Wojewódzki Urząd Pracy w Szczecinie, ul. A. Mickiewicza 41, 70-383 Szczecin zwany dalej Instytucją Organizującą </w:t>
      </w:r>
      <w:r w:rsidR="002418F9" w:rsidRPr="001C5254">
        <w:rPr>
          <w:rFonts w:ascii="Arial" w:hAnsi="Arial" w:cs="Arial"/>
          <w:sz w:val="22"/>
          <w:szCs w:val="22"/>
          <w:lang w:val="pl-PL"/>
        </w:rPr>
        <w:t>Nabór</w:t>
      </w:r>
      <w:r w:rsidR="002418F9" w:rsidRPr="001C5254">
        <w:rPr>
          <w:rFonts w:ascii="Arial" w:hAnsi="Arial" w:cs="Arial"/>
          <w:sz w:val="22"/>
          <w:szCs w:val="22"/>
        </w:rPr>
        <w:t xml:space="preserve"> </w:t>
      </w:r>
      <w:r w:rsidR="007E6385" w:rsidRPr="001C5254">
        <w:rPr>
          <w:rFonts w:ascii="Arial" w:hAnsi="Arial" w:cs="Arial"/>
          <w:sz w:val="22"/>
          <w:szCs w:val="22"/>
        </w:rPr>
        <w:t>(</w:t>
      </w:r>
      <w:r w:rsidR="002418F9" w:rsidRPr="001C5254">
        <w:rPr>
          <w:rFonts w:ascii="Arial" w:hAnsi="Arial" w:cs="Arial"/>
          <w:sz w:val="22"/>
          <w:szCs w:val="22"/>
        </w:rPr>
        <w:t>IO</w:t>
      </w:r>
      <w:r w:rsidR="002418F9" w:rsidRPr="001C5254">
        <w:rPr>
          <w:rFonts w:ascii="Arial" w:hAnsi="Arial" w:cs="Arial"/>
          <w:sz w:val="22"/>
          <w:szCs w:val="22"/>
          <w:lang w:val="pl-PL"/>
        </w:rPr>
        <w:t>N</w:t>
      </w:r>
      <w:r w:rsidR="007E6385" w:rsidRPr="001C5254">
        <w:rPr>
          <w:rFonts w:ascii="Arial" w:hAnsi="Arial" w:cs="Arial"/>
          <w:sz w:val="22"/>
          <w:szCs w:val="22"/>
        </w:rPr>
        <w:t xml:space="preserve">). </w:t>
      </w:r>
      <w:r w:rsidR="002418F9" w:rsidRPr="001C5254">
        <w:rPr>
          <w:rFonts w:ascii="Arial" w:hAnsi="Arial" w:cs="Arial"/>
          <w:sz w:val="22"/>
          <w:szCs w:val="22"/>
        </w:rPr>
        <w:t>IO</w:t>
      </w:r>
      <w:r w:rsidR="002418F9" w:rsidRPr="001C5254">
        <w:rPr>
          <w:rFonts w:ascii="Arial" w:hAnsi="Arial" w:cs="Arial"/>
          <w:sz w:val="22"/>
          <w:szCs w:val="22"/>
          <w:lang w:val="pl-PL"/>
        </w:rPr>
        <w:t>N</w:t>
      </w:r>
      <w:r w:rsidR="007E6385" w:rsidRPr="001C5254">
        <w:rPr>
          <w:rFonts w:ascii="Arial" w:hAnsi="Arial" w:cs="Arial"/>
          <w:sz w:val="22"/>
          <w:szCs w:val="22"/>
        </w:rPr>
        <w:t>, ogłasza</w:t>
      </w:r>
      <w:r w:rsidR="009B799B" w:rsidRPr="001C5254">
        <w:rPr>
          <w:rFonts w:ascii="Arial" w:hAnsi="Arial" w:cs="Arial"/>
          <w:sz w:val="22"/>
          <w:szCs w:val="22"/>
        </w:rPr>
        <w:t xml:space="preserve"> </w:t>
      </w:r>
      <w:r w:rsidRPr="001C5254">
        <w:rPr>
          <w:rFonts w:ascii="Arial" w:hAnsi="Arial" w:cs="Arial"/>
          <w:sz w:val="22"/>
          <w:szCs w:val="22"/>
          <w:lang w:val="pl-PL"/>
        </w:rPr>
        <w:t xml:space="preserve">nabór </w:t>
      </w:r>
      <w:r w:rsidR="00987179" w:rsidRPr="001C5254">
        <w:rPr>
          <w:rFonts w:ascii="Arial" w:hAnsi="Arial" w:cs="Arial"/>
          <w:sz w:val="22"/>
          <w:szCs w:val="22"/>
        </w:rPr>
        <w:t>zamknięty</w:t>
      </w:r>
      <w:r w:rsidR="004173F6" w:rsidRPr="001C5254">
        <w:rPr>
          <w:rStyle w:val="Odwoanieprzypisudolnego"/>
          <w:rFonts w:ascii="Arial" w:hAnsi="Arial" w:cs="Arial"/>
          <w:sz w:val="22"/>
          <w:szCs w:val="22"/>
        </w:rPr>
        <w:footnoteReference w:id="3"/>
      </w:r>
      <w:r w:rsidR="00886DFF" w:rsidRPr="001C5254">
        <w:rPr>
          <w:rFonts w:ascii="Arial" w:hAnsi="Arial" w:cs="Arial"/>
          <w:sz w:val="22"/>
          <w:szCs w:val="22"/>
        </w:rPr>
        <w:t xml:space="preserve"> nr </w:t>
      </w:r>
      <w:r w:rsidR="00CD16FE" w:rsidRPr="00375754">
        <w:rPr>
          <w:rFonts w:ascii="Arial" w:hAnsi="Arial" w:cs="Arial"/>
          <w:sz w:val="22"/>
          <w:szCs w:val="22"/>
        </w:rPr>
        <w:t>FEPZ.06.</w:t>
      </w:r>
      <w:r w:rsidR="008752D4" w:rsidRPr="00375754">
        <w:rPr>
          <w:rFonts w:ascii="Arial" w:hAnsi="Arial" w:cs="Arial"/>
          <w:sz w:val="22"/>
          <w:szCs w:val="22"/>
          <w:lang w:val="pl-PL"/>
        </w:rPr>
        <w:t>12</w:t>
      </w:r>
      <w:r w:rsidR="00CD16FE" w:rsidRPr="00375754">
        <w:rPr>
          <w:rFonts w:ascii="Arial" w:hAnsi="Arial" w:cs="Arial"/>
          <w:sz w:val="22"/>
          <w:szCs w:val="22"/>
        </w:rPr>
        <w:t>-IP.01-00</w:t>
      </w:r>
      <w:r w:rsidR="00251CB4" w:rsidRPr="00375754">
        <w:rPr>
          <w:rFonts w:ascii="Arial" w:hAnsi="Arial" w:cs="Arial"/>
          <w:sz w:val="22"/>
          <w:szCs w:val="22"/>
          <w:lang w:val="pl-PL"/>
        </w:rPr>
        <w:t>1</w:t>
      </w:r>
      <w:r w:rsidR="00CD16FE" w:rsidRPr="00375754">
        <w:rPr>
          <w:rFonts w:ascii="Arial" w:hAnsi="Arial" w:cs="Arial"/>
          <w:sz w:val="22"/>
          <w:szCs w:val="22"/>
        </w:rPr>
        <w:t>/25</w:t>
      </w:r>
      <w:r w:rsidR="00462876">
        <w:rPr>
          <w:rFonts w:ascii="Arial" w:hAnsi="Arial" w:cs="Arial"/>
          <w:sz w:val="22"/>
          <w:szCs w:val="22"/>
          <w:lang w:val="pl-PL"/>
        </w:rPr>
        <w:t xml:space="preserve"> </w:t>
      </w:r>
      <w:r w:rsidR="00B37E62" w:rsidRPr="001C5254">
        <w:rPr>
          <w:rFonts w:ascii="Arial" w:hAnsi="Arial" w:cs="Arial"/>
          <w:sz w:val="22"/>
          <w:szCs w:val="22"/>
        </w:rPr>
        <w:t xml:space="preserve">na projekty ukierunkowane na </w:t>
      </w:r>
      <w:r w:rsidR="003B481F" w:rsidRPr="001C5254">
        <w:rPr>
          <w:rFonts w:ascii="Arial" w:hAnsi="Arial" w:cs="Arial"/>
          <w:sz w:val="22"/>
          <w:szCs w:val="22"/>
          <w:lang w:val="pl-PL"/>
        </w:rPr>
        <w:t>w</w:t>
      </w:r>
      <w:proofErr w:type="spellStart"/>
      <w:r w:rsidR="003B481F" w:rsidRPr="001C5254">
        <w:rPr>
          <w:rFonts w:ascii="Arial" w:hAnsi="Arial" w:cs="Arial"/>
          <w:sz w:val="22"/>
          <w:szCs w:val="22"/>
          <w:lang w:eastAsia="pl-PL"/>
        </w:rPr>
        <w:t>sparcie</w:t>
      </w:r>
      <w:proofErr w:type="spellEnd"/>
      <w:r w:rsidR="003B481F" w:rsidRPr="001C5254">
        <w:rPr>
          <w:rFonts w:ascii="Arial" w:hAnsi="Arial" w:cs="Arial"/>
          <w:sz w:val="22"/>
          <w:szCs w:val="22"/>
          <w:lang w:eastAsia="pl-PL"/>
        </w:rPr>
        <w:t xml:space="preserve"> kształcenia osób wykonujących zawody w obszarach istotnych/ strategicznych w regionie</w:t>
      </w:r>
      <w:r w:rsidR="003B481F" w:rsidRPr="001C5254" w:rsidDel="003B481F">
        <w:rPr>
          <w:rFonts w:ascii="Arial" w:hAnsi="Arial" w:cs="Arial"/>
          <w:sz w:val="22"/>
          <w:szCs w:val="22"/>
        </w:rPr>
        <w:t xml:space="preserve"> </w:t>
      </w:r>
      <w:r w:rsidR="00B37E62" w:rsidRPr="001C5254">
        <w:rPr>
          <w:rFonts w:ascii="Arial" w:hAnsi="Arial" w:cs="Arial"/>
          <w:sz w:val="22"/>
          <w:szCs w:val="22"/>
        </w:rPr>
        <w:t>w ramach</w:t>
      </w:r>
      <w:r w:rsidR="00B37E62" w:rsidRPr="001C5254">
        <w:rPr>
          <w:rFonts w:ascii="Arial" w:hAnsi="Arial" w:cs="Arial"/>
          <w:sz w:val="22"/>
          <w:szCs w:val="22"/>
          <w:lang w:val="pl-PL"/>
        </w:rPr>
        <w:t xml:space="preserve"> celu szczegółowego</w:t>
      </w:r>
      <w:r w:rsidR="003B481F" w:rsidRPr="001C5254">
        <w:rPr>
          <w:rFonts w:ascii="Arial" w:hAnsi="Arial" w:cs="Arial"/>
          <w:sz w:val="22"/>
          <w:szCs w:val="22"/>
          <w:lang w:val="pl-PL"/>
        </w:rPr>
        <w:t xml:space="preserve"> (g)</w:t>
      </w:r>
      <w:r w:rsidR="00B37E62" w:rsidRPr="001C5254">
        <w:rPr>
          <w:rFonts w:ascii="Arial" w:hAnsi="Arial" w:cs="Arial"/>
          <w:sz w:val="22"/>
          <w:szCs w:val="22"/>
        </w:rPr>
        <w:t xml:space="preserve"> </w:t>
      </w:r>
      <w:r w:rsidR="003B481F" w:rsidRPr="001C5254">
        <w:rPr>
          <w:rFonts w:ascii="Arial" w:hAnsi="Arial" w:cs="Arial"/>
          <w:sz w:val="22"/>
          <w:szCs w:val="22"/>
          <w:lang w:val="pl-PL"/>
        </w:rPr>
        <w:t>w</w:t>
      </w:r>
      <w:r w:rsidR="003B481F" w:rsidRPr="001C5254">
        <w:rPr>
          <w:rFonts w:ascii="Arial" w:hAnsi="Arial" w:cs="Arial"/>
          <w:sz w:val="22"/>
          <w:szCs w:val="22"/>
        </w:rPr>
        <w:t>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B37E62" w:rsidRPr="001C5254">
        <w:rPr>
          <w:rFonts w:ascii="Arial" w:hAnsi="Arial" w:cs="Arial"/>
          <w:sz w:val="22"/>
          <w:szCs w:val="22"/>
        </w:rPr>
        <w:t xml:space="preserve"> </w:t>
      </w:r>
      <w:r w:rsidR="00E1707D" w:rsidRPr="001C5254">
        <w:rPr>
          <w:rFonts w:ascii="Arial" w:hAnsi="Arial" w:cs="Arial"/>
          <w:sz w:val="22"/>
          <w:szCs w:val="22"/>
        </w:rPr>
        <w:t>Priorytet</w:t>
      </w:r>
      <w:r w:rsidR="00922CD5" w:rsidRPr="001C5254">
        <w:rPr>
          <w:rFonts w:ascii="Arial" w:hAnsi="Arial" w:cs="Arial"/>
          <w:sz w:val="22"/>
          <w:szCs w:val="22"/>
          <w:lang w:val="pl-PL"/>
        </w:rPr>
        <w:t>u 6 Fundusze Europejskie na rzecz aktywnego Pomorza Zachodniego</w:t>
      </w:r>
      <w:r w:rsidR="00E1707D" w:rsidRPr="001C5254">
        <w:rPr>
          <w:rFonts w:ascii="Arial" w:hAnsi="Arial" w:cs="Arial"/>
          <w:sz w:val="22"/>
          <w:szCs w:val="22"/>
        </w:rPr>
        <w:t>, Działania</w:t>
      </w:r>
      <w:r w:rsidR="003B481F" w:rsidRPr="001C5254">
        <w:rPr>
          <w:rFonts w:ascii="Arial" w:hAnsi="Arial" w:cs="Arial"/>
          <w:sz w:val="22"/>
          <w:szCs w:val="22"/>
          <w:lang w:val="pl-PL"/>
        </w:rPr>
        <w:t xml:space="preserve"> </w:t>
      </w:r>
      <w:r w:rsidR="003B481F" w:rsidRPr="001C5254">
        <w:rPr>
          <w:rFonts w:ascii="Arial" w:hAnsi="Arial" w:cs="Arial"/>
          <w:sz w:val="22"/>
          <w:szCs w:val="22"/>
        </w:rPr>
        <w:t>6.12 Edukacja osób dorosłych</w:t>
      </w:r>
      <w:r w:rsidR="0061486D" w:rsidRPr="001C5254">
        <w:rPr>
          <w:rFonts w:ascii="Arial" w:hAnsi="Arial" w:cs="Arial"/>
          <w:sz w:val="22"/>
          <w:szCs w:val="22"/>
          <w:lang w:val="pl-PL"/>
        </w:rPr>
        <w:t>, typ 5.</w:t>
      </w:r>
      <w:r w:rsidR="007E6385" w:rsidRPr="001C5254">
        <w:rPr>
          <w:rFonts w:ascii="Arial" w:hAnsi="Arial" w:cs="Arial"/>
          <w:sz w:val="22"/>
          <w:szCs w:val="22"/>
        </w:rPr>
        <w:t xml:space="preserve"> </w:t>
      </w:r>
    </w:p>
    <w:p w14:paraId="59000912" w14:textId="1449CC5A" w:rsidR="004E75AD" w:rsidRPr="00E37160" w:rsidRDefault="005F7CF3" w:rsidP="00B37671">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B37671">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B37671">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438EEC51" w14:textId="5D38032C" w:rsidR="007D608D" w:rsidRPr="007D608D" w:rsidRDefault="00AC6DDD" w:rsidP="00B37671">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6E3145BA" w:rsidR="0013276F" w:rsidRPr="00E37160" w:rsidRDefault="0013276F" w:rsidP="003A4438">
      <w:pPr>
        <w:spacing w:before="120" w:after="120" w:line="271" w:lineRule="auto"/>
        <w:rPr>
          <w:rFonts w:ascii="Arial" w:hAnsi="Arial" w:cs="Arial"/>
          <w:b/>
          <w:bCs/>
          <w:kern w:val="32"/>
          <w:sz w:val="22"/>
          <w:szCs w:val="22"/>
        </w:rPr>
      </w:pPr>
    </w:p>
    <w:p w14:paraId="21A909C3" w14:textId="77777777" w:rsidR="004E75AD" w:rsidRPr="00E37160" w:rsidRDefault="00DE7B14" w:rsidP="003A4438">
      <w:pPr>
        <w:pStyle w:val="RozdziaRK"/>
      </w:pPr>
      <w:bookmarkStart w:id="32" w:name="_Toc430615351"/>
      <w:bookmarkStart w:id="33" w:name="_Toc430633272"/>
      <w:bookmarkStart w:id="34" w:name="_Toc430646220"/>
      <w:bookmarkStart w:id="35" w:name="_Toc430615352"/>
      <w:bookmarkStart w:id="36" w:name="_Toc430633273"/>
      <w:bookmarkStart w:id="37" w:name="_Toc430646221"/>
      <w:bookmarkStart w:id="38" w:name="_Toc430615353"/>
      <w:bookmarkStart w:id="39" w:name="_Toc430633274"/>
      <w:bookmarkStart w:id="40" w:name="_Toc430646222"/>
      <w:bookmarkStart w:id="41" w:name="_Toc430615354"/>
      <w:bookmarkStart w:id="42" w:name="_Toc430633275"/>
      <w:bookmarkStart w:id="43" w:name="_Toc430646223"/>
      <w:bookmarkStart w:id="44" w:name="_Toc430615355"/>
      <w:bookmarkStart w:id="45" w:name="_Toc430633276"/>
      <w:bookmarkStart w:id="46" w:name="_Toc430646224"/>
      <w:bookmarkStart w:id="47" w:name="_Toc430615356"/>
      <w:bookmarkStart w:id="48" w:name="_Toc430633277"/>
      <w:bookmarkStart w:id="49" w:name="_Toc430646225"/>
      <w:bookmarkStart w:id="50" w:name="_Toc430615357"/>
      <w:bookmarkStart w:id="51" w:name="_Toc430633278"/>
      <w:bookmarkStart w:id="52" w:name="_Toc430646226"/>
      <w:bookmarkStart w:id="53" w:name="_Toc430545285"/>
      <w:bookmarkStart w:id="54" w:name="_Toc430615358"/>
      <w:bookmarkStart w:id="55" w:name="_Toc430633279"/>
      <w:bookmarkStart w:id="56" w:name="_Toc430646227"/>
      <w:bookmarkStart w:id="57" w:name="_Toc430545286"/>
      <w:bookmarkStart w:id="58" w:name="_Toc430615359"/>
      <w:bookmarkStart w:id="59" w:name="_Toc430633280"/>
      <w:bookmarkStart w:id="60" w:name="_Toc430646228"/>
      <w:bookmarkStart w:id="61" w:name="_Toc430545287"/>
      <w:bookmarkStart w:id="62" w:name="_Toc430615360"/>
      <w:bookmarkStart w:id="63" w:name="_Toc430633281"/>
      <w:bookmarkStart w:id="64" w:name="_Toc430646229"/>
      <w:bookmarkStart w:id="65" w:name="_Toc430545288"/>
      <w:bookmarkStart w:id="66" w:name="_Toc430615361"/>
      <w:bookmarkStart w:id="67" w:name="_Toc430633282"/>
      <w:bookmarkStart w:id="68" w:name="_Toc430646230"/>
      <w:bookmarkStart w:id="69" w:name="_Toc430545289"/>
      <w:bookmarkStart w:id="70" w:name="_Toc430615362"/>
      <w:bookmarkStart w:id="71" w:name="_Toc430633283"/>
      <w:bookmarkStart w:id="72" w:name="_Toc430646231"/>
      <w:bookmarkStart w:id="73" w:name="_Toc430545290"/>
      <w:bookmarkStart w:id="74" w:name="_Toc430615363"/>
      <w:bookmarkStart w:id="75" w:name="_Toc430633284"/>
      <w:bookmarkStart w:id="76" w:name="_Toc430646232"/>
      <w:bookmarkStart w:id="77" w:name="_Toc430545291"/>
      <w:bookmarkStart w:id="78" w:name="_Toc430615364"/>
      <w:bookmarkStart w:id="79" w:name="_Toc430633285"/>
      <w:bookmarkStart w:id="80" w:name="_Toc430646233"/>
      <w:bookmarkStart w:id="81" w:name="_Toc430545292"/>
      <w:bookmarkStart w:id="82" w:name="_Toc430615365"/>
      <w:bookmarkStart w:id="83" w:name="_Toc430633286"/>
      <w:bookmarkStart w:id="84" w:name="_Toc430646234"/>
      <w:bookmarkStart w:id="85" w:name="_Toc430545293"/>
      <w:bookmarkStart w:id="86" w:name="_Toc430615366"/>
      <w:bookmarkStart w:id="87" w:name="_Toc430633287"/>
      <w:bookmarkStart w:id="88" w:name="_Toc430646235"/>
      <w:bookmarkStart w:id="89" w:name="_Toc430545294"/>
      <w:bookmarkStart w:id="90" w:name="_Toc430615367"/>
      <w:bookmarkStart w:id="91" w:name="_Toc430633288"/>
      <w:bookmarkStart w:id="92" w:name="_Toc430646236"/>
      <w:bookmarkStart w:id="93" w:name="_Toc430545295"/>
      <w:bookmarkStart w:id="94" w:name="_Toc430615368"/>
      <w:bookmarkStart w:id="95" w:name="_Toc430633289"/>
      <w:bookmarkStart w:id="96" w:name="_Toc430646237"/>
      <w:bookmarkStart w:id="97" w:name="_Toc430545296"/>
      <w:bookmarkStart w:id="98" w:name="_Toc430615369"/>
      <w:bookmarkStart w:id="99" w:name="_Toc430633290"/>
      <w:bookmarkStart w:id="100" w:name="_Toc430646238"/>
      <w:bookmarkStart w:id="101" w:name="_Toc430545297"/>
      <w:bookmarkStart w:id="102" w:name="_Toc430615370"/>
      <w:bookmarkStart w:id="103" w:name="_Toc430633291"/>
      <w:bookmarkStart w:id="104" w:name="_Toc430646239"/>
      <w:bookmarkStart w:id="105" w:name="_Toc430545298"/>
      <w:bookmarkStart w:id="106" w:name="_Toc430615371"/>
      <w:bookmarkStart w:id="107" w:name="_Toc430633292"/>
      <w:bookmarkStart w:id="108" w:name="_Toc430646240"/>
      <w:bookmarkStart w:id="109" w:name="_Toc430545299"/>
      <w:bookmarkStart w:id="110" w:name="_Toc430615372"/>
      <w:bookmarkStart w:id="111" w:name="_Toc430633293"/>
      <w:bookmarkStart w:id="112" w:name="_Toc430646241"/>
      <w:bookmarkStart w:id="113" w:name="_Toc430545300"/>
      <w:bookmarkStart w:id="114" w:name="_Toc430615373"/>
      <w:bookmarkStart w:id="115" w:name="_Toc430633294"/>
      <w:bookmarkStart w:id="116" w:name="_Toc430646242"/>
      <w:bookmarkStart w:id="117" w:name="_Toc430545301"/>
      <w:bookmarkStart w:id="118" w:name="_Toc430615374"/>
      <w:bookmarkStart w:id="119" w:name="_Toc430633295"/>
      <w:bookmarkStart w:id="120" w:name="_Toc430646243"/>
      <w:bookmarkStart w:id="121" w:name="_Toc430545302"/>
      <w:bookmarkStart w:id="122" w:name="_Toc430615375"/>
      <w:bookmarkStart w:id="123" w:name="_Toc430633296"/>
      <w:bookmarkStart w:id="124" w:name="_Toc430646244"/>
      <w:bookmarkStart w:id="125" w:name="_Toc430545303"/>
      <w:bookmarkStart w:id="126" w:name="_Toc430615376"/>
      <w:bookmarkStart w:id="127" w:name="_Toc430633297"/>
      <w:bookmarkStart w:id="128" w:name="_Toc430646245"/>
      <w:bookmarkStart w:id="129" w:name="_Toc430545304"/>
      <w:bookmarkStart w:id="130" w:name="_Toc430615377"/>
      <w:bookmarkStart w:id="131" w:name="_Toc430633298"/>
      <w:bookmarkStart w:id="132" w:name="_Toc430646246"/>
      <w:bookmarkStart w:id="133" w:name="_Toc430545305"/>
      <w:bookmarkStart w:id="134" w:name="_Toc430615378"/>
      <w:bookmarkStart w:id="135" w:name="_Toc430633299"/>
      <w:bookmarkStart w:id="136" w:name="_Toc430646247"/>
      <w:bookmarkStart w:id="137" w:name="_Toc430545306"/>
      <w:bookmarkStart w:id="138" w:name="_Toc430615379"/>
      <w:bookmarkStart w:id="139" w:name="_Toc430633300"/>
      <w:bookmarkStart w:id="140" w:name="_Toc430646248"/>
      <w:bookmarkStart w:id="141" w:name="_Toc210292447"/>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E37160">
        <w:t xml:space="preserve">Przedmiot </w:t>
      </w:r>
      <w:r w:rsidR="00CC4246" w:rsidRPr="00E37160">
        <w:rPr>
          <w:lang w:val="pl-PL"/>
        </w:rPr>
        <w:t>naboru</w:t>
      </w:r>
      <w:bookmarkEnd w:id="141"/>
    </w:p>
    <w:p w14:paraId="6CE84924" w14:textId="77777777" w:rsidR="00B249C2" w:rsidRPr="00E37160" w:rsidRDefault="007E6385" w:rsidP="000B3924">
      <w:pPr>
        <w:pStyle w:val="Styl4"/>
      </w:pPr>
      <w:bookmarkStart w:id="142" w:name="_Toc210292448"/>
      <w:r w:rsidRPr="00E37160">
        <w:t>Rodzaje projektów i grupy docelowe</w:t>
      </w:r>
      <w:bookmarkEnd w:id="142"/>
    </w:p>
    <w:p w14:paraId="264AD8F9" w14:textId="64F244D2" w:rsidR="004E75AD" w:rsidRPr="007D608D" w:rsidRDefault="007E6385" w:rsidP="00B37671">
      <w:pPr>
        <w:pStyle w:val="Akapitzlist"/>
        <w:numPr>
          <w:ilvl w:val="2"/>
          <w:numId w:val="14"/>
        </w:numPr>
        <w:spacing w:before="120" w:after="120" w:line="276" w:lineRule="auto"/>
        <w:ind w:left="0" w:firstLine="0"/>
        <w:contextualSpacing w:val="0"/>
        <w:rPr>
          <w:rFonts w:ascii="Arial" w:hAnsi="Arial" w:cs="Arial"/>
          <w:sz w:val="22"/>
          <w:szCs w:val="22"/>
        </w:rPr>
      </w:pPr>
      <w:r w:rsidRPr="007D608D">
        <w:rPr>
          <w:rFonts w:ascii="Arial" w:hAnsi="Arial" w:cs="Arial"/>
          <w:sz w:val="22"/>
          <w:szCs w:val="22"/>
        </w:rPr>
        <w:t xml:space="preserve">Przedmiotem </w:t>
      </w:r>
      <w:r w:rsidR="00CC4246" w:rsidRPr="007D608D">
        <w:rPr>
          <w:rFonts w:ascii="Arial" w:hAnsi="Arial" w:cs="Arial"/>
          <w:sz w:val="22"/>
          <w:szCs w:val="22"/>
          <w:lang w:val="pl-PL"/>
        </w:rPr>
        <w:t>naboru</w:t>
      </w:r>
      <w:r w:rsidR="00CC4246" w:rsidRPr="007D608D">
        <w:rPr>
          <w:rFonts w:ascii="Arial" w:hAnsi="Arial" w:cs="Arial"/>
          <w:sz w:val="22"/>
          <w:szCs w:val="22"/>
        </w:rPr>
        <w:t xml:space="preserve"> </w:t>
      </w:r>
      <w:r w:rsidR="005578FA" w:rsidRPr="007D608D">
        <w:rPr>
          <w:rFonts w:ascii="Arial" w:hAnsi="Arial" w:cs="Arial"/>
          <w:sz w:val="22"/>
          <w:szCs w:val="22"/>
        </w:rPr>
        <w:t>jest wybór</w:t>
      </w:r>
      <w:r w:rsidRPr="007D608D">
        <w:rPr>
          <w:rFonts w:ascii="Arial" w:hAnsi="Arial" w:cs="Arial"/>
          <w:sz w:val="22"/>
          <w:szCs w:val="22"/>
        </w:rPr>
        <w:t xml:space="preserve"> </w:t>
      </w:r>
      <w:r w:rsidR="006F770B" w:rsidRPr="007D608D">
        <w:rPr>
          <w:rFonts w:ascii="Arial" w:hAnsi="Arial" w:cs="Arial"/>
          <w:sz w:val="22"/>
          <w:szCs w:val="22"/>
        </w:rPr>
        <w:t xml:space="preserve">do dofinansowania </w:t>
      </w:r>
      <w:r w:rsidRPr="007D608D">
        <w:rPr>
          <w:rFonts w:ascii="Arial" w:hAnsi="Arial" w:cs="Arial"/>
          <w:sz w:val="22"/>
          <w:szCs w:val="22"/>
        </w:rPr>
        <w:t>projekt</w:t>
      </w:r>
      <w:r w:rsidR="005578FA" w:rsidRPr="007D608D">
        <w:rPr>
          <w:rFonts w:ascii="Arial" w:hAnsi="Arial" w:cs="Arial"/>
          <w:sz w:val="22"/>
          <w:szCs w:val="22"/>
        </w:rPr>
        <w:t>ów</w:t>
      </w:r>
      <w:r w:rsidRPr="007D608D">
        <w:rPr>
          <w:rFonts w:ascii="Arial" w:hAnsi="Arial" w:cs="Arial"/>
          <w:sz w:val="22"/>
          <w:szCs w:val="22"/>
        </w:rPr>
        <w:t xml:space="preserve"> z województwa zachodniopomorskiego, współfinansowan</w:t>
      </w:r>
      <w:r w:rsidR="006F770B" w:rsidRPr="007D608D">
        <w:rPr>
          <w:rFonts w:ascii="Arial" w:hAnsi="Arial" w:cs="Arial"/>
          <w:sz w:val="22"/>
          <w:szCs w:val="22"/>
        </w:rPr>
        <w:t>ych</w:t>
      </w:r>
      <w:r w:rsidRPr="007D608D">
        <w:rPr>
          <w:rFonts w:ascii="Arial" w:hAnsi="Arial" w:cs="Arial"/>
          <w:sz w:val="22"/>
          <w:szCs w:val="22"/>
        </w:rPr>
        <w:t xml:space="preserve"> z Europejskiego Funduszu Społecznego </w:t>
      </w:r>
      <w:r w:rsidR="004B5602" w:rsidRPr="007D608D">
        <w:rPr>
          <w:rFonts w:ascii="Arial" w:hAnsi="Arial" w:cs="Arial"/>
          <w:sz w:val="22"/>
          <w:szCs w:val="22"/>
          <w:lang w:val="pl-PL"/>
        </w:rPr>
        <w:t xml:space="preserve">Plus </w:t>
      </w:r>
      <w:r w:rsidRPr="007D608D">
        <w:rPr>
          <w:rFonts w:ascii="Arial" w:hAnsi="Arial" w:cs="Arial"/>
          <w:sz w:val="22"/>
          <w:szCs w:val="22"/>
        </w:rPr>
        <w:t>w ramach</w:t>
      </w:r>
      <w:r w:rsidR="004B5602" w:rsidRPr="007D608D">
        <w:rPr>
          <w:rFonts w:ascii="Arial" w:hAnsi="Arial" w:cs="Arial"/>
          <w:sz w:val="22"/>
          <w:szCs w:val="22"/>
          <w:lang w:val="pl-PL"/>
        </w:rPr>
        <w:t xml:space="preserve"> </w:t>
      </w:r>
      <w:bookmarkStart w:id="143" w:name="_Hlk117501735"/>
      <w:r w:rsidR="004B5602" w:rsidRPr="007D608D">
        <w:rPr>
          <w:rFonts w:ascii="Arial" w:hAnsi="Arial" w:cs="Arial"/>
          <w:sz w:val="22"/>
          <w:szCs w:val="22"/>
          <w:lang w:val="pl-PL"/>
        </w:rPr>
        <w:t>FEPZ</w:t>
      </w:r>
      <w:bookmarkEnd w:id="143"/>
      <w:r w:rsidR="004B5602" w:rsidRPr="007D608D">
        <w:rPr>
          <w:rFonts w:ascii="Arial" w:hAnsi="Arial" w:cs="Arial"/>
          <w:sz w:val="22"/>
          <w:szCs w:val="22"/>
          <w:lang w:val="pl-PL"/>
        </w:rPr>
        <w:t xml:space="preserve"> </w:t>
      </w:r>
      <w:r w:rsidR="004B5602" w:rsidRPr="007D608D">
        <w:rPr>
          <w:rFonts w:ascii="Arial" w:hAnsi="Arial" w:cs="Arial"/>
          <w:sz w:val="22"/>
          <w:szCs w:val="22"/>
        </w:rPr>
        <w:t>2021 - 2027</w:t>
      </w:r>
      <w:r w:rsidRPr="007D608D">
        <w:rPr>
          <w:rFonts w:ascii="Arial" w:hAnsi="Arial" w:cs="Arial"/>
          <w:sz w:val="22"/>
          <w:szCs w:val="22"/>
        </w:rPr>
        <w:t xml:space="preserve">, </w:t>
      </w:r>
      <w:r w:rsidR="00C6535C" w:rsidRPr="007D608D">
        <w:rPr>
          <w:rFonts w:ascii="Arial" w:hAnsi="Arial" w:cs="Arial"/>
          <w:sz w:val="22"/>
          <w:szCs w:val="22"/>
          <w:lang w:val="pl-PL"/>
        </w:rPr>
        <w:t>P</w:t>
      </w:r>
      <w:proofErr w:type="spellStart"/>
      <w:r w:rsidRPr="007D608D">
        <w:rPr>
          <w:rFonts w:ascii="Arial" w:hAnsi="Arial" w:cs="Arial"/>
          <w:sz w:val="22"/>
          <w:szCs w:val="22"/>
        </w:rPr>
        <w:t>riorytet</w:t>
      </w:r>
      <w:r w:rsidR="00C6535C" w:rsidRPr="007D608D">
        <w:rPr>
          <w:rFonts w:ascii="Arial" w:hAnsi="Arial" w:cs="Arial"/>
          <w:sz w:val="22"/>
          <w:szCs w:val="22"/>
          <w:lang w:val="pl-PL"/>
        </w:rPr>
        <w:t>u</w:t>
      </w:r>
      <w:proofErr w:type="spellEnd"/>
      <w:r w:rsidR="00B53422" w:rsidRPr="007D608D">
        <w:rPr>
          <w:rFonts w:ascii="Arial" w:hAnsi="Arial" w:cs="Arial"/>
          <w:sz w:val="22"/>
          <w:szCs w:val="22"/>
          <w:lang w:val="pl-PL"/>
        </w:rPr>
        <w:t xml:space="preserve"> 6 Fundusze Europejskie na rzecz aktywnego Pomorza Zachodniego</w:t>
      </w:r>
      <w:r w:rsidR="00B071A5" w:rsidRPr="007D608D">
        <w:rPr>
          <w:rFonts w:ascii="Arial" w:hAnsi="Arial" w:cs="Arial"/>
          <w:sz w:val="22"/>
          <w:szCs w:val="22"/>
        </w:rPr>
        <w:t xml:space="preserve">, Działania </w:t>
      </w:r>
      <w:r w:rsidR="008E265F" w:rsidRPr="007D608D">
        <w:rPr>
          <w:rFonts w:ascii="Arial" w:hAnsi="Arial" w:cs="Arial"/>
          <w:sz w:val="22"/>
          <w:szCs w:val="22"/>
        </w:rPr>
        <w:t>6.12 Edukacja osób dorosłych</w:t>
      </w:r>
      <w:r w:rsidR="0061486D" w:rsidRPr="007D608D">
        <w:rPr>
          <w:rFonts w:ascii="Arial" w:hAnsi="Arial" w:cs="Arial"/>
          <w:sz w:val="22"/>
          <w:szCs w:val="22"/>
          <w:lang w:val="pl-PL"/>
        </w:rPr>
        <w:t>, typ 5.</w:t>
      </w:r>
    </w:p>
    <w:p w14:paraId="5555A1BE" w14:textId="66D905A1" w:rsidR="00251CB4" w:rsidRDefault="007E6385" w:rsidP="00B37671">
      <w:pPr>
        <w:pStyle w:val="Akapitzlist"/>
        <w:numPr>
          <w:ilvl w:val="2"/>
          <w:numId w:val="14"/>
        </w:numPr>
        <w:spacing w:before="120" w:after="120" w:line="276" w:lineRule="auto"/>
        <w:ind w:left="0" w:firstLine="0"/>
        <w:contextualSpacing w:val="0"/>
        <w:rPr>
          <w:rFonts w:ascii="Arial" w:hAnsi="Arial" w:cs="Arial"/>
          <w:sz w:val="22"/>
          <w:szCs w:val="22"/>
        </w:rPr>
      </w:pPr>
      <w:r w:rsidRPr="007D608D">
        <w:rPr>
          <w:rFonts w:ascii="Arial" w:hAnsi="Arial" w:cs="Arial"/>
          <w:sz w:val="22"/>
          <w:szCs w:val="22"/>
        </w:rPr>
        <w:t xml:space="preserve">W ramach </w:t>
      </w:r>
      <w:r w:rsidR="00C8449C" w:rsidRPr="007D608D">
        <w:rPr>
          <w:rFonts w:ascii="Arial" w:hAnsi="Arial" w:cs="Arial"/>
          <w:sz w:val="22"/>
          <w:szCs w:val="22"/>
          <w:lang w:val="pl-PL"/>
        </w:rPr>
        <w:t>w/w</w:t>
      </w:r>
      <w:r w:rsidR="00B53422" w:rsidRPr="007D608D">
        <w:rPr>
          <w:rFonts w:ascii="Arial" w:hAnsi="Arial" w:cs="Arial"/>
          <w:sz w:val="22"/>
          <w:szCs w:val="22"/>
          <w:lang w:val="pl-PL"/>
        </w:rPr>
        <w:t xml:space="preserve"> </w:t>
      </w:r>
      <w:r w:rsidRPr="007D608D">
        <w:rPr>
          <w:rFonts w:ascii="Arial" w:hAnsi="Arial" w:cs="Arial"/>
          <w:sz w:val="22"/>
          <w:szCs w:val="22"/>
        </w:rPr>
        <w:t xml:space="preserve">działania </w:t>
      </w:r>
      <w:r w:rsidR="00F265D4" w:rsidRPr="007D608D">
        <w:rPr>
          <w:rFonts w:ascii="Arial" w:hAnsi="Arial" w:cs="Arial"/>
          <w:sz w:val="22"/>
          <w:szCs w:val="22"/>
        </w:rPr>
        <w:t>FEPZ</w:t>
      </w:r>
      <w:r w:rsidR="00F265D4" w:rsidRPr="007D608D" w:rsidDel="00F265D4">
        <w:rPr>
          <w:rFonts w:ascii="Arial" w:hAnsi="Arial" w:cs="Arial"/>
          <w:sz w:val="22"/>
          <w:szCs w:val="22"/>
        </w:rPr>
        <w:t xml:space="preserve"> </w:t>
      </w:r>
      <w:r w:rsidR="00BB31F6" w:rsidRPr="007D608D">
        <w:rPr>
          <w:rFonts w:ascii="Arial" w:hAnsi="Arial" w:cs="Arial"/>
          <w:sz w:val="22"/>
          <w:szCs w:val="22"/>
          <w:lang w:val="pl-PL"/>
        </w:rPr>
        <w:t>2021-2027</w:t>
      </w:r>
      <w:r w:rsidR="007004B6" w:rsidRPr="007D608D">
        <w:rPr>
          <w:rFonts w:ascii="Arial" w:hAnsi="Arial" w:cs="Arial"/>
          <w:sz w:val="22"/>
          <w:szCs w:val="22"/>
          <w:lang w:val="pl-PL"/>
        </w:rPr>
        <w:t xml:space="preserve"> </w:t>
      </w:r>
      <w:r w:rsidR="003E3EA5" w:rsidRPr="007D608D">
        <w:rPr>
          <w:rFonts w:ascii="Arial" w:hAnsi="Arial" w:cs="Arial"/>
          <w:sz w:val="22"/>
          <w:szCs w:val="22"/>
        </w:rPr>
        <w:t>wsparciem mo</w:t>
      </w:r>
      <w:r w:rsidR="002162F1" w:rsidRPr="007D608D">
        <w:rPr>
          <w:rFonts w:ascii="Arial" w:hAnsi="Arial" w:cs="Arial"/>
          <w:sz w:val="22"/>
          <w:szCs w:val="22"/>
        </w:rPr>
        <w:t>że</w:t>
      </w:r>
      <w:r w:rsidR="003E3EA5" w:rsidRPr="007D608D">
        <w:rPr>
          <w:rFonts w:ascii="Arial" w:hAnsi="Arial" w:cs="Arial"/>
          <w:sz w:val="22"/>
          <w:szCs w:val="22"/>
        </w:rPr>
        <w:t xml:space="preserve"> zostać objęt</w:t>
      </w:r>
      <w:r w:rsidR="002162F1" w:rsidRPr="007D608D">
        <w:rPr>
          <w:rFonts w:ascii="Arial" w:hAnsi="Arial" w:cs="Arial"/>
          <w:sz w:val="22"/>
          <w:szCs w:val="22"/>
        </w:rPr>
        <w:t>y</w:t>
      </w:r>
      <w:r w:rsidR="004365AA" w:rsidRPr="007D608D">
        <w:rPr>
          <w:rFonts w:ascii="Arial" w:hAnsi="Arial" w:cs="Arial"/>
          <w:sz w:val="22"/>
          <w:szCs w:val="22"/>
        </w:rPr>
        <w:t xml:space="preserve"> </w:t>
      </w:r>
      <w:r w:rsidR="003E3EA5" w:rsidRPr="007D608D">
        <w:rPr>
          <w:rFonts w:ascii="Arial" w:hAnsi="Arial" w:cs="Arial"/>
          <w:sz w:val="22"/>
          <w:szCs w:val="22"/>
        </w:rPr>
        <w:t>następując</w:t>
      </w:r>
      <w:r w:rsidR="002162F1" w:rsidRPr="007D608D">
        <w:rPr>
          <w:rFonts w:ascii="Arial" w:hAnsi="Arial" w:cs="Arial"/>
          <w:sz w:val="22"/>
          <w:szCs w:val="22"/>
        </w:rPr>
        <w:t>y</w:t>
      </w:r>
      <w:r w:rsidRPr="007D608D">
        <w:rPr>
          <w:rFonts w:ascii="Arial" w:hAnsi="Arial" w:cs="Arial"/>
          <w:sz w:val="22"/>
          <w:szCs w:val="22"/>
        </w:rPr>
        <w:t xml:space="preserve"> typ projektów: </w:t>
      </w:r>
    </w:p>
    <w:p w14:paraId="20729BB4" w14:textId="3BB1E403" w:rsidR="004E75AD" w:rsidRPr="007D608D" w:rsidRDefault="00251CB4" w:rsidP="00251CB4">
      <w:pPr>
        <w:pStyle w:val="Akapitzlist"/>
        <w:spacing w:before="120" w:after="120" w:line="276" w:lineRule="auto"/>
        <w:ind w:left="0"/>
        <w:contextualSpacing w:val="0"/>
        <w:rPr>
          <w:rFonts w:ascii="Arial" w:hAnsi="Arial" w:cs="Arial"/>
          <w:sz w:val="22"/>
          <w:szCs w:val="22"/>
        </w:rPr>
      </w:pPr>
      <w:r>
        <w:rPr>
          <w:rFonts w:ascii="Arial" w:hAnsi="Arial" w:cs="Arial"/>
          <w:sz w:val="22"/>
          <w:szCs w:val="22"/>
          <w:lang w:val="pl-PL"/>
        </w:rPr>
        <w:t>Typ 5:  W</w:t>
      </w:r>
      <w:proofErr w:type="spellStart"/>
      <w:r w:rsidR="0061486D" w:rsidRPr="007D608D">
        <w:rPr>
          <w:rFonts w:ascii="Arial" w:hAnsi="Arial" w:cs="Arial"/>
          <w:sz w:val="22"/>
          <w:szCs w:val="22"/>
        </w:rPr>
        <w:t>sparcie</w:t>
      </w:r>
      <w:proofErr w:type="spellEnd"/>
      <w:r w:rsidR="0061486D" w:rsidRPr="007D608D">
        <w:rPr>
          <w:rFonts w:ascii="Arial" w:hAnsi="Arial" w:cs="Arial"/>
          <w:sz w:val="22"/>
          <w:szCs w:val="22"/>
        </w:rPr>
        <w:t xml:space="preserve"> kształcenia osób wykonujących zawody w obszarach</w:t>
      </w:r>
      <w:r>
        <w:rPr>
          <w:rFonts w:ascii="Arial" w:hAnsi="Arial" w:cs="Arial"/>
          <w:sz w:val="22"/>
          <w:szCs w:val="22"/>
          <w:lang w:val="pl-PL"/>
        </w:rPr>
        <w:t xml:space="preserve"> </w:t>
      </w:r>
      <w:r w:rsidR="0061486D" w:rsidRPr="007D608D">
        <w:rPr>
          <w:rFonts w:ascii="Arial" w:hAnsi="Arial" w:cs="Arial"/>
          <w:sz w:val="22"/>
          <w:szCs w:val="22"/>
        </w:rPr>
        <w:t>istotnych/strategicznych w regionie</w:t>
      </w:r>
      <w:r w:rsidR="00833232" w:rsidRPr="007D608D">
        <w:rPr>
          <w:rFonts w:ascii="Arial" w:hAnsi="Arial" w:cs="Arial"/>
          <w:sz w:val="22"/>
          <w:szCs w:val="22"/>
        </w:rPr>
        <w:t>.</w:t>
      </w:r>
    </w:p>
    <w:p w14:paraId="00C08D85" w14:textId="77777777" w:rsidR="003D0524" w:rsidRPr="007D608D" w:rsidRDefault="007E6385" w:rsidP="00B37671">
      <w:pPr>
        <w:pStyle w:val="Akapitzlist"/>
        <w:numPr>
          <w:ilvl w:val="2"/>
          <w:numId w:val="14"/>
        </w:numPr>
        <w:spacing w:before="120" w:after="120" w:line="276" w:lineRule="auto"/>
        <w:ind w:left="0" w:firstLine="0"/>
        <w:contextualSpacing w:val="0"/>
        <w:rPr>
          <w:rFonts w:ascii="Arial" w:hAnsi="Arial" w:cs="Arial"/>
          <w:sz w:val="22"/>
          <w:szCs w:val="22"/>
        </w:rPr>
      </w:pPr>
      <w:r w:rsidRPr="007D608D">
        <w:rPr>
          <w:rFonts w:ascii="Arial" w:hAnsi="Arial" w:cs="Arial"/>
          <w:sz w:val="22"/>
          <w:szCs w:val="22"/>
        </w:rPr>
        <w:t>Projekty muszą być skierowane bezpośrednio do następującej grupy odbiorców:</w:t>
      </w:r>
    </w:p>
    <w:p w14:paraId="47FE4222" w14:textId="32852128" w:rsidR="000A2410" w:rsidRPr="007D608D" w:rsidRDefault="00E63CDE" w:rsidP="00746E08">
      <w:pPr>
        <w:pStyle w:val="Akapitzlist"/>
        <w:numPr>
          <w:ilvl w:val="0"/>
          <w:numId w:val="88"/>
        </w:numPr>
        <w:autoSpaceDE w:val="0"/>
        <w:autoSpaceDN w:val="0"/>
        <w:spacing w:line="276" w:lineRule="auto"/>
        <w:ind w:left="993" w:hanging="284"/>
        <w:rPr>
          <w:rFonts w:ascii="Arial" w:hAnsi="Arial" w:cs="Arial"/>
          <w:sz w:val="22"/>
          <w:szCs w:val="22"/>
        </w:rPr>
      </w:pPr>
      <w:r w:rsidRPr="007D608D">
        <w:rPr>
          <w:rFonts w:ascii="Arial" w:hAnsi="Arial" w:cs="Arial"/>
          <w:sz w:val="22"/>
          <w:szCs w:val="22"/>
          <w:lang w:val="pl-PL"/>
        </w:rPr>
        <w:t>n</w:t>
      </w:r>
      <w:proofErr w:type="spellStart"/>
      <w:r w:rsidR="000A2410" w:rsidRPr="007D608D">
        <w:rPr>
          <w:rFonts w:ascii="Arial" w:hAnsi="Arial" w:cs="Arial"/>
          <w:sz w:val="22"/>
          <w:szCs w:val="22"/>
        </w:rPr>
        <w:t>auczycieli</w:t>
      </w:r>
      <w:proofErr w:type="spellEnd"/>
      <w:r w:rsidR="000A2410" w:rsidRPr="007D608D">
        <w:rPr>
          <w:rFonts w:ascii="Arial" w:hAnsi="Arial" w:cs="Arial"/>
          <w:sz w:val="22"/>
          <w:szCs w:val="22"/>
        </w:rPr>
        <w:t xml:space="preserve"> przedmiotów ogólnokształcących; </w:t>
      </w:r>
    </w:p>
    <w:p w14:paraId="003BE3F4" w14:textId="5685BE04" w:rsidR="000A2410" w:rsidRPr="007D608D" w:rsidRDefault="000A2410" w:rsidP="00746E08">
      <w:pPr>
        <w:pStyle w:val="Akapitzlist"/>
        <w:numPr>
          <w:ilvl w:val="0"/>
          <w:numId w:val="88"/>
        </w:numPr>
        <w:autoSpaceDE w:val="0"/>
        <w:autoSpaceDN w:val="0"/>
        <w:spacing w:line="276" w:lineRule="auto"/>
        <w:ind w:left="993" w:hanging="284"/>
        <w:rPr>
          <w:rFonts w:ascii="Arial" w:hAnsi="Arial" w:cs="Arial"/>
          <w:sz w:val="22"/>
          <w:szCs w:val="22"/>
        </w:rPr>
      </w:pPr>
      <w:r w:rsidRPr="007D608D">
        <w:rPr>
          <w:rFonts w:ascii="Arial" w:hAnsi="Arial" w:cs="Arial"/>
          <w:sz w:val="22"/>
          <w:szCs w:val="22"/>
        </w:rPr>
        <w:t>os</w:t>
      </w:r>
      <w:r w:rsidR="00251CB4">
        <w:rPr>
          <w:rFonts w:ascii="Arial" w:hAnsi="Arial" w:cs="Arial"/>
          <w:sz w:val="22"/>
          <w:szCs w:val="22"/>
          <w:lang w:val="pl-PL"/>
        </w:rPr>
        <w:t>ób</w:t>
      </w:r>
      <w:r w:rsidRPr="007D608D">
        <w:rPr>
          <w:rFonts w:ascii="Arial" w:hAnsi="Arial" w:cs="Arial"/>
          <w:sz w:val="22"/>
          <w:szCs w:val="22"/>
        </w:rPr>
        <w:t xml:space="preserve"> posiadając</w:t>
      </w:r>
      <w:r w:rsidR="00251CB4">
        <w:rPr>
          <w:rFonts w:ascii="Arial" w:hAnsi="Arial" w:cs="Arial"/>
          <w:sz w:val="22"/>
          <w:szCs w:val="22"/>
          <w:lang w:val="pl-PL"/>
        </w:rPr>
        <w:t>ych</w:t>
      </w:r>
      <w:r w:rsidRPr="007D608D">
        <w:rPr>
          <w:rFonts w:ascii="Arial" w:hAnsi="Arial" w:cs="Arial"/>
          <w:sz w:val="22"/>
          <w:szCs w:val="22"/>
        </w:rPr>
        <w:t xml:space="preserve"> dyplom ukończenia studiów I lub II stopnia lub jednolitych </w:t>
      </w:r>
      <w:r w:rsidR="001C5254" w:rsidRPr="007D608D">
        <w:rPr>
          <w:rFonts w:ascii="Arial" w:hAnsi="Arial" w:cs="Arial"/>
          <w:sz w:val="22"/>
          <w:szCs w:val="22"/>
          <w:lang w:val="pl-PL"/>
        </w:rPr>
        <w:t xml:space="preserve">       </w:t>
      </w:r>
      <w:r w:rsidRPr="007D608D">
        <w:rPr>
          <w:rFonts w:ascii="Arial" w:hAnsi="Arial" w:cs="Arial"/>
          <w:sz w:val="22"/>
          <w:szCs w:val="22"/>
        </w:rPr>
        <w:t>studiów magisterskich</w:t>
      </w:r>
      <w:r w:rsidR="00186E4A">
        <w:rPr>
          <w:rFonts w:ascii="Arial" w:hAnsi="Arial" w:cs="Arial"/>
          <w:sz w:val="22"/>
          <w:szCs w:val="22"/>
          <w:lang w:val="pl-PL"/>
        </w:rPr>
        <w:t>.</w:t>
      </w:r>
      <w:r w:rsidRPr="007D608D">
        <w:rPr>
          <w:rFonts w:ascii="Arial" w:hAnsi="Arial" w:cs="Arial"/>
          <w:sz w:val="22"/>
          <w:szCs w:val="22"/>
        </w:rPr>
        <w:t xml:space="preserve"> </w:t>
      </w:r>
    </w:p>
    <w:p w14:paraId="1C27B02B" w14:textId="1561FB93" w:rsidR="00356F75" w:rsidRPr="007D608D" w:rsidRDefault="000A2410" w:rsidP="0091483E">
      <w:pPr>
        <w:pStyle w:val="Akapitzlist"/>
        <w:spacing w:before="120" w:after="120" w:line="276" w:lineRule="auto"/>
        <w:ind w:left="0"/>
        <w:contextualSpacing w:val="0"/>
        <w:rPr>
          <w:rFonts w:ascii="Arial" w:hAnsi="Arial" w:cs="Arial"/>
          <w:color w:val="FF0000"/>
          <w:sz w:val="22"/>
          <w:szCs w:val="22"/>
        </w:rPr>
      </w:pPr>
      <w:r w:rsidRPr="007D608D">
        <w:rPr>
          <w:rFonts w:ascii="Arial" w:hAnsi="Arial" w:cs="Arial"/>
          <w:sz w:val="22"/>
          <w:szCs w:val="22"/>
        </w:rPr>
        <w:t>Projekt skierowany jest do osób pracujących lub zamieszkujących na terenie województwa zachodniopomorskiego (w rozumieniu przepisów Kodeksu Cywilnego).</w:t>
      </w:r>
    </w:p>
    <w:p w14:paraId="04E06DCB" w14:textId="77777777" w:rsidR="00765A14" w:rsidRPr="00E37160" w:rsidRDefault="00765A14" w:rsidP="00356F75">
      <w:pPr>
        <w:pStyle w:val="Akapitzlist"/>
        <w:spacing w:before="120" w:after="120" w:line="271" w:lineRule="auto"/>
        <w:ind w:left="0"/>
        <w:contextualSpacing w:val="0"/>
        <w:rPr>
          <w:rFonts w:ascii="Arial" w:hAnsi="Arial" w:cs="Arial"/>
          <w:sz w:val="22"/>
          <w:szCs w:val="22"/>
          <w:lang w:val="pl-PL"/>
        </w:rPr>
      </w:pPr>
    </w:p>
    <w:p w14:paraId="4F2D0599" w14:textId="6C3AE1B4" w:rsidR="000109C7" w:rsidRPr="00765A14" w:rsidRDefault="007E6385" w:rsidP="000B3924">
      <w:pPr>
        <w:pStyle w:val="Styl4"/>
        <w:rPr>
          <w:rFonts w:cs="Arial"/>
        </w:rPr>
      </w:pPr>
      <w:bookmarkStart w:id="144" w:name="_Toc440617819"/>
      <w:bookmarkStart w:id="145" w:name="_Toc425140323"/>
      <w:bookmarkStart w:id="146" w:name="_Toc210292449"/>
      <w:bookmarkEnd w:id="144"/>
      <w:r w:rsidRPr="00765A14">
        <w:t>Podmioty uprawnione do ubiegania się o dofinansowanie projektu</w:t>
      </w:r>
      <w:bookmarkEnd w:id="145"/>
      <w:bookmarkEnd w:id="146"/>
      <w:r w:rsidRPr="00765A14">
        <w:t xml:space="preserve"> </w:t>
      </w:r>
    </w:p>
    <w:p w14:paraId="0D3C9414" w14:textId="77777777" w:rsidR="004E75AD" w:rsidRPr="00E37160" w:rsidRDefault="00F6767C" w:rsidP="00B37671">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1C26D520" w14:textId="77777777" w:rsidR="0091483E" w:rsidRPr="0091483E" w:rsidRDefault="008B1FF8" w:rsidP="00746E08">
      <w:pPr>
        <w:pStyle w:val="Akapitzlist"/>
        <w:numPr>
          <w:ilvl w:val="0"/>
          <w:numId w:val="89"/>
        </w:numPr>
        <w:tabs>
          <w:tab w:val="left" w:pos="993"/>
        </w:tabs>
        <w:spacing w:before="120" w:after="120" w:line="271" w:lineRule="auto"/>
        <w:ind w:left="993" w:hanging="284"/>
        <w:contextualSpacing w:val="0"/>
        <w:rPr>
          <w:rFonts w:ascii="Arial" w:hAnsi="Arial" w:cs="Arial"/>
          <w:sz w:val="22"/>
          <w:szCs w:val="22"/>
        </w:rPr>
      </w:pPr>
      <w:r w:rsidRPr="008B1FF8">
        <w:rPr>
          <w:rFonts w:ascii="Arial" w:hAnsi="Arial"/>
          <w:sz w:val="22"/>
        </w:rPr>
        <w:t>organy prowadzące placówki doskonalenia nauczycieli z terenu województwa zachodniopomorskiego.</w:t>
      </w:r>
      <w:r w:rsidRPr="008B1FF8">
        <w:t xml:space="preserve"> </w:t>
      </w:r>
    </w:p>
    <w:p w14:paraId="4F71CD5E" w14:textId="48A5CFEF" w:rsidR="008B1FF8" w:rsidRPr="006F42E5" w:rsidRDefault="006F42E5" w:rsidP="0091483E">
      <w:pPr>
        <w:pStyle w:val="Akapitzlist"/>
        <w:spacing w:before="120" w:after="120" w:line="271" w:lineRule="auto"/>
        <w:ind w:left="357"/>
        <w:contextualSpacing w:val="0"/>
        <w:rPr>
          <w:rFonts w:ascii="Arial" w:hAnsi="Arial" w:cs="Arial"/>
          <w:sz w:val="22"/>
          <w:szCs w:val="22"/>
        </w:rPr>
      </w:pPr>
      <w:r w:rsidRPr="006F42E5">
        <w:rPr>
          <w:rFonts w:ascii="Arial" w:hAnsi="Arial" w:cs="Arial"/>
          <w:sz w:val="22"/>
          <w:szCs w:val="22"/>
        </w:rPr>
        <w:t>Placówka realizująca wsparcie posiada aktualną na dzień złożenia wniosku o dofinansowanie akredytację Kuratorium Oświaty.</w:t>
      </w:r>
    </w:p>
    <w:p w14:paraId="4F8FF803" w14:textId="77777777" w:rsidR="000109C7" w:rsidRPr="00E37160" w:rsidRDefault="00E518F1" w:rsidP="00B37671">
      <w:pPr>
        <w:pStyle w:val="Akapitzlist"/>
        <w:numPr>
          <w:ilvl w:val="2"/>
          <w:numId w:val="15"/>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1C3F356F" w:rsidR="000109C7" w:rsidRPr="008B1FF8" w:rsidRDefault="00A86E65" w:rsidP="00746E08">
      <w:pPr>
        <w:pStyle w:val="Akapitzlist"/>
        <w:numPr>
          <w:ilvl w:val="0"/>
          <w:numId w:val="99"/>
        </w:numPr>
        <w:spacing w:before="120" w:after="120" w:line="271" w:lineRule="auto"/>
        <w:ind w:left="993" w:hanging="284"/>
        <w:rPr>
          <w:rFonts w:ascii="Arial" w:hAnsi="Arial"/>
          <w:sz w:val="22"/>
        </w:rPr>
      </w:pPr>
      <w:r>
        <w:rPr>
          <w:rFonts w:ascii="Arial" w:hAnsi="Arial" w:cs="Arial"/>
          <w:sz w:val="22"/>
          <w:szCs w:val="22"/>
          <w:lang w:val="pl-PL"/>
        </w:rPr>
        <w:t xml:space="preserve"> </w:t>
      </w:r>
      <w:r w:rsidR="008B1FF8" w:rsidRPr="008B1FF8">
        <w:rPr>
          <w:rFonts w:ascii="Arial" w:hAnsi="Arial"/>
          <w:sz w:val="22"/>
        </w:rPr>
        <w:t xml:space="preserve">Administracja </w:t>
      </w:r>
      <w:proofErr w:type="spellStart"/>
      <w:r w:rsidR="008B1FF8" w:rsidRPr="008B1FF8">
        <w:rPr>
          <w:rFonts w:ascii="Arial" w:hAnsi="Arial"/>
          <w:sz w:val="22"/>
        </w:rPr>
        <w:t>publiczna,Organizacje</w:t>
      </w:r>
      <w:proofErr w:type="spellEnd"/>
      <w:r w:rsidR="008B1FF8" w:rsidRPr="008B1FF8">
        <w:rPr>
          <w:rFonts w:ascii="Arial" w:hAnsi="Arial"/>
          <w:sz w:val="22"/>
        </w:rPr>
        <w:t xml:space="preserve"> społeczne i związki </w:t>
      </w:r>
      <w:proofErr w:type="spellStart"/>
      <w:r w:rsidR="008B1FF8" w:rsidRPr="008B1FF8">
        <w:rPr>
          <w:rFonts w:ascii="Arial" w:hAnsi="Arial"/>
          <w:sz w:val="22"/>
        </w:rPr>
        <w:t>wyznaniowe,Instytucje</w:t>
      </w:r>
      <w:proofErr w:type="spellEnd"/>
      <w:r w:rsidR="008B1FF8" w:rsidRPr="008B1FF8">
        <w:rPr>
          <w:rFonts w:ascii="Arial" w:hAnsi="Arial"/>
          <w:sz w:val="22"/>
        </w:rPr>
        <w:t xml:space="preserve"> nauki i </w:t>
      </w:r>
      <w:proofErr w:type="spellStart"/>
      <w:r w:rsidR="008B1FF8" w:rsidRPr="008B1FF8">
        <w:rPr>
          <w:rFonts w:ascii="Arial" w:hAnsi="Arial"/>
          <w:sz w:val="22"/>
        </w:rPr>
        <w:t>edukacji,Osoby</w:t>
      </w:r>
      <w:proofErr w:type="spellEnd"/>
      <w:r w:rsidR="008B1FF8" w:rsidRPr="008B1FF8">
        <w:rPr>
          <w:rFonts w:ascii="Arial" w:hAnsi="Arial"/>
          <w:sz w:val="22"/>
        </w:rPr>
        <w:t xml:space="preserve"> </w:t>
      </w:r>
      <w:proofErr w:type="spellStart"/>
      <w:r w:rsidR="008B1FF8" w:rsidRPr="008B1FF8">
        <w:rPr>
          <w:rFonts w:ascii="Arial" w:hAnsi="Arial"/>
          <w:sz w:val="22"/>
        </w:rPr>
        <w:t>fizyczne,Przedsiębiorstwa</w:t>
      </w:r>
      <w:proofErr w:type="spellEnd"/>
      <w:r w:rsidR="008B1FF8" w:rsidRPr="008B1FF8">
        <w:rPr>
          <w:rFonts w:ascii="Arial" w:hAnsi="Arial"/>
          <w:sz w:val="22"/>
        </w:rPr>
        <w:t>.</w:t>
      </w:r>
      <w:r w:rsidR="000109C7" w:rsidRPr="00E37160">
        <w:rPr>
          <w:rFonts w:ascii="Arial" w:hAnsi="Arial" w:cs="Arial"/>
          <w:sz w:val="22"/>
          <w:szCs w:val="22"/>
          <w:lang w:val="pl-PL"/>
        </w:rPr>
        <w:br/>
      </w:r>
      <w:r w:rsidR="000109C7" w:rsidRPr="00E37160">
        <w:rPr>
          <w:rFonts w:ascii="Arial" w:hAnsi="Arial" w:cs="Arial"/>
          <w:sz w:val="22"/>
          <w:szCs w:val="22"/>
          <w:lang w:val="pl-PL"/>
        </w:rPr>
        <w:lastRenderedPageBreak/>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2D7783C8" w:rsidR="00862F38" w:rsidRPr="00E37160" w:rsidRDefault="00862F38" w:rsidP="00A9343C">
      <w:pPr>
        <w:spacing w:line="276" w:lineRule="auto"/>
        <w:rPr>
          <w:rFonts w:ascii="Arial" w:hAnsi="Arial" w:cs="Arial"/>
          <w:sz w:val="22"/>
          <w:szCs w:val="22"/>
          <w:lang w:eastAsia="x-none"/>
        </w:rPr>
      </w:pPr>
      <w:r w:rsidRPr="00E37160">
        <w:rPr>
          <w:rFonts w:ascii="Arial" w:hAnsi="Arial" w:cs="Arial"/>
          <w:sz w:val="22"/>
          <w:szCs w:val="22"/>
          <w:lang w:eastAsia="x-none"/>
        </w:rPr>
        <w:t>W przypadku</w:t>
      </w:r>
      <w:r w:rsidR="00491501">
        <w:rPr>
          <w:rFonts w:ascii="Arial" w:hAnsi="Arial" w:cs="Arial"/>
          <w:sz w:val="22"/>
          <w:szCs w:val="22"/>
          <w:lang w:eastAsia="x-none"/>
        </w:rPr>
        <w:t>,</w:t>
      </w:r>
      <w:r w:rsidRPr="00E37160">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B37671">
      <w:pPr>
        <w:pStyle w:val="Akapitzlist"/>
        <w:numPr>
          <w:ilvl w:val="2"/>
          <w:numId w:val="15"/>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746E08">
      <w:pPr>
        <w:pStyle w:val="Akapitzlist"/>
        <w:numPr>
          <w:ilvl w:val="0"/>
          <w:numId w:val="49"/>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746E08">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746E08">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746E08">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746E08">
      <w:pPr>
        <w:pStyle w:val="Akapitzlist"/>
        <w:numPr>
          <w:ilvl w:val="0"/>
          <w:numId w:val="49"/>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746E08">
      <w:pPr>
        <w:pStyle w:val="Akapitzlist"/>
        <w:numPr>
          <w:ilvl w:val="0"/>
          <w:numId w:val="49"/>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0D17CDEE" w14:textId="77777777" w:rsidR="00017ABD" w:rsidRDefault="00017ABD" w:rsidP="00017ABD">
      <w:pPr>
        <w:pStyle w:val="Akapitzlist"/>
        <w:spacing w:before="120" w:after="120" w:line="271" w:lineRule="auto"/>
        <w:ind w:left="57"/>
        <w:rPr>
          <w:rFonts w:ascii="Arial" w:hAnsi="Arial" w:cs="Arial"/>
          <w:sz w:val="22"/>
          <w:szCs w:val="22"/>
          <w:lang w:val="pl-PL"/>
        </w:rPr>
      </w:pPr>
    </w:p>
    <w:p w14:paraId="10B6298F" w14:textId="57392A5D" w:rsidR="00017ABD" w:rsidRPr="00E37160" w:rsidRDefault="007A2E26" w:rsidP="00A9343C">
      <w:pPr>
        <w:pStyle w:val="Akapitzlist"/>
        <w:numPr>
          <w:ilvl w:val="2"/>
          <w:numId w:val="15"/>
        </w:numPr>
        <w:spacing w:before="120" w:after="120" w:line="271" w:lineRule="auto"/>
        <w:ind w:left="0" w:firstLine="0"/>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7AD9334A" w14:textId="77777777" w:rsidR="00985C22" w:rsidRPr="00017ABD" w:rsidRDefault="00985C22" w:rsidP="00017ABD">
      <w:pPr>
        <w:pStyle w:val="Akapitzlist"/>
        <w:spacing w:before="120" w:after="120" w:line="271" w:lineRule="auto"/>
        <w:ind w:left="504"/>
      </w:pPr>
    </w:p>
    <w:p w14:paraId="7991A5A6" w14:textId="14F0D4BA" w:rsidR="00B249C2" w:rsidRPr="00E37160" w:rsidRDefault="006377FA" w:rsidP="000B3924">
      <w:pPr>
        <w:pStyle w:val="Styl4"/>
        <w:numPr>
          <w:ilvl w:val="1"/>
          <w:numId w:val="16"/>
        </w:numPr>
        <w:ind w:hanging="650"/>
      </w:pPr>
      <w:r w:rsidRPr="00E37160">
        <w:rPr>
          <w:rFonts w:cs="Arial"/>
          <w:sz w:val="22"/>
          <w:lang w:val="pl-PL"/>
        </w:rPr>
        <w:lastRenderedPageBreak/>
        <w:t xml:space="preserve"> </w:t>
      </w:r>
      <w:bookmarkStart w:id="147" w:name="_Toc13484971"/>
      <w:bookmarkStart w:id="148" w:name="_Toc13562589"/>
      <w:bookmarkStart w:id="149" w:name="_Toc447021723"/>
      <w:bookmarkStart w:id="150" w:name="_Toc440617821"/>
      <w:bookmarkStart w:id="151" w:name="_Toc425140324"/>
      <w:bookmarkStart w:id="152" w:name="_Toc210292450"/>
      <w:bookmarkEnd w:id="147"/>
      <w:bookmarkEnd w:id="148"/>
      <w:bookmarkEnd w:id="149"/>
      <w:bookmarkEnd w:id="150"/>
      <w:r w:rsidR="007E6385" w:rsidRPr="00E37160">
        <w:t>Kwota środków przeznaczona na dofinansowanie projektów</w:t>
      </w:r>
      <w:bookmarkEnd w:id="151"/>
      <w:bookmarkEnd w:id="152"/>
    </w:p>
    <w:p w14:paraId="638CD69A" w14:textId="21CEDB4A" w:rsidR="004E75AD" w:rsidRPr="00E37160" w:rsidRDefault="00977053" w:rsidP="00B37671">
      <w:pPr>
        <w:pStyle w:val="Nagwek"/>
        <w:numPr>
          <w:ilvl w:val="2"/>
          <w:numId w:val="16"/>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A9343C">
        <w:rPr>
          <w:rFonts w:cs="Arial"/>
          <w:bCs/>
          <w:szCs w:val="22"/>
          <w:lang w:val="pl-PL"/>
        </w:rPr>
        <w:t xml:space="preserve"> </w:t>
      </w:r>
      <w:r w:rsidR="00852B9A" w:rsidRPr="00852B9A">
        <w:rPr>
          <w:rFonts w:cs="Arial"/>
          <w:bCs/>
          <w:szCs w:val="22"/>
          <w:lang w:val="pl-PL"/>
        </w:rPr>
        <w:t>1</w:t>
      </w:r>
      <w:r w:rsidR="00CF114D">
        <w:rPr>
          <w:rFonts w:cs="Arial"/>
          <w:bCs/>
          <w:szCs w:val="22"/>
          <w:lang w:val="pl-PL"/>
        </w:rPr>
        <w:t> 239 985,39</w:t>
      </w:r>
      <w:r w:rsidR="00852B9A">
        <w:rPr>
          <w:rFonts w:cs="Arial"/>
          <w:bCs/>
          <w:szCs w:val="22"/>
          <w:lang w:val="pl-PL"/>
        </w:rPr>
        <w:t xml:space="preserve"> </w:t>
      </w:r>
      <w:r w:rsidR="000761D0">
        <w:rPr>
          <w:rFonts w:cs="Arial"/>
          <w:bCs/>
          <w:szCs w:val="22"/>
          <w:lang w:val="pl-PL"/>
        </w:rPr>
        <w:t>EUR (</w:t>
      </w:r>
      <w:r w:rsidR="00A9343C">
        <w:rPr>
          <w:color w:val="000000"/>
          <w:lang w:val="pl-PL"/>
        </w:rPr>
        <w:t>5 294 117,65 z</w:t>
      </w:r>
      <w:r w:rsidRPr="00E37160">
        <w:rPr>
          <w:rFonts w:cs="Arial"/>
          <w:bCs/>
          <w:color w:val="000000"/>
          <w:szCs w:val="22"/>
        </w:rPr>
        <w:t>ł</w:t>
      </w:r>
      <w:r w:rsidR="00A9755F">
        <w:rPr>
          <w:rFonts w:cs="Arial"/>
          <w:bCs/>
          <w:color w:val="000000"/>
          <w:szCs w:val="22"/>
          <w:lang w:val="pl-PL"/>
        </w:rPr>
        <w:t>)</w:t>
      </w:r>
      <w:r w:rsidRPr="00E37160">
        <w:rPr>
          <w:rFonts w:cs="Arial"/>
          <w:bCs/>
          <w:color w:val="000000"/>
          <w:szCs w:val="22"/>
        </w:rPr>
        <w:t>.</w:t>
      </w:r>
      <w:r w:rsidR="00D77F6B" w:rsidRPr="00E37160">
        <w:rPr>
          <w:rStyle w:val="Odwoanieprzypisudolnego"/>
          <w:rFonts w:cs="Arial"/>
          <w:bCs/>
          <w:color w:val="000000"/>
          <w:szCs w:val="22"/>
        </w:rPr>
        <w:footnoteReference w:id="4"/>
      </w:r>
    </w:p>
    <w:p w14:paraId="2D11B12E" w14:textId="7079079A"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2526F553" w:rsidR="004E75AD" w:rsidRPr="00E37160" w:rsidRDefault="007E6385" w:rsidP="00B37671">
      <w:pPr>
        <w:pStyle w:val="Akapitzlist"/>
        <w:numPr>
          <w:ilvl w:val="0"/>
          <w:numId w:val="17"/>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w:t>
      </w:r>
      <w:r w:rsidR="000761D0" w:rsidRPr="00E37160">
        <w:rPr>
          <w:rFonts w:ascii="Arial" w:hAnsi="Arial" w:cs="Arial"/>
          <w:bCs/>
          <w:sz w:val="22"/>
          <w:szCs w:val="22"/>
        </w:rPr>
        <w:t xml:space="preserve"> </w:t>
      </w:r>
      <w:r w:rsidR="00852B9A">
        <w:rPr>
          <w:rFonts w:ascii="Arial" w:hAnsi="Arial" w:cs="Arial"/>
          <w:bCs/>
          <w:sz w:val="22"/>
          <w:szCs w:val="22"/>
          <w:lang w:val="pl-PL"/>
        </w:rPr>
        <w:t>1</w:t>
      </w:r>
      <w:r w:rsidR="00CF114D">
        <w:rPr>
          <w:rFonts w:ascii="Arial" w:hAnsi="Arial" w:cs="Arial"/>
          <w:bCs/>
          <w:sz w:val="22"/>
          <w:szCs w:val="22"/>
          <w:lang w:val="pl-PL"/>
        </w:rPr>
        <w:t> </w:t>
      </w:r>
      <w:r w:rsidR="00852B9A">
        <w:rPr>
          <w:rFonts w:ascii="Arial" w:hAnsi="Arial" w:cs="Arial"/>
          <w:bCs/>
          <w:sz w:val="22"/>
          <w:szCs w:val="22"/>
          <w:lang w:val="pl-PL"/>
        </w:rPr>
        <w:t>17</w:t>
      </w:r>
      <w:r w:rsidR="00CF114D">
        <w:rPr>
          <w:rFonts w:ascii="Arial" w:hAnsi="Arial" w:cs="Arial"/>
          <w:bCs/>
          <w:sz w:val="22"/>
          <w:szCs w:val="22"/>
          <w:lang w:val="pl-PL"/>
        </w:rPr>
        <w:t xml:space="preserve">1 097,32 </w:t>
      </w:r>
      <w:r w:rsidR="00852B9A">
        <w:rPr>
          <w:rFonts w:ascii="Arial" w:hAnsi="Arial" w:cs="Arial"/>
          <w:bCs/>
          <w:sz w:val="22"/>
          <w:szCs w:val="22"/>
          <w:lang w:val="pl-PL"/>
        </w:rPr>
        <w:t xml:space="preserve"> </w:t>
      </w:r>
      <w:r w:rsidR="000761D0">
        <w:rPr>
          <w:rFonts w:ascii="Arial" w:hAnsi="Arial" w:cs="Arial"/>
          <w:bCs/>
          <w:sz w:val="22"/>
          <w:szCs w:val="22"/>
          <w:lang w:val="pl-PL"/>
        </w:rPr>
        <w:t>EUR (</w:t>
      </w:r>
      <w:r w:rsidR="002A77D5">
        <w:rPr>
          <w:rFonts w:ascii="Arial" w:hAnsi="Arial" w:cs="Arial"/>
          <w:bCs/>
          <w:sz w:val="22"/>
          <w:szCs w:val="22"/>
          <w:lang w:val="pl-PL"/>
        </w:rPr>
        <w:t>5</w:t>
      </w:r>
      <w:r w:rsidR="00852B9A">
        <w:rPr>
          <w:rFonts w:ascii="Arial" w:hAnsi="Arial" w:cs="Arial"/>
          <w:bCs/>
          <w:sz w:val="22"/>
          <w:szCs w:val="22"/>
          <w:lang w:val="pl-PL"/>
        </w:rPr>
        <w:t> 000 000,00</w:t>
      </w:r>
      <w:r w:rsidR="00390DD1">
        <w:rPr>
          <w:rFonts w:ascii="Arial" w:hAnsi="Arial" w:cs="Arial"/>
          <w:bCs/>
          <w:sz w:val="22"/>
          <w:szCs w:val="22"/>
          <w:lang w:val="pl-PL"/>
        </w:rPr>
        <w:t xml:space="preserve">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 xml:space="preserve">. </w:t>
      </w:r>
    </w:p>
    <w:p w14:paraId="75DC2D1F" w14:textId="629E4179" w:rsidR="004E75AD" w:rsidRPr="00E37160" w:rsidRDefault="007E6385" w:rsidP="00B37671">
      <w:pPr>
        <w:pStyle w:val="Akapitzlist"/>
        <w:numPr>
          <w:ilvl w:val="0"/>
          <w:numId w:val="17"/>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0761D0" w:rsidRPr="00E37160">
        <w:rPr>
          <w:rFonts w:ascii="Arial" w:hAnsi="Arial" w:cs="Arial"/>
          <w:bCs/>
          <w:sz w:val="22"/>
          <w:szCs w:val="22"/>
        </w:rPr>
        <w:t xml:space="preserve"> </w:t>
      </w:r>
      <w:r w:rsidR="00852B9A">
        <w:rPr>
          <w:rFonts w:ascii="Arial" w:hAnsi="Arial" w:cs="Arial"/>
          <w:bCs/>
          <w:sz w:val="22"/>
          <w:szCs w:val="22"/>
          <w:lang w:val="pl-PL"/>
        </w:rPr>
        <w:t>6</w:t>
      </w:r>
      <w:r w:rsidR="00CF114D">
        <w:rPr>
          <w:rFonts w:ascii="Arial" w:hAnsi="Arial" w:cs="Arial"/>
          <w:bCs/>
          <w:sz w:val="22"/>
          <w:szCs w:val="22"/>
          <w:lang w:val="pl-PL"/>
        </w:rPr>
        <w:t xml:space="preserve">8 888,07 </w:t>
      </w:r>
      <w:r w:rsidR="00852B9A">
        <w:rPr>
          <w:rFonts w:ascii="Arial" w:hAnsi="Arial" w:cs="Arial"/>
          <w:bCs/>
          <w:sz w:val="22"/>
          <w:szCs w:val="22"/>
          <w:lang w:val="pl-PL"/>
        </w:rPr>
        <w:t xml:space="preserve"> </w:t>
      </w:r>
      <w:r w:rsidR="000761D0">
        <w:rPr>
          <w:rFonts w:ascii="Arial" w:hAnsi="Arial" w:cs="Arial"/>
          <w:bCs/>
          <w:sz w:val="22"/>
          <w:szCs w:val="22"/>
          <w:lang w:val="pl-PL"/>
        </w:rPr>
        <w:t>EUR (</w:t>
      </w:r>
      <w:r w:rsidR="00852B9A">
        <w:rPr>
          <w:rFonts w:ascii="Arial" w:hAnsi="Arial" w:cs="Arial"/>
          <w:bCs/>
          <w:sz w:val="22"/>
          <w:szCs w:val="22"/>
          <w:lang w:val="pl-PL"/>
        </w:rPr>
        <w:t xml:space="preserve">294 117,65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4B9B1CA1" w:rsidR="004E75AD" w:rsidRPr="00E37160" w:rsidRDefault="00A97971" w:rsidP="00B37671">
      <w:pPr>
        <w:pStyle w:val="Nagwek"/>
        <w:numPr>
          <w:ilvl w:val="2"/>
          <w:numId w:val="16"/>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233DE1">
        <w:rPr>
          <w:color w:val="000000"/>
          <w:lang w:val="pl-PL"/>
        </w:rPr>
        <w:t>10</w:t>
      </w:r>
      <w:r w:rsidRPr="00E37160">
        <w:rPr>
          <w:color w:val="000000"/>
        </w:rPr>
        <w:t>%</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304C1FE1" w:rsidR="007943F3" w:rsidRPr="00E37160" w:rsidRDefault="00A97971" w:rsidP="00B37671">
      <w:pPr>
        <w:pStyle w:val="Nagwek"/>
        <w:numPr>
          <w:ilvl w:val="2"/>
          <w:numId w:val="16"/>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bookmarkStart w:id="153" w:name="_Hlk204593568"/>
      <w:r w:rsidR="00233DE1" w:rsidRPr="00375754">
        <w:rPr>
          <w:rFonts w:cs="Arial"/>
          <w:bCs/>
          <w:szCs w:val="22"/>
        </w:rPr>
        <w:t>FEPZ.06.</w:t>
      </w:r>
      <w:r w:rsidR="008752D4" w:rsidRPr="00375754">
        <w:rPr>
          <w:rFonts w:cs="Arial"/>
          <w:bCs/>
          <w:szCs w:val="22"/>
          <w:lang w:val="pl-PL"/>
        </w:rPr>
        <w:t>12</w:t>
      </w:r>
      <w:r w:rsidR="00233DE1" w:rsidRPr="00375754">
        <w:rPr>
          <w:rFonts w:cs="Arial"/>
          <w:bCs/>
          <w:szCs w:val="22"/>
        </w:rPr>
        <w:t>-IP.01-00</w:t>
      </w:r>
      <w:r w:rsidR="00491501" w:rsidRPr="00375754">
        <w:rPr>
          <w:rFonts w:cs="Arial"/>
          <w:bCs/>
          <w:szCs w:val="22"/>
          <w:lang w:val="pl-PL"/>
        </w:rPr>
        <w:t>1</w:t>
      </w:r>
      <w:r w:rsidR="00233DE1" w:rsidRPr="00375754">
        <w:rPr>
          <w:rFonts w:cs="Arial"/>
          <w:bCs/>
          <w:szCs w:val="22"/>
          <w:lang w:val="pl-PL"/>
        </w:rPr>
        <w:t xml:space="preserve"> /</w:t>
      </w:r>
      <w:r w:rsidR="00233DE1" w:rsidRPr="00375754">
        <w:rPr>
          <w:rFonts w:cs="Arial"/>
          <w:bCs/>
          <w:szCs w:val="22"/>
        </w:rPr>
        <w:t xml:space="preserve">25 </w:t>
      </w:r>
      <w:bookmarkEnd w:id="153"/>
      <w:r w:rsidRPr="00E37160">
        <w:rPr>
          <w:rFonts w:cs="Arial"/>
          <w:bCs/>
          <w:szCs w:val="22"/>
        </w:rPr>
        <w:t xml:space="preserve">wynosi </w:t>
      </w:r>
      <w:r w:rsidR="00233DE1">
        <w:rPr>
          <w:lang w:val="pl-PL"/>
        </w:rPr>
        <w:t>85</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6960563B" w:rsidR="007943F3" w:rsidRPr="00E37160" w:rsidRDefault="007943F3" w:rsidP="00B37671">
      <w:pPr>
        <w:pStyle w:val="Nagwek"/>
        <w:numPr>
          <w:ilvl w:val="2"/>
          <w:numId w:val="16"/>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233DE1">
        <w:rPr>
          <w:rFonts w:cs="Arial"/>
          <w:bCs/>
          <w:szCs w:val="22"/>
          <w:lang w:val="pl-PL"/>
        </w:rPr>
        <w:t xml:space="preserve"> 5</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599C8E95" w:rsidR="00B249C2"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6616D726" w14:textId="77777777" w:rsidR="0051065A" w:rsidRPr="00E37160" w:rsidRDefault="0051065A" w:rsidP="003A4438">
      <w:pPr>
        <w:spacing w:before="120" w:after="120" w:line="271" w:lineRule="auto"/>
        <w:rPr>
          <w:rFonts w:ascii="Arial" w:hAnsi="Arial" w:cs="Arial"/>
          <w:bCs/>
          <w:sz w:val="22"/>
          <w:szCs w:val="22"/>
        </w:rPr>
      </w:pPr>
    </w:p>
    <w:p w14:paraId="1C67578F" w14:textId="77777777" w:rsidR="004E75AD" w:rsidRPr="00E37160" w:rsidRDefault="00F52007" w:rsidP="003A4438">
      <w:pPr>
        <w:pStyle w:val="RozdziaRK"/>
      </w:pPr>
      <w:bookmarkStart w:id="154" w:name="_Toc13484973"/>
      <w:bookmarkStart w:id="155" w:name="_Toc13562591"/>
      <w:bookmarkStart w:id="156" w:name="_Toc430545312"/>
      <w:bookmarkStart w:id="157" w:name="_Toc13484974"/>
      <w:bookmarkStart w:id="158" w:name="_Toc13562592"/>
      <w:bookmarkStart w:id="159" w:name="_Toc210292451"/>
      <w:bookmarkEnd w:id="154"/>
      <w:bookmarkEnd w:id="155"/>
      <w:bookmarkEnd w:id="156"/>
      <w:bookmarkEnd w:id="157"/>
      <w:bookmarkEnd w:id="158"/>
      <w:r w:rsidRPr="00E37160">
        <w:t>Nabór wniosków o dofinansowanie projektu</w:t>
      </w:r>
      <w:bookmarkEnd w:id="159"/>
    </w:p>
    <w:p w14:paraId="4396C74A" w14:textId="77777777" w:rsidR="00B249C2" w:rsidRPr="00E37160" w:rsidRDefault="00F646EE" w:rsidP="003A4438">
      <w:pPr>
        <w:pStyle w:val="Styl5"/>
      </w:pPr>
      <w:bookmarkStart w:id="160" w:name="_Toc210292452"/>
      <w:r w:rsidRPr="00E37160">
        <w:t>Termin, forma i miejsce naboru</w:t>
      </w:r>
      <w:r w:rsidR="001F6995" w:rsidRPr="00E37160">
        <w:t>. F</w:t>
      </w:r>
      <w:r w:rsidR="00CC32A9" w:rsidRPr="00E37160">
        <w:t>ormy</w:t>
      </w:r>
      <w:r w:rsidR="001F6995" w:rsidRPr="00E37160">
        <w:t xml:space="preserve"> komunikacji.</w:t>
      </w:r>
      <w:bookmarkEnd w:id="160"/>
    </w:p>
    <w:p w14:paraId="0A684085" w14:textId="59BC4E04" w:rsidR="002C22E7" w:rsidRPr="00E37160" w:rsidRDefault="002C22E7"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bookmarkStart w:id="161" w:name="_Hlk204594708"/>
      <w:r w:rsidR="00B7303C">
        <w:rPr>
          <w:rFonts w:ascii="Arial" w:hAnsi="Arial" w:cs="Arial"/>
          <w:b/>
          <w:sz w:val="22"/>
          <w:szCs w:val="22"/>
          <w:lang w:val="pl-PL"/>
        </w:rPr>
        <w:t>09 października 2025</w:t>
      </w:r>
      <w:r w:rsidR="00A42F9E">
        <w:rPr>
          <w:rFonts w:ascii="Arial" w:hAnsi="Arial" w:cs="Arial"/>
          <w:b/>
          <w:sz w:val="22"/>
          <w:szCs w:val="22"/>
          <w:lang w:val="pl-PL"/>
        </w:rPr>
        <w:t xml:space="preserve"> </w:t>
      </w:r>
      <w:r w:rsidR="00B7303C">
        <w:rPr>
          <w:rFonts w:ascii="Arial" w:hAnsi="Arial" w:cs="Arial"/>
          <w:b/>
          <w:sz w:val="22"/>
          <w:szCs w:val="22"/>
          <w:lang w:val="pl-PL"/>
        </w:rPr>
        <w:t>r.</w:t>
      </w:r>
      <w:r w:rsidRPr="00E37160">
        <w:rPr>
          <w:rFonts w:ascii="Arial" w:hAnsi="Arial" w:cs="Arial"/>
          <w:b/>
          <w:sz w:val="22"/>
          <w:szCs w:val="22"/>
        </w:rPr>
        <w:t xml:space="preserve"> </w:t>
      </w:r>
      <w:bookmarkEnd w:id="161"/>
      <w:r w:rsidRPr="00E37160">
        <w:rPr>
          <w:rFonts w:ascii="Arial" w:hAnsi="Arial" w:cs="Arial"/>
          <w:b/>
          <w:sz w:val="22"/>
          <w:szCs w:val="22"/>
        </w:rPr>
        <w:t xml:space="preserve"> </w:t>
      </w:r>
      <w:r w:rsidR="00A42F9E">
        <w:rPr>
          <w:rFonts w:ascii="Arial" w:hAnsi="Arial" w:cs="Arial"/>
          <w:b/>
          <w:sz w:val="22"/>
          <w:szCs w:val="22"/>
        </w:rPr>
        <w:br/>
      </w:r>
      <w:r w:rsidRPr="00E37160">
        <w:rPr>
          <w:rFonts w:ascii="Arial" w:hAnsi="Arial" w:cs="Arial"/>
          <w:b/>
          <w:sz w:val="22"/>
          <w:szCs w:val="22"/>
        </w:rPr>
        <w:t xml:space="preserve">do </w:t>
      </w:r>
      <w:r w:rsidR="00F0194B">
        <w:rPr>
          <w:rFonts w:ascii="Arial" w:hAnsi="Arial"/>
          <w:b/>
          <w:sz w:val="22"/>
          <w:lang w:val="pl-PL"/>
        </w:rPr>
        <w:t xml:space="preserve">13 listopada </w:t>
      </w:r>
      <w:r w:rsidR="00B7303C" w:rsidRPr="00B7303C">
        <w:rPr>
          <w:rFonts w:ascii="Arial" w:hAnsi="Arial"/>
          <w:b/>
          <w:sz w:val="22"/>
        </w:rPr>
        <w:t>2025</w:t>
      </w:r>
      <w:r w:rsidR="00A42F9E">
        <w:rPr>
          <w:rFonts w:ascii="Arial" w:hAnsi="Arial"/>
          <w:b/>
          <w:sz w:val="22"/>
          <w:lang w:val="pl-PL"/>
        </w:rPr>
        <w:t xml:space="preserve"> </w:t>
      </w:r>
      <w:r w:rsidR="00B7303C" w:rsidRPr="00B7303C">
        <w:rPr>
          <w:rFonts w:ascii="Arial" w:hAnsi="Arial"/>
          <w:b/>
          <w:sz w:val="22"/>
        </w:rPr>
        <w:t>r.</w:t>
      </w:r>
      <w:r w:rsidR="00B7303C">
        <w:rPr>
          <w:rFonts w:ascii="Arial" w:hAnsi="Arial"/>
          <w:i/>
          <w:sz w:val="22"/>
          <w:lang w:val="pl-PL"/>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1F69EB52"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 xml:space="preserve">Instrukcji wypełniania wniosku o </w:t>
      </w:r>
      <w:proofErr w:type="spellStart"/>
      <w:r w:rsidRPr="00E37160">
        <w:rPr>
          <w:rFonts w:ascii="Arial" w:hAnsi="Arial" w:cs="Arial"/>
          <w:i/>
          <w:sz w:val="22"/>
          <w:szCs w:val="22"/>
        </w:rPr>
        <w:t>dofina</w:t>
      </w:r>
      <w:r w:rsidR="00203F5D">
        <w:rPr>
          <w:rFonts w:ascii="Arial" w:hAnsi="Arial" w:cs="Arial"/>
          <w:i/>
          <w:sz w:val="22"/>
          <w:szCs w:val="22"/>
          <w:lang w:val="pl-PL"/>
        </w:rPr>
        <w:t>n</w:t>
      </w:r>
      <w:r w:rsidRPr="00E37160">
        <w:rPr>
          <w:rFonts w:ascii="Arial" w:hAnsi="Arial" w:cs="Arial"/>
          <w:i/>
          <w:sz w:val="22"/>
          <w:szCs w:val="22"/>
        </w:rPr>
        <w:t>sowanie</w:t>
      </w:r>
      <w:proofErr w:type="spellEnd"/>
      <w:r w:rsidRPr="00E37160">
        <w:rPr>
          <w:rFonts w:ascii="Arial" w:hAnsi="Arial" w:cs="Arial"/>
          <w:i/>
          <w:sz w:val="22"/>
          <w:szCs w:val="22"/>
        </w:rPr>
        <w:t xml:space="preserve"> projekt</w:t>
      </w:r>
      <w:r w:rsidR="00E5448F" w:rsidRPr="00E37160">
        <w:rPr>
          <w:rFonts w:ascii="Arial" w:hAnsi="Arial" w:cs="Arial"/>
          <w:color w:val="000000"/>
          <w:sz w:val="22"/>
          <w:szCs w:val="22"/>
          <w:lang w:val="pl-PL"/>
        </w:rPr>
        <w:t>u.</w:t>
      </w:r>
    </w:p>
    <w:p w14:paraId="33647F22" w14:textId="77777777" w:rsidR="002C22E7" w:rsidRPr="00E37160" w:rsidRDefault="002C22E7"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386BBEEB" w:rsidR="002C22E7" w:rsidRPr="00E37160" w:rsidRDefault="00500FED" w:rsidP="00B37671">
      <w:pPr>
        <w:pStyle w:val="Akapitzlist"/>
        <w:numPr>
          <w:ilvl w:val="2"/>
          <w:numId w:val="7"/>
        </w:numPr>
        <w:spacing w:before="120" w:after="120" w:line="271" w:lineRule="auto"/>
        <w:ind w:left="0" w:firstLine="0"/>
        <w:contextualSpacing w:val="0"/>
      </w:pPr>
      <w:r w:rsidRPr="00F35FD5">
        <w:rPr>
          <w:rFonts w:ascii="Arial" w:hAnsi="Arial"/>
          <w:sz w:val="22"/>
          <w:lang w:val="pl-PL"/>
        </w:rPr>
        <w:t>ION</w:t>
      </w:r>
      <w:r w:rsidRPr="00F35FD5">
        <w:rPr>
          <w:rFonts w:ascii="Arial" w:hAnsi="Arial"/>
          <w:sz w:val="22"/>
        </w:rPr>
        <w:t xml:space="preserve"> </w:t>
      </w:r>
      <w:r w:rsidR="002C22E7" w:rsidRPr="00F35FD5">
        <w:rPr>
          <w:rFonts w:ascii="Arial" w:hAnsi="Arial"/>
          <w:sz w:val="22"/>
        </w:rPr>
        <w:t>nie dopuszcza możliwości skrócenia naboru wniosków o dofinansowanie.</w:t>
      </w:r>
    </w:p>
    <w:p w14:paraId="18D43733" w14:textId="1B1DF446" w:rsidR="002C22E7" w:rsidRPr="00E37160" w:rsidRDefault="002C22E7"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 xml:space="preserve">należy złożyć do ION </w:t>
      </w:r>
      <w:r w:rsidRPr="00E37160">
        <w:rPr>
          <w:rFonts w:ascii="Arial" w:hAnsi="Arial" w:cs="Arial"/>
          <w:sz w:val="22"/>
          <w:szCs w:val="22"/>
          <w:lang w:val="pl-PL"/>
        </w:rPr>
        <w:lastRenderedPageBreak/>
        <w:t>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bookmarkStart w:id="162" w:name="_Hlk204595309"/>
      <w:r w:rsidR="001C34D7" w:rsidRPr="00245B5B">
        <w:rPr>
          <w:rFonts w:ascii="Arial" w:hAnsi="Arial" w:cs="Arial"/>
          <w:sz w:val="22"/>
          <w:szCs w:val="22"/>
        </w:rPr>
        <w:t>FEPZ.06.</w:t>
      </w:r>
      <w:r w:rsidR="008752D4" w:rsidRPr="00245B5B">
        <w:rPr>
          <w:rFonts w:ascii="Arial" w:hAnsi="Arial" w:cs="Arial"/>
          <w:sz w:val="22"/>
          <w:szCs w:val="22"/>
          <w:lang w:val="pl-PL"/>
        </w:rPr>
        <w:t>12</w:t>
      </w:r>
      <w:r w:rsidR="001C34D7" w:rsidRPr="00245B5B">
        <w:rPr>
          <w:rFonts w:ascii="Arial" w:hAnsi="Arial" w:cs="Arial"/>
          <w:sz w:val="22"/>
          <w:szCs w:val="22"/>
        </w:rPr>
        <w:t>-IP.01-00</w:t>
      </w:r>
      <w:r w:rsidR="006A1AA8" w:rsidRPr="00245B5B">
        <w:rPr>
          <w:rFonts w:ascii="Arial" w:hAnsi="Arial" w:cs="Arial"/>
          <w:sz w:val="22"/>
          <w:szCs w:val="22"/>
          <w:lang w:val="pl-PL"/>
        </w:rPr>
        <w:t>1</w:t>
      </w:r>
      <w:r w:rsidR="001C34D7" w:rsidRPr="00245B5B">
        <w:rPr>
          <w:rFonts w:ascii="Arial" w:hAnsi="Arial" w:cs="Arial"/>
          <w:sz w:val="22"/>
          <w:szCs w:val="22"/>
        </w:rPr>
        <w:t>/25</w:t>
      </w:r>
      <w:bookmarkEnd w:id="162"/>
      <w:r w:rsidR="001C34D7" w:rsidRPr="00245B5B">
        <w:rPr>
          <w:rFonts w:ascii="Arial" w:hAnsi="Arial" w:cs="Arial"/>
          <w:sz w:val="22"/>
          <w:szCs w:val="22"/>
        </w:rPr>
        <w:t>.</w:t>
      </w:r>
      <w:r w:rsidR="00245B5B">
        <w:rPr>
          <w:rFonts w:ascii="Arial" w:hAnsi="Arial" w:cs="Arial"/>
          <w:sz w:val="22"/>
          <w:szCs w:val="22"/>
          <w:lang w:val="pl-PL"/>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2A1F7470" w14:textId="76498275" w:rsidR="002C22E7" w:rsidRPr="00042675" w:rsidRDefault="00042675" w:rsidP="008D7009">
      <w:pPr>
        <w:pStyle w:val="Akapitzlist"/>
        <w:spacing w:before="120" w:after="120" w:line="271" w:lineRule="auto"/>
        <w:ind w:left="0"/>
        <w:contextualSpacing w:val="0"/>
        <w:rPr>
          <w:rFonts w:ascii="Arial" w:hAnsi="Arial" w:cs="Arial"/>
          <w:b/>
          <w:sz w:val="22"/>
          <w:szCs w:val="22"/>
        </w:rPr>
      </w:pPr>
      <w:bookmarkStart w:id="163" w:name="_Hlk204595487"/>
      <w:r w:rsidRPr="00245B5B">
        <w:rPr>
          <w:rFonts w:ascii="Arial" w:hAnsi="Arial" w:cs="Arial"/>
          <w:b/>
          <w:sz w:val="22"/>
          <w:szCs w:val="22"/>
          <w:lang w:val="pl-PL"/>
        </w:rPr>
        <w:t>nabor6.12@wup.pl</w:t>
      </w:r>
      <w:bookmarkEnd w:id="163"/>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275AA718" w:rsidR="002C22E7" w:rsidRPr="00E37160" w:rsidRDefault="00E37BC5" w:rsidP="00B37671">
      <w:pPr>
        <w:pStyle w:val="Akapitzlist"/>
        <w:numPr>
          <w:ilvl w:val="2"/>
          <w:numId w:val="7"/>
        </w:numPr>
        <w:spacing w:before="120" w:after="120" w:line="271" w:lineRule="auto"/>
        <w:ind w:left="0" w:firstLine="0"/>
        <w:contextualSpacing w:val="0"/>
        <w:rPr>
          <w:rFonts w:ascii="Arial" w:hAnsi="Arial" w:cs="Arial"/>
          <w:sz w:val="22"/>
          <w:szCs w:val="22"/>
        </w:rPr>
      </w:pPr>
      <w:bookmarkStart w:id="164"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4"/>
      <w:r w:rsidR="002C22E7" w:rsidRPr="00E37160">
        <w:rPr>
          <w:rFonts w:ascii="Arial" w:hAnsi="Arial" w:cs="Arial"/>
          <w:sz w:val="22"/>
          <w:szCs w:val="22"/>
        </w:rPr>
        <w:t xml:space="preserve">na adres skrzynki elektronicznej wskazany </w:t>
      </w:r>
      <w:r w:rsidR="00F1022E">
        <w:rPr>
          <w:rFonts w:ascii="Arial" w:hAnsi="Arial" w:cs="Arial"/>
          <w:sz w:val="22"/>
          <w:szCs w:val="22"/>
        </w:rPr>
        <w:br/>
      </w:r>
      <w:r w:rsidR="002C22E7" w:rsidRPr="00E37160">
        <w:rPr>
          <w:rFonts w:ascii="Arial" w:hAnsi="Arial" w:cs="Arial"/>
          <w:sz w:val="22"/>
          <w:szCs w:val="22"/>
        </w:rPr>
        <w:t>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w:t>
      </w:r>
      <w:r w:rsidR="00F1022E">
        <w:rPr>
          <w:rFonts w:ascii="Arial" w:hAnsi="Arial" w:cs="Arial"/>
          <w:sz w:val="22"/>
          <w:szCs w:val="22"/>
          <w:lang w:val="pl-PL"/>
        </w:rPr>
        <w:br/>
      </w:r>
      <w:r w:rsidR="00DF4B5D" w:rsidRPr="00E37160">
        <w:rPr>
          <w:rFonts w:ascii="Arial" w:hAnsi="Arial" w:cs="Arial"/>
          <w:sz w:val="22"/>
          <w:szCs w:val="22"/>
          <w:lang w:val="pl-PL"/>
        </w:rPr>
        <w:t>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1C2B6446" w14:textId="44FF1907" w:rsidR="00963E30" w:rsidRDefault="008D7009" w:rsidP="005E161A">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096FEA14" w14:textId="77777777" w:rsidR="008D1C95" w:rsidRPr="00D13843" w:rsidRDefault="008D1C95" w:rsidP="005E161A">
      <w:pPr>
        <w:pStyle w:val="Akapitzlist"/>
        <w:spacing w:before="120" w:after="120" w:line="271" w:lineRule="auto"/>
        <w:ind w:left="0"/>
        <w:contextualSpacing w:val="0"/>
        <w:rPr>
          <w:rFonts w:ascii="Arial" w:hAnsi="Arial" w:cs="Arial"/>
          <w:vanish/>
          <w:sz w:val="22"/>
          <w:szCs w:val="22"/>
          <w:lang w:val="pl-PL"/>
        </w:rPr>
      </w:pPr>
    </w:p>
    <w:p w14:paraId="47B28C8C" w14:textId="77777777" w:rsidR="00862F38" w:rsidRPr="00E37160" w:rsidRDefault="00C07E1F"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B37671">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6ED79EDC" w:rsidR="00C07E1F" w:rsidRPr="00E37160" w:rsidRDefault="00C07E1F" w:rsidP="00B309A8">
      <w:pPr>
        <w:pStyle w:val="Akapitzlist"/>
        <w:numPr>
          <w:ilvl w:val="2"/>
          <w:numId w:val="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 xml:space="preserve">mi w ustawie z dnia 18 listopada 2020 r. o doręczeniach elektronicznych (Dz. U. </w:t>
      </w:r>
      <w:r w:rsidR="00B309A8">
        <w:rPr>
          <w:rFonts w:ascii="Arial" w:hAnsi="Arial" w:cs="Arial"/>
          <w:sz w:val="22"/>
          <w:szCs w:val="22"/>
          <w:lang w:val="pl-PL"/>
        </w:rPr>
        <w:br/>
      </w:r>
      <w:r w:rsidR="00BE50F8" w:rsidRPr="00E37160">
        <w:rPr>
          <w:rFonts w:ascii="Arial" w:hAnsi="Arial" w:cs="Arial"/>
          <w:sz w:val="22"/>
          <w:szCs w:val="22"/>
          <w:lang w:val="pl-PL"/>
        </w:rPr>
        <w:t>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 xml:space="preserve">lub inny podmiot (wnioskodawca), który posiada elektroniczną skrzynkę podawczą i wyraża wolę doręczania w taki sposób informacji - informacje, o których mowa </w:t>
      </w:r>
      <w:r w:rsidR="00AC5AF3">
        <w:rPr>
          <w:rFonts w:ascii="Arial" w:hAnsi="Arial" w:cs="Arial"/>
          <w:sz w:val="22"/>
          <w:szCs w:val="22"/>
        </w:rPr>
        <w:br/>
      </w:r>
      <w:r w:rsidRPr="00E37160">
        <w:rPr>
          <w:rFonts w:ascii="Arial" w:hAnsi="Arial" w:cs="Arial"/>
          <w:sz w:val="22"/>
          <w:szCs w:val="22"/>
        </w:rPr>
        <w:t>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5" w:name="_Toc430646255"/>
      <w:bookmarkStart w:id="166" w:name="_Toc430646256"/>
      <w:bookmarkStart w:id="167" w:name="_Toc430646257"/>
      <w:bookmarkStart w:id="168" w:name="_Toc430646258"/>
      <w:bookmarkStart w:id="169" w:name="_Toc430646259"/>
      <w:bookmarkStart w:id="170" w:name="_Toc430646263"/>
      <w:bookmarkStart w:id="171" w:name="_Toc430646264"/>
      <w:bookmarkStart w:id="172" w:name="_Toc430646265"/>
      <w:bookmarkStart w:id="173" w:name="_Toc430646266"/>
      <w:bookmarkStart w:id="174" w:name="_Toc430646267"/>
      <w:bookmarkStart w:id="175" w:name="_Toc430646268"/>
      <w:bookmarkStart w:id="176" w:name="_Toc430646269"/>
      <w:bookmarkStart w:id="177" w:name="_Toc430646270"/>
      <w:bookmarkStart w:id="178" w:name="_Toc430646271"/>
      <w:bookmarkStart w:id="179" w:name="_Toc499204351"/>
      <w:bookmarkStart w:id="180" w:name="_Toc210292453"/>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00254F5D" w:rsidRPr="00E37160">
        <w:rPr>
          <w:lang w:val="pl-PL"/>
        </w:rPr>
        <w:t>Dokumentacja aplikacyjna</w:t>
      </w:r>
      <w:bookmarkEnd w:id="180"/>
    </w:p>
    <w:p w14:paraId="2F0DF29A" w14:textId="1D49F126" w:rsidR="002C22E7" w:rsidRPr="00E37160" w:rsidRDefault="002C22E7" w:rsidP="00B37671">
      <w:pPr>
        <w:pStyle w:val="Akapitzlist"/>
        <w:numPr>
          <w:ilvl w:val="1"/>
          <w:numId w:val="19"/>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t>
      </w:r>
      <w:r w:rsidR="00FA4426">
        <w:rPr>
          <w:rFonts w:ascii="Arial" w:hAnsi="Arial" w:cs="Arial"/>
          <w:sz w:val="22"/>
          <w:szCs w:val="22"/>
        </w:rPr>
        <w:br/>
      </w:r>
      <w:r w:rsidRPr="00E37160">
        <w:rPr>
          <w:rFonts w:ascii="Arial" w:hAnsi="Arial" w:cs="Arial"/>
          <w:sz w:val="22"/>
          <w:szCs w:val="22"/>
        </w:rPr>
        <w:t>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B37671">
      <w:pPr>
        <w:pStyle w:val="Akapitzlist"/>
        <w:numPr>
          <w:ilvl w:val="1"/>
          <w:numId w:val="19"/>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60F64C24" w:rsidR="002C22E7" w:rsidRPr="00E37160" w:rsidRDefault="002C22E7" w:rsidP="00B37671">
      <w:pPr>
        <w:pStyle w:val="Akapitzlist"/>
        <w:numPr>
          <w:ilvl w:val="1"/>
          <w:numId w:val="19"/>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81"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81"/>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7651237F" w:rsidR="002C22E7" w:rsidRPr="00E37160" w:rsidRDefault="002C22E7" w:rsidP="00B37671">
      <w:pPr>
        <w:pStyle w:val="Akapitzlist"/>
        <w:numPr>
          <w:ilvl w:val="1"/>
          <w:numId w:val="19"/>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4C36FD" w:rsidRPr="00DB6294">
        <w:rPr>
          <w:rFonts w:ascii="Arial" w:hAnsi="Arial" w:cs="Arial"/>
          <w:sz w:val="22"/>
          <w:szCs w:val="22"/>
          <w:lang w:val="pl-PL"/>
        </w:rPr>
        <w:t>7.1</w:t>
      </w:r>
      <w:r w:rsidR="004C36FD">
        <w:rPr>
          <w:rFonts w:ascii="Arial" w:hAnsi="Arial" w:cs="Arial"/>
          <w:sz w:val="22"/>
          <w:szCs w:val="22"/>
          <w:lang w:val="pl-PL"/>
        </w:rPr>
        <w:t xml:space="preserve"> </w:t>
      </w:r>
      <w:r w:rsidRPr="00E37160">
        <w:rPr>
          <w:rFonts w:ascii="Arial" w:hAnsi="Arial" w:cs="Arial"/>
          <w:sz w:val="22"/>
          <w:szCs w:val="22"/>
          <w:lang w:val="pl-PL"/>
        </w:rPr>
        <w:t>do niniejszego Regulaminu wyboru.</w:t>
      </w:r>
    </w:p>
    <w:p w14:paraId="6B8CE718" w14:textId="11D83A2F" w:rsidR="00B1655E" w:rsidRPr="00E37160" w:rsidRDefault="002C22E7" w:rsidP="00B37671">
      <w:pPr>
        <w:pStyle w:val="Akapitzlist"/>
        <w:numPr>
          <w:ilvl w:val="1"/>
          <w:numId w:val="19"/>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w:t>
      </w:r>
      <w:r w:rsidR="00074CDA">
        <w:rPr>
          <w:rFonts w:ascii="Arial" w:hAnsi="Arial" w:cs="Arial"/>
          <w:b/>
          <w:sz w:val="22"/>
          <w:szCs w:val="22"/>
          <w:lang w:val="pl-PL"/>
        </w:rPr>
        <w:br/>
      </w:r>
      <w:r w:rsidRPr="00E37160">
        <w:rPr>
          <w:rFonts w:ascii="Arial" w:hAnsi="Arial" w:cs="Arial"/>
          <w:b/>
          <w:sz w:val="22"/>
          <w:szCs w:val="22"/>
          <w:lang w:val="pl-PL"/>
        </w:rPr>
        <w:t xml:space="preserve">nr </w:t>
      </w:r>
      <w:r w:rsidR="004C36FD" w:rsidRPr="00CE0C6A">
        <w:rPr>
          <w:rFonts w:ascii="Arial" w:hAnsi="Arial" w:cs="Arial"/>
          <w:b/>
          <w:sz w:val="22"/>
          <w:szCs w:val="22"/>
        </w:rPr>
        <w:t>7.1</w:t>
      </w:r>
      <w:r w:rsidR="003F34E9" w:rsidRPr="00CE0C6A">
        <w:rPr>
          <w:rFonts w:ascii="Arial" w:hAnsi="Arial" w:cs="Arial"/>
          <w:b/>
          <w:sz w:val="22"/>
          <w:szCs w:val="22"/>
          <w:lang w:val="pl-PL"/>
        </w:rPr>
        <w:t>7</w:t>
      </w:r>
      <w:r w:rsidRPr="00CE0C6A">
        <w:rPr>
          <w:rFonts w:ascii="Arial" w:hAnsi="Arial" w:cs="Arial"/>
          <w:b/>
          <w:sz w:val="22"/>
          <w:szCs w:val="22"/>
          <w:lang w:val="pl-PL"/>
        </w:rPr>
        <w:t xml:space="preserve"> do</w:t>
      </w:r>
      <w:r w:rsidRPr="00E37160">
        <w:rPr>
          <w:rFonts w:ascii="Arial" w:hAnsi="Arial" w:cs="Arial"/>
          <w:b/>
          <w:sz w:val="22"/>
          <w:szCs w:val="22"/>
          <w:lang w:val="pl-PL"/>
        </w:rPr>
        <w:t xml:space="preserve"> niniejszego Regulaminu wyboru projektów</w:t>
      </w:r>
      <w:r w:rsidRPr="00E37160">
        <w:rPr>
          <w:rFonts w:ascii="Arial" w:hAnsi="Arial" w:cs="Arial"/>
          <w:sz w:val="22"/>
          <w:szCs w:val="22"/>
          <w:lang w:val="pl-PL"/>
        </w:rPr>
        <w:t>.</w:t>
      </w:r>
    </w:p>
    <w:p w14:paraId="178A81D3" w14:textId="77777777" w:rsidR="002C22E7" w:rsidRPr="00E37160" w:rsidRDefault="002C22E7" w:rsidP="00B37671">
      <w:pPr>
        <w:pStyle w:val="Akapitzlist"/>
        <w:numPr>
          <w:ilvl w:val="1"/>
          <w:numId w:val="1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0E5EA81B" w14:textId="77777777" w:rsidR="002C22E7" w:rsidRPr="00E37160" w:rsidRDefault="002C22E7" w:rsidP="00746E08">
      <w:pPr>
        <w:pStyle w:val="Akapitzlist"/>
        <w:numPr>
          <w:ilvl w:val="0"/>
          <w:numId w:val="42"/>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1270AA83" w:rsidR="002C22E7" w:rsidRPr="00E37160" w:rsidRDefault="002C22E7" w:rsidP="00746E08">
      <w:pPr>
        <w:pStyle w:val="NormalnyWeb"/>
        <w:numPr>
          <w:ilvl w:val="0"/>
          <w:numId w:val="43"/>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B43B4B">
        <w:rPr>
          <w:rFonts w:ascii="Arial" w:hAnsi="Arial" w:cs="Arial"/>
          <w:iCs/>
          <w:sz w:val="22"/>
          <w:szCs w:val="22"/>
        </w:rPr>
        <w:t xml:space="preserve">7.10 </w:t>
      </w:r>
      <w:r w:rsidRPr="00E37160">
        <w:rPr>
          <w:rFonts w:ascii="Arial" w:hAnsi="Arial" w:cs="Arial"/>
          <w:iCs/>
          <w:sz w:val="22"/>
          <w:szCs w:val="22"/>
        </w:rPr>
        <w:t xml:space="preserve">oraz załącznik nr </w:t>
      </w:r>
      <w:r w:rsidR="00B43B4B">
        <w:rPr>
          <w:rFonts w:ascii="Arial" w:hAnsi="Arial" w:cs="Arial"/>
          <w:iCs/>
          <w:sz w:val="22"/>
          <w:szCs w:val="22"/>
        </w:rPr>
        <w:t xml:space="preserve">7.11 </w:t>
      </w:r>
      <w:r w:rsidRPr="00E37160">
        <w:rPr>
          <w:rFonts w:ascii="Arial" w:hAnsi="Arial" w:cs="Arial"/>
          <w:iCs/>
          <w:sz w:val="22"/>
          <w:szCs w:val="22"/>
        </w:rPr>
        <w:t xml:space="preserve">do Regulaminu wyboru projektów </w:t>
      </w:r>
      <w:r w:rsidRPr="00E37160">
        <w:rPr>
          <w:rFonts w:ascii="Arial" w:hAnsi="Arial" w:cs="Arial"/>
          <w:b/>
          <w:iCs/>
          <w:sz w:val="22"/>
          <w:szCs w:val="22"/>
        </w:rPr>
        <w:t>oraz</w:t>
      </w:r>
    </w:p>
    <w:p w14:paraId="70B2B83D" w14:textId="0CD1A358" w:rsidR="002C22E7" w:rsidRDefault="002C22E7" w:rsidP="00746E08">
      <w:pPr>
        <w:pStyle w:val="NormalnyWeb"/>
        <w:numPr>
          <w:ilvl w:val="0"/>
          <w:numId w:val="43"/>
        </w:numPr>
        <w:spacing w:before="120" w:after="120" w:line="271" w:lineRule="auto"/>
        <w:ind w:left="993" w:hanging="284"/>
        <w:rPr>
          <w:rFonts w:ascii="Arial" w:hAnsi="Arial" w:cs="Arial"/>
          <w:iCs/>
          <w:sz w:val="22"/>
          <w:szCs w:val="22"/>
        </w:rPr>
      </w:pPr>
      <w:r w:rsidRPr="00E37160">
        <w:rPr>
          <w:rFonts w:ascii="Arial" w:hAnsi="Arial" w:cs="Arial"/>
          <w:iCs/>
          <w:sz w:val="22"/>
          <w:szCs w:val="22"/>
        </w:rPr>
        <w:lastRenderedPageBreak/>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DB35B1">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w:t>
      </w:r>
      <w:r w:rsidRPr="00FB4B46">
        <w:rPr>
          <w:rFonts w:ascii="Arial" w:hAnsi="Arial" w:cs="Arial"/>
          <w:iCs/>
          <w:sz w:val="22"/>
          <w:szCs w:val="22"/>
        </w:rPr>
        <w:t>nr</w:t>
      </w:r>
      <w:r w:rsidR="00FB4B46">
        <w:rPr>
          <w:rFonts w:ascii="Arial" w:hAnsi="Arial" w:cs="Arial"/>
          <w:iCs/>
          <w:sz w:val="22"/>
          <w:szCs w:val="22"/>
        </w:rPr>
        <w:t xml:space="preserve"> </w:t>
      </w:r>
      <w:r w:rsidR="003560B8" w:rsidRPr="00FB4B46">
        <w:rPr>
          <w:rFonts w:ascii="Arial" w:hAnsi="Arial"/>
          <w:sz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6F46E8F2" w14:textId="3F88E92E"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82" w:name="_Toc440453328"/>
      <w:bookmarkStart w:id="183" w:name="_Toc440617826"/>
      <w:bookmarkStart w:id="184" w:name="_Toc430615387"/>
      <w:bookmarkStart w:id="185" w:name="_Toc430633308"/>
      <w:bookmarkStart w:id="186" w:name="_Toc430646273"/>
      <w:bookmarkStart w:id="187" w:name="_Toc430615388"/>
      <w:bookmarkStart w:id="188" w:name="_Toc430633309"/>
      <w:bookmarkStart w:id="189" w:name="_Toc430646274"/>
      <w:bookmarkStart w:id="190" w:name="_Toc430615389"/>
      <w:bookmarkStart w:id="191" w:name="_Toc430633310"/>
      <w:bookmarkStart w:id="192" w:name="_Toc430646275"/>
      <w:bookmarkStart w:id="193" w:name="_Toc430545316"/>
      <w:bookmarkStart w:id="194" w:name="_Toc430615390"/>
      <w:bookmarkStart w:id="195" w:name="_Toc430633311"/>
      <w:bookmarkStart w:id="196" w:name="_Toc430646276"/>
      <w:bookmarkStart w:id="197" w:name="_Toc430545317"/>
      <w:bookmarkStart w:id="198" w:name="_Toc430615391"/>
      <w:bookmarkStart w:id="199" w:name="_Toc430633312"/>
      <w:bookmarkStart w:id="200" w:name="_Toc430646277"/>
      <w:bookmarkStart w:id="201" w:name="_Toc430545318"/>
      <w:bookmarkStart w:id="202" w:name="_Toc430615392"/>
      <w:bookmarkStart w:id="203" w:name="_Toc430633313"/>
      <w:bookmarkStart w:id="204" w:name="_Toc430646278"/>
      <w:bookmarkStart w:id="205" w:name="_Toc430545319"/>
      <w:bookmarkStart w:id="206" w:name="_Toc430615393"/>
      <w:bookmarkStart w:id="207" w:name="_Toc430633314"/>
      <w:bookmarkStart w:id="208" w:name="_Toc430646279"/>
      <w:bookmarkStart w:id="209" w:name="_Toc430545320"/>
      <w:bookmarkStart w:id="210" w:name="_Toc430615394"/>
      <w:bookmarkStart w:id="211" w:name="_Toc430633315"/>
      <w:bookmarkStart w:id="212" w:name="_Toc430646280"/>
      <w:bookmarkStart w:id="213" w:name="_Toc430545321"/>
      <w:bookmarkStart w:id="214" w:name="_Toc430615395"/>
      <w:bookmarkStart w:id="215" w:name="_Toc430633316"/>
      <w:bookmarkStart w:id="216" w:name="_Toc430646281"/>
      <w:bookmarkStart w:id="217" w:name="_Toc430545322"/>
      <w:bookmarkStart w:id="218" w:name="_Toc430615396"/>
      <w:bookmarkStart w:id="219" w:name="_Toc430633317"/>
      <w:bookmarkStart w:id="220" w:name="_Toc430646282"/>
      <w:bookmarkStart w:id="221" w:name="_Toc430545323"/>
      <w:bookmarkStart w:id="222" w:name="_Toc430615397"/>
      <w:bookmarkStart w:id="223" w:name="_Toc430633318"/>
      <w:bookmarkStart w:id="224" w:name="_Toc430646283"/>
      <w:bookmarkStart w:id="225" w:name="_Toc430545324"/>
      <w:bookmarkStart w:id="226" w:name="_Toc430615398"/>
      <w:bookmarkStart w:id="227" w:name="_Toc430633319"/>
      <w:bookmarkStart w:id="228" w:name="_Toc430646284"/>
      <w:bookmarkStart w:id="229" w:name="_Toc430545325"/>
      <w:bookmarkStart w:id="230" w:name="_Toc430615399"/>
      <w:bookmarkStart w:id="231" w:name="_Toc430633320"/>
      <w:bookmarkStart w:id="232" w:name="_Toc430646285"/>
      <w:bookmarkStart w:id="233" w:name="_Toc430545326"/>
      <w:bookmarkStart w:id="234" w:name="_Toc430615400"/>
      <w:bookmarkStart w:id="235" w:name="_Toc430633321"/>
      <w:bookmarkStart w:id="236" w:name="_Toc430646286"/>
      <w:bookmarkStart w:id="237" w:name="_Toc430545327"/>
      <w:bookmarkStart w:id="238" w:name="_Toc430615401"/>
      <w:bookmarkStart w:id="239" w:name="_Toc430633322"/>
      <w:bookmarkStart w:id="240" w:name="_Toc430646287"/>
      <w:bookmarkStart w:id="241" w:name="_Toc430545328"/>
      <w:bookmarkStart w:id="242" w:name="_Toc430615402"/>
      <w:bookmarkStart w:id="243" w:name="_Toc430633323"/>
      <w:bookmarkStart w:id="244" w:name="_Toc430646288"/>
      <w:bookmarkStart w:id="245" w:name="_Toc430545329"/>
      <w:bookmarkStart w:id="246" w:name="_Toc430615403"/>
      <w:bookmarkStart w:id="247" w:name="_Toc430633324"/>
      <w:bookmarkStart w:id="248" w:name="_Toc430646289"/>
      <w:bookmarkStart w:id="249" w:name="_Toc430545330"/>
      <w:bookmarkStart w:id="250" w:name="_Toc430615404"/>
      <w:bookmarkStart w:id="251" w:name="_Toc430633325"/>
      <w:bookmarkStart w:id="252" w:name="_Toc430646290"/>
      <w:bookmarkStart w:id="253" w:name="_Toc430545331"/>
      <w:bookmarkStart w:id="254" w:name="_Toc430615405"/>
      <w:bookmarkStart w:id="255" w:name="_Toc430633326"/>
      <w:bookmarkStart w:id="256" w:name="_Toc430646291"/>
      <w:bookmarkStart w:id="257" w:name="_Toc430545332"/>
      <w:bookmarkStart w:id="258" w:name="_Toc430615406"/>
      <w:bookmarkStart w:id="259" w:name="_Toc430633327"/>
      <w:bookmarkStart w:id="260" w:name="_Toc430646292"/>
      <w:bookmarkStart w:id="261" w:name="_Toc430545333"/>
      <w:bookmarkStart w:id="262" w:name="_Toc430615407"/>
      <w:bookmarkStart w:id="263" w:name="_Toc430633328"/>
      <w:bookmarkStart w:id="264" w:name="_Toc430646293"/>
      <w:bookmarkStart w:id="265" w:name="_Toc430545334"/>
      <w:bookmarkStart w:id="266" w:name="_Toc430615408"/>
      <w:bookmarkStart w:id="267" w:name="_Toc430633329"/>
      <w:bookmarkStart w:id="268" w:name="_Toc430646294"/>
      <w:bookmarkStart w:id="269" w:name="_Toc430545335"/>
      <w:bookmarkStart w:id="270" w:name="_Toc430615409"/>
      <w:bookmarkStart w:id="271" w:name="_Toc430633330"/>
      <w:bookmarkStart w:id="272" w:name="_Toc430646295"/>
      <w:bookmarkStart w:id="273" w:name="_Toc430545336"/>
      <w:bookmarkStart w:id="274" w:name="_Toc430615410"/>
      <w:bookmarkStart w:id="275" w:name="_Toc430633331"/>
      <w:bookmarkStart w:id="276" w:name="_Toc430646296"/>
      <w:bookmarkStart w:id="277" w:name="_Toc430545337"/>
      <w:bookmarkStart w:id="278" w:name="_Toc430615411"/>
      <w:bookmarkStart w:id="279" w:name="_Toc430633332"/>
      <w:bookmarkStart w:id="280" w:name="_Toc430646297"/>
      <w:bookmarkStart w:id="281" w:name="_Toc430545338"/>
      <w:bookmarkStart w:id="282" w:name="_Toc430615412"/>
      <w:bookmarkStart w:id="283" w:name="_Toc430633333"/>
      <w:bookmarkStart w:id="284" w:name="_Toc430646298"/>
      <w:bookmarkStart w:id="285" w:name="_Toc210292454"/>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E37160">
        <w:t>Wymagania czasowe</w:t>
      </w:r>
      <w:bookmarkEnd w:id="285"/>
    </w:p>
    <w:p w14:paraId="171604EB" w14:textId="0BDAFEA2" w:rsidR="004E75AD" w:rsidRPr="00E37160" w:rsidRDefault="007E6385" w:rsidP="00B37671">
      <w:pPr>
        <w:pStyle w:val="Akapitzlist"/>
        <w:numPr>
          <w:ilvl w:val="2"/>
          <w:numId w:val="20"/>
        </w:numPr>
        <w:spacing w:before="120" w:after="120" w:line="271" w:lineRule="auto"/>
        <w:ind w:left="0" w:firstLine="0"/>
        <w:contextualSpacing w:val="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 </w:t>
      </w:r>
      <w:bookmarkStart w:id="286" w:name="_Hlk204596108"/>
      <w:r w:rsidR="00A57E11" w:rsidRPr="00A57E11">
        <w:rPr>
          <w:rFonts w:ascii="Arial" w:hAnsi="Arial"/>
          <w:spacing w:val="-4"/>
          <w:sz w:val="22"/>
        </w:rPr>
        <w:t>trwa</w:t>
      </w:r>
      <w:r w:rsidR="00A57E11">
        <w:rPr>
          <w:rFonts w:ascii="Arial" w:hAnsi="Arial"/>
          <w:spacing w:val="-4"/>
          <w:sz w:val="22"/>
          <w:lang w:val="pl-PL"/>
        </w:rPr>
        <w:t>ć będzie</w:t>
      </w:r>
      <w:r w:rsidR="00A57E11" w:rsidRPr="00A57E11">
        <w:rPr>
          <w:rFonts w:ascii="Arial" w:hAnsi="Arial"/>
          <w:spacing w:val="-4"/>
          <w:sz w:val="22"/>
        </w:rPr>
        <w:t xml:space="preserve"> nie dłużej niż </w:t>
      </w:r>
      <w:bookmarkEnd w:id="286"/>
      <w:r w:rsidR="00A57E11" w:rsidRPr="00A57E11">
        <w:rPr>
          <w:rFonts w:ascii="Arial" w:hAnsi="Arial"/>
          <w:spacing w:val="-4"/>
          <w:sz w:val="22"/>
        </w:rPr>
        <w:t>do 31 grudnia 2028 r.</w:t>
      </w:r>
      <w:r w:rsidR="00A57E11">
        <w:rPr>
          <w:rFonts w:ascii="Arial" w:hAnsi="Arial"/>
          <w:spacing w:val="-4"/>
          <w:sz w:val="22"/>
          <w:lang w:val="pl-PL"/>
        </w:rPr>
        <w:t xml:space="preserve"> </w:t>
      </w:r>
      <w:r w:rsidR="006562EB">
        <w:rPr>
          <w:rFonts w:ascii="Arial" w:hAnsi="Arial"/>
          <w:spacing w:val="-4"/>
          <w:sz w:val="22"/>
          <w:lang w:val="pl-PL"/>
        </w:rPr>
        <w:br/>
      </w:r>
      <w:r w:rsidR="00A57E11">
        <w:rPr>
          <w:rFonts w:ascii="Arial" w:hAnsi="Arial"/>
          <w:spacing w:val="-4"/>
          <w:sz w:val="22"/>
          <w:lang w:val="pl-PL"/>
        </w:rPr>
        <w:t>a r</w:t>
      </w:r>
      <w:r w:rsidR="00A57E11" w:rsidRPr="00A57E11">
        <w:rPr>
          <w:rFonts w:ascii="Arial" w:hAnsi="Arial"/>
          <w:spacing w:val="-4"/>
          <w:sz w:val="22"/>
          <w:lang w:val="pl-PL"/>
        </w:rPr>
        <w:t>ealizacja projektu rozpocznie się nie wcześniej niż w dniu złożenia wniosku o dofinansowanie</w:t>
      </w:r>
      <w:r w:rsidR="00A57E11">
        <w:rPr>
          <w:rFonts w:ascii="Arial" w:hAnsi="Arial"/>
          <w:spacing w:val="-4"/>
          <w:sz w:val="22"/>
          <w:lang w:val="pl-PL"/>
        </w:rPr>
        <w:t>.</w:t>
      </w:r>
    </w:p>
    <w:p w14:paraId="42C76152" w14:textId="3DFC6F48" w:rsidR="004E75AD" w:rsidRPr="00E37160" w:rsidRDefault="007E6385" w:rsidP="00B37671">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4DE53489" w:rsidR="004E75AD" w:rsidRPr="00E37160" w:rsidRDefault="00B23F7A" w:rsidP="00B37671">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925B79" w:rsidRPr="00925B79">
        <w:t xml:space="preserve"> </w:t>
      </w:r>
      <w:bookmarkStart w:id="287" w:name="_Hlk204596260"/>
      <w:r w:rsidR="00925B79" w:rsidRPr="00925B79">
        <w:rPr>
          <w:rFonts w:ascii="Arial" w:hAnsi="Arial" w:cs="Arial"/>
          <w:spacing w:val="-4"/>
          <w:sz w:val="22"/>
          <w:szCs w:val="22"/>
        </w:rPr>
        <w:t>nie wcześniej niż w dniu złożenia wniosku o dofinansowanie</w:t>
      </w:r>
      <w:bookmarkEnd w:id="287"/>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B37671">
      <w:pPr>
        <w:pStyle w:val="Akapitzlist"/>
        <w:numPr>
          <w:ilvl w:val="2"/>
          <w:numId w:val="20"/>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B37671">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8" w:name="_Toc440617828"/>
      <w:bookmarkStart w:id="289" w:name="_Toc447021729"/>
      <w:bookmarkStart w:id="290" w:name="_Toc447021730"/>
      <w:bookmarkStart w:id="291" w:name="_Toc447021731"/>
      <w:bookmarkStart w:id="292" w:name="_Toc447021732"/>
      <w:bookmarkStart w:id="293" w:name="_Toc447021733"/>
      <w:bookmarkStart w:id="294" w:name="_Toc447021734"/>
      <w:bookmarkStart w:id="295" w:name="_Toc447021735"/>
      <w:bookmarkStart w:id="296" w:name="_Toc447021736"/>
      <w:bookmarkStart w:id="297" w:name="_Toc447021737"/>
      <w:bookmarkStart w:id="298" w:name="_Toc447021738"/>
      <w:bookmarkStart w:id="299" w:name="_Toc447021739"/>
      <w:bookmarkStart w:id="300" w:name="_Toc447021740"/>
      <w:bookmarkStart w:id="301" w:name="_Toc440617830"/>
      <w:bookmarkStart w:id="302" w:name="_Toc210292455"/>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E37160">
        <w:lastRenderedPageBreak/>
        <w:t>Wymagane rezultaty</w:t>
      </w:r>
      <w:bookmarkEnd w:id="302"/>
    </w:p>
    <w:p w14:paraId="5BCF9397" w14:textId="77777777" w:rsidR="004E75AD" w:rsidRPr="00E37160" w:rsidRDefault="00680D5A" w:rsidP="00B37671">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B37671">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2977"/>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6D1D3E1D"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B2166D">
        <w:trPr>
          <w:trHeight w:val="343"/>
          <w:jc w:val="center"/>
        </w:trPr>
        <w:tc>
          <w:tcPr>
            <w:tcW w:w="4248"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977" w:type="dxa"/>
            <w:shd w:val="clear" w:color="auto" w:fill="DBE5F1"/>
          </w:tcPr>
          <w:p w14:paraId="0E939AC8" w14:textId="6C42B45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68270B" w:rsidRPr="00FB4B46">
              <w:rPr>
                <w:rFonts w:ascii="Arial" w:hAnsi="Arial" w:cs="Arial"/>
                <w:sz w:val="22"/>
                <w:szCs w:val="22"/>
              </w:rPr>
              <w:t>FEPZ.06.</w:t>
            </w:r>
            <w:r w:rsidR="008752D4" w:rsidRPr="00FB4B46">
              <w:rPr>
                <w:rFonts w:ascii="Arial" w:hAnsi="Arial" w:cs="Arial"/>
                <w:sz w:val="22"/>
                <w:szCs w:val="22"/>
              </w:rPr>
              <w:t>12</w:t>
            </w:r>
            <w:r w:rsidR="0068270B" w:rsidRPr="00FB4B46">
              <w:rPr>
                <w:rFonts w:ascii="Arial" w:hAnsi="Arial" w:cs="Arial"/>
                <w:sz w:val="22"/>
                <w:szCs w:val="22"/>
              </w:rPr>
              <w:t>-IP.01-00</w:t>
            </w:r>
            <w:r w:rsidR="00C526CA" w:rsidRPr="00FB4B46">
              <w:rPr>
                <w:rFonts w:ascii="Arial" w:hAnsi="Arial" w:cs="Arial"/>
                <w:sz w:val="22"/>
                <w:szCs w:val="22"/>
              </w:rPr>
              <w:t>1</w:t>
            </w:r>
            <w:r w:rsidR="0068270B" w:rsidRPr="00FB4B46">
              <w:rPr>
                <w:rFonts w:ascii="Arial" w:hAnsi="Arial" w:cs="Arial"/>
                <w:sz w:val="22"/>
                <w:szCs w:val="22"/>
              </w:rPr>
              <w:t>/25</w:t>
            </w:r>
            <w:r w:rsidRPr="00FB4B46">
              <w:rPr>
                <w:rFonts w:ascii="Arial" w:hAnsi="Arial" w:cs="Arial"/>
                <w:sz w:val="22"/>
                <w:szCs w:val="22"/>
              </w:rPr>
              <w:t>.</w:t>
            </w:r>
          </w:p>
        </w:tc>
        <w:tc>
          <w:tcPr>
            <w:tcW w:w="2268" w:type="dxa"/>
            <w:shd w:val="clear" w:color="auto" w:fill="DBE5F1"/>
          </w:tcPr>
          <w:p w14:paraId="4FA5B309" w14:textId="3BEBE31D"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2E2718" w:rsidRPr="00E37160" w14:paraId="03C897F6" w14:textId="77777777" w:rsidTr="00B2166D">
        <w:trPr>
          <w:trHeight w:val="343"/>
          <w:jc w:val="center"/>
        </w:trPr>
        <w:tc>
          <w:tcPr>
            <w:tcW w:w="4248" w:type="dxa"/>
            <w:shd w:val="clear" w:color="auto" w:fill="FFFFFF"/>
            <w:vAlign w:val="center"/>
          </w:tcPr>
          <w:p w14:paraId="60CD723B" w14:textId="5E61E0F8" w:rsidR="002E2718" w:rsidRPr="00FB6AB6" w:rsidRDefault="0051083B" w:rsidP="000E0950">
            <w:pPr>
              <w:tabs>
                <w:tab w:val="left" w:pos="34"/>
              </w:tabs>
              <w:spacing w:before="120" w:after="120" w:line="271" w:lineRule="auto"/>
              <w:rPr>
                <w:rFonts w:ascii="Arial" w:hAnsi="Arial" w:cs="Arial"/>
                <w:sz w:val="22"/>
                <w:szCs w:val="22"/>
              </w:rPr>
            </w:pPr>
            <w:r w:rsidRPr="00FB6AB6">
              <w:rPr>
                <w:rFonts w:ascii="Arial" w:hAnsi="Arial" w:cs="Arial"/>
                <w:sz w:val="22"/>
                <w:szCs w:val="22"/>
              </w:rPr>
              <w:t>PROG-PLPZCP26 - Liczba przedstawicieli kadry szkół i placówek systemu oświaty objętych wsparciem</w:t>
            </w:r>
          </w:p>
        </w:tc>
        <w:tc>
          <w:tcPr>
            <w:tcW w:w="2977" w:type="dxa"/>
            <w:shd w:val="clear" w:color="auto" w:fill="FFFFFF"/>
          </w:tcPr>
          <w:p w14:paraId="44A4332D" w14:textId="21D21CF1" w:rsidR="002E2718" w:rsidRPr="00FB6AB6" w:rsidRDefault="0051083B" w:rsidP="000E0950">
            <w:pPr>
              <w:tabs>
                <w:tab w:val="left" w:pos="34"/>
              </w:tabs>
              <w:spacing w:before="120" w:after="120" w:line="271" w:lineRule="auto"/>
              <w:rPr>
                <w:rFonts w:ascii="Arial" w:hAnsi="Arial" w:cs="Arial"/>
                <w:sz w:val="22"/>
                <w:szCs w:val="22"/>
              </w:rPr>
            </w:pPr>
            <w:r w:rsidRPr="00FB6AB6">
              <w:rPr>
                <w:rFonts w:ascii="Arial" w:hAnsi="Arial" w:cs="Arial"/>
                <w:sz w:val="22"/>
                <w:szCs w:val="22"/>
              </w:rPr>
              <w:t>podlega monitorowaniu</w:t>
            </w:r>
          </w:p>
        </w:tc>
        <w:tc>
          <w:tcPr>
            <w:tcW w:w="2268" w:type="dxa"/>
            <w:shd w:val="clear" w:color="auto" w:fill="FFFFFF"/>
          </w:tcPr>
          <w:p w14:paraId="6A4C14D8" w14:textId="4EEA6CCC" w:rsidR="002E2718" w:rsidRPr="00FB6AB6" w:rsidRDefault="0051083B" w:rsidP="000E0950">
            <w:pPr>
              <w:tabs>
                <w:tab w:val="left" w:pos="34"/>
              </w:tabs>
              <w:spacing w:before="120" w:after="120" w:line="271" w:lineRule="auto"/>
              <w:rPr>
                <w:rFonts w:ascii="Arial" w:hAnsi="Arial" w:cs="Arial"/>
                <w:sz w:val="22"/>
                <w:szCs w:val="22"/>
              </w:rPr>
            </w:pPr>
            <w:r w:rsidRPr="00FB6AB6">
              <w:rPr>
                <w:rFonts w:ascii="Arial" w:hAnsi="Arial" w:cs="Arial"/>
                <w:sz w:val="22"/>
                <w:szCs w:val="22"/>
              </w:rPr>
              <w:t>do określenia przez Wnioskodawcę</w:t>
            </w:r>
          </w:p>
        </w:tc>
      </w:tr>
    </w:tbl>
    <w:p w14:paraId="250511D3" w14:textId="77777777" w:rsidR="006D0146" w:rsidRDefault="006D0146" w:rsidP="006D0146">
      <w:pPr>
        <w:autoSpaceDE w:val="0"/>
        <w:autoSpaceDN w:val="0"/>
        <w:adjustRightInd w:val="0"/>
        <w:rPr>
          <w:rFonts w:ascii="Arial" w:hAnsi="Arial" w:cs="Arial"/>
          <w:color w:val="000000"/>
          <w:sz w:val="22"/>
          <w:szCs w:val="22"/>
          <w:lang w:eastAsia="x-none"/>
        </w:rPr>
      </w:pPr>
    </w:p>
    <w:p w14:paraId="4661F8BC" w14:textId="3F478EFD" w:rsidR="006D0146" w:rsidRPr="0019577D" w:rsidRDefault="006D0146" w:rsidP="006D0146">
      <w:pPr>
        <w:autoSpaceDE w:val="0"/>
        <w:autoSpaceDN w:val="0"/>
        <w:adjustRightInd w:val="0"/>
        <w:rPr>
          <w:rFonts w:ascii="Arial" w:hAnsi="Arial" w:cs="Arial"/>
          <w:b/>
          <w:sz w:val="22"/>
          <w:szCs w:val="22"/>
        </w:rPr>
      </w:pPr>
      <w:r w:rsidRPr="0019577D">
        <w:rPr>
          <w:rFonts w:ascii="Arial" w:hAnsi="Arial" w:cs="Arial"/>
          <w:b/>
          <w:sz w:val="22"/>
          <w:szCs w:val="22"/>
        </w:rPr>
        <w:t>W związku z koniecznością monitorowania ilości osób objętych wsparciem</w:t>
      </w:r>
      <w:r w:rsidR="0019577D">
        <w:rPr>
          <w:rFonts w:ascii="Arial" w:hAnsi="Arial" w:cs="Arial"/>
          <w:b/>
          <w:sz w:val="22"/>
          <w:szCs w:val="22"/>
        </w:rPr>
        <w:t>,</w:t>
      </w:r>
      <w:r w:rsidRPr="0019577D">
        <w:rPr>
          <w:rFonts w:ascii="Arial" w:hAnsi="Arial" w:cs="Arial"/>
          <w:b/>
          <w:sz w:val="22"/>
          <w:szCs w:val="22"/>
        </w:rPr>
        <w:t xml:space="preserve"> </w:t>
      </w:r>
      <w:r w:rsidR="006B01F8">
        <w:rPr>
          <w:rFonts w:ascii="Arial" w:hAnsi="Arial" w:cs="Arial"/>
          <w:b/>
          <w:sz w:val="22"/>
          <w:szCs w:val="22"/>
        </w:rPr>
        <w:br/>
      </w:r>
      <w:r w:rsidRPr="0019577D">
        <w:rPr>
          <w:rFonts w:ascii="Arial" w:hAnsi="Arial" w:cs="Arial"/>
          <w:b/>
          <w:sz w:val="22"/>
          <w:szCs w:val="22"/>
        </w:rPr>
        <w:t>a jednocześnie nie będących przedstawicielami kadry szkół i placówek oświaty</w:t>
      </w:r>
      <w:r w:rsidR="0019577D">
        <w:rPr>
          <w:rFonts w:ascii="Arial" w:hAnsi="Arial" w:cs="Arial"/>
          <w:b/>
          <w:sz w:val="22"/>
          <w:szCs w:val="22"/>
        </w:rPr>
        <w:t>,</w:t>
      </w:r>
      <w:r w:rsidRPr="0019577D">
        <w:rPr>
          <w:rFonts w:ascii="Arial" w:hAnsi="Arial" w:cs="Arial"/>
          <w:b/>
          <w:sz w:val="22"/>
          <w:szCs w:val="22"/>
        </w:rPr>
        <w:t xml:space="preserve"> należy utworzyć następujący wskaźnik specyficzny dla projektu:</w:t>
      </w:r>
    </w:p>
    <w:p w14:paraId="5F0A958B" w14:textId="77777777" w:rsidR="00B2166D" w:rsidRPr="006D0146" w:rsidRDefault="00B2166D" w:rsidP="006D0146">
      <w:pPr>
        <w:autoSpaceDE w:val="0"/>
        <w:autoSpaceDN w:val="0"/>
        <w:adjustRightInd w:val="0"/>
        <w:rPr>
          <w:rFonts w:ascii="Arial" w:hAnsi="Arial" w:cs="Arial"/>
          <w:sz w:val="22"/>
          <w:szCs w:val="22"/>
        </w:rPr>
      </w:pPr>
    </w:p>
    <w:tbl>
      <w:tblPr>
        <w:tblW w:w="9488" w:type="dxa"/>
        <w:jc w:val="center"/>
        <w:tblCellMar>
          <w:left w:w="0" w:type="dxa"/>
          <w:right w:w="0" w:type="dxa"/>
        </w:tblCellMar>
        <w:tblLook w:val="04A0" w:firstRow="1" w:lastRow="0" w:firstColumn="1" w:lastColumn="0" w:noHBand="0" w:noVBand="1"/>
      </w:tblPr>
      <w:tblGrid>
        <w:gridCol w:w="6794"/>
        <w:gridCol w:w="2694"/>
      </w:tblGrid>
      <w:tr w:rsidR="006D0146" w:rsidRPr="006D0146" w14:paraId="46BEA9E5" w14:textId="77777777" w:rsidTr="00B2166D">
        <w:trPr>
          <w:trHeight w:val="388"/>
          <w:tblHeader/>
          <w:jc w:val="center"/>
        </w:trPr>
        <w:tc>
          <w:tcPr>
            <w:tcW w:w="679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379010E9" w14:textId="77777777" w:rsidR="006D0146" w:rsidRPr="006D0146" w:rsidRDefault="006D0146" w:rsidP="006D0146">
            <w:pPr>
              <w:rPr>
                <w:rFonts w:ascii="Arial" w:hAnsi="Arial" w:cs="Arial"/>
                <w:sz w:val="22"/>
                <w:szCs w:val="22"/>
              </w:rPr>
            </w:pPr>
            <w:r w:rsidRPr="006D0146">
              <w:rPr>
                <w:rFonts w:ascii="Arial" w:hAnsi="Arial" w:cs="Arial"/>
                <w:sz w:val="22"/>
                <w:szCs w:val="22"/>
              </w:rPr>
              <w:t>Nazwa wskaźnika</w:t>
            </w:r>
          </w:p>
          <w:p w14:paraId="2CE59D40" w14:textId="77777777" w:rsidR="006D0146" w:rsidRPr="006D0146" w:rsidRDefault="006D0146" w:rsidP="006D0146">
            <w:pPr>
              <w:rPr>
                <w:rFonts w:ascii="Arial" w:hAnsi="Arial" w:cs="Arial"/>
                <w:b/>
                <w:bCs/>
                <w:sz w:val="22"/>
                <w:szCs w:val="22"/>
              </w:rPr>
            </w:pPr>
            <w:r w:rsidRPr="006D0146">
              <w:rPr>
                <w:rFonts w:ascii="Arial" w:hAnsi="Arial" w:cs="Arial"/>
                <w:b/>
                <w:bCs/>
                <w:sz w:val="22"/>
                <w:szCs w:val="22"/>
              </w:rPr>
              <w:t>Wskaźnik produktu</w:t>
            </w:r>
          </w:p>
          <w:p w14:paraId="7FCE7B96" w14:textId="77777777" w:rsidR="006D0146" w:rsidRPr="006D0146" w:rsidRDefault="006D0146" w:rsidP="006D0146">
            <w:pPr>
              <w:rPr>
                <w:rFonts w:ascii="Arial" w:hAnsi="Arial" w:cs="Arial"/>
                <w:bCs/>
                <w:sz w:val="22"/>
                <w:szCs w:val="22"/>
              </w:rPr>
            </w:pPr>
            <w:r w:rsidRPr="006D0146">
              <w:rPr>
                <w:rFonts w:ascii="Arial" w:hAnsi="Arial" w:cs="Arial"/>
                <w:bCs/>
                <w:sz w:val="22"/>
                <w:szCs w:val="22"/>
              </w:rPr>
              <w:t>(Typ wskaźnika: własny)</w:t>
            </w:r>
          </w:p>
        </w:tc>
        <w:tc>
          <w:tcPr>
            <w:tcW w:w="2694" w:type="dxa"/>
            <w:tcBorders>
              <w:top w:val="single" w:sz="8" w:space="0" w:color="auto"/>
              <w:left w:val="single" w:sz="4" w:space="0" w:color="auto"/>
              <w:bottom w:val="single" w:sz="8" w:space="0" w:color="auto"/>
              <w:right w:val="single" w:sz="8" w:space="0" w:color="auto"/>
            </w:tcBorders>
            <w:shd w:val="clear" w:color="auto" w:fill="DEEAF6"/>
          </w:tcPr>
          <w:p w14:paraId="2F681371" w14:textId="77777777" w:rsidR="006D0146" w:rsidRPr="006D0146" w:rsidRDefault="006D0146" w:rsidP="006D0146">
            <w:pPr>
              <w:ind w:left="142"/>
              <w:rPr>
                <w:rFonts w:ascii="Arial" w:hAnsi="Arial" w:cs="Arial"/>
                <w:b/>
                <w:bCs/>
                <w:sz w:val="22"/>
                <w:szCs w:val="22"/>
              </w:rPr>
            </w:pPr>
            <w:r w:rsidRPr="006D0146">
              <w:rPr>
                <w:rFonts w:ascii="Arial" w:hAnsi="Arial" w:cs="Arial"/>
                <w:sz w:val="22"/>
                <w:szCs w:val="22"/>
              </w:rPr>
              <w:t>Wartość docelowa wskaźnika w ramach projektu</w:t>
            </w:r>
          </w:p>
        </w:tc>
      </w:tr>
      <w:tr w:rsidR="006D0146" w:rsidRPr="006D0146" w14:paraId="7AC5B0F8" w14:textId="77777777" w:rsidTr="00B2166D">
        <w:trPr>
          <w:trHeight w:val="343"/>
          <w:jc w:val="center"/>
        </w:trPr>
        <w:tc>
          <w:tcPr>
            <w:tcW w:w="679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66566F06" w14:textId="77777777" w:rsidR="00861243" w:rsidRDefault="00861243" w:rsidP="006D0146">
            <w:pPr>
              <w:spacing w:after="120"/>
              <w:ind w:left="164"/>
              <w:rPr>
                <w:rFonts w:ascii="Arial" w:hAnsi="Arial" w:cs="Arial"/>
                <w:sz w:val="22"/>
                <w:szCs w:val="22"/>
              </w:rPr>
            </w:pPr>
          </w:p>
          <w:p w14:paraId="0BEFAF1F" w14:textId="3F7A1ED8" w:rsidR="006D0146" w:rsidRDefault="006D0146" w:rsidP="00B2166D">
            <w:pPr>
              <w:spacing w:after="120"/>
              <w:ind w:left="22"/>
              <w:rPr>
                <w:rFonts w:ascii="Arial" w:hAnsi="Arial" w:cs="Arial"/>
                <w:sz w:val="22"/>
                <w:szCs w:val="22"/>
              </w:rPr>
            </w:pPr>
            <w:r w:rsidRPr="006D0146">
              <w:rPr>
                <w:rFonts w:ascii="Arial" w:hAnsi="Arial" w:cs="Arial"/>
                <w:sz w:val="22"/>
                <w:szCs w:val="22"/>
              </w:rPr>
              <w:t xml:space="preserve">Liczba osób </w:t>
            </w:r>
            <w:r w:rsidR="00186E4A">
              <w:rPr>
                <w:rFonts w:ascii="Arial" w:hAnsi="Arial" w:cs="Arial"/>
                <w:sz w:val="22"/>
                <w:szCs w:val="22"/>
              </w:rPr>
              <w:t xml:space="preserve">posiadających dyplom ukończenia studiów I lub II stopnia lub jednolitych studiów magisterskich </w:t>
            </w:r>
            <w:r w:rsidRPr="006D0146">
              <w:rPr>
                <w:rFonts w:ascii="Arial" w:hAnsi="Arial" w:cs="Arial"/>
                <w:sz w:val="22"/>
                <w:szCs w:val="22"/>
              </w:rPr>
              <w:t>objętych wsparciem</w:t>
            </w:r>
            <w:r w:rsidR="00186E4A">
              <w:rPr>
                <w:rFonts w:ascii="Arial" w:hAnsi="Arial" w:cs="Arial"/>
                <w:sz w:val="22"/>
                <w:szCs w:val="22"/>
              </w:rPr>
              <w:t xml:space="preserve"> w projekcie</w:t>
            </w:r>
            <w:r w:rsidR="00697955">
              <w:rPr>
                <w:rFonts w:ascii="Arial" w:hAnsi="Arial" w:cs="Arial"/>
                <w:sz w:val="22"/>
                <w:szCs w:val="22"/>
              </w:rPr>
              <w:t>.</w:t>
            </w:r>
          </w:p>
          <w:p w14:paraId="6282E3A2" w14:textId="6B1B288E" w:rsidR="006D0146" w:rsidRPr="006D0146" w:rsidRDefault="006D0146" w:rsidP="00B2166D">
            <w:pPr>
              <w:spacing w:after="120"/>
              <w:ind w:left="22"/>
              <w:rPr>
                <w:rFonts w:ascii="Arial" w:hAnsi="Arial" w:cs="Arial"/>
                <w:b/>
                <w:sz w:val="22"/>
                <w:szCs w:val="22"/>
              </w:rPr>
            </w:pPr>
            <w:r w:rsidRPr="006D0146">
              <w:rPr>
                <w:rFonts w:ascii="Arial" w:hAnsi="Arial" w:cs="Arial"/>
                <w:b/>
                <w:sz w:val="22"/>
                <w:szCs w:val="22"/>
              </w:rPr>
              <w:t xml:space="preserve">Definicja: </w:t>
            </w:r>
          </w:p>
          <w:p w14:paraId="00F5ED44" w14:textId="40179F5D" w:rsidR="006D0146" w:rsidRPr="006D0146" w:rsidRDefault="006D0146" w:rsidP="00B2166D">
            <w:pPr>
              <w:spacing w:before="120" w:after="120" w:line="271" w:lineRule="auto"/>
              <w:ind w:left="22"/>
              <w:rPr>
                <w:rFonts w:ascii="Arial" w:hAnsi="Arial" w:cs="Arial"/>
                <w:sz w:val="22"/>
                <w:szCs w:val="22"/>
              </w:rPr>
            </w:pPr>
            <w:r w:rsidRPr="006D0146">
              <w:rPr>
                <w:rFonts w:ascii="Arial" w:hAnsi="Arial" w:cs="Arial"/>
                <w:sz w:val="22"/>
                <w:szCs w:val="22"/>
              </w:rPr>
              <w:t xml:space="preserve">Wskaźnik mierzy </w:t>
            </w:r>
            <w:r w:rsidR="00500607">
              <w:rPr>
                <w:rFonts w:ascii="Arial" w:hAnsi="Arial" w:cs="Arial"/>
                <w:sz w:val="22"/>
                <w:szCs w:val="22"/>
              </w:rPr>
              <w:t>l</w:t>
            </w:r>
            <w:r w:rsidR="00500607" w:rsidRPr="00500607">
              <w:rPr>
                <w:rFonts w:ascii="Arial" w:hAnsi="Arial" w:cs="Arial"/>
                <w:sz w:val="22"/>
                <w:szCs w:val="22"/>
              </w:rPr>
              <w:t>iczb</w:t>
            </w:r>
            <w:r w:rsidR="00186E4A">
              <w:rPr>
                <w:rFonts w:ascii="Arial" w:hAnsi="Arial" w:cs="Arial"/>
                <w:sz w:val="22"/>
                <w:szCs w:val="22"/>
              </w:rPr>
              <w:t xml:space="preserve">ę </w:t>
            </w:r>
            <w:r w:rsidR="00500607" w:rsidRPr="00500607">
              <w:rPr>
                <w:rFonts w:ascii="Arial" w:hAnsi="Arial" w:cs="Arial"/>
                <w:sz w:val="22"/>
                <w:szCs w:val="22"/>
              </w:rPr>
              <w:t>osób posiadających dyplom ukończenia studiów I lub II stopnia lub jednolitych studiów magisterskich objętych wsparciem w projekcie</w:t>
            </w:r>
            <w:r w:rsidR="00186E4A">
              <w:rPr>
                <w:rFonts w:ascii="Arial" w:hAnsi="Arial" w:cs="Arial"/>
                <w:sz w:val="22"/>
                <w:szCs w:val="22"/>
              </w:rPr>
              <w:t>,</w:t>
            </w:r>
            <w:r w:rsidR="00500607">
              <w:rPr>
                <w:rFonts w:ascii="Arial" w:hAnsi="Arial" w:cs="Arial"/>
                <w:sz w:val="22"/>
                <w:szCs w:val="22"/>
              </w:rPr>
              <w:t xml:space="preserve"> </w:t>
            </w:r>
            <w:r w:rsidRPr="006D0146">
              <w:rPr>
                <w:rFonts w:ascii="Arial" w:hAnsi="Arial" w:cs="Arial"/>
                <w:sz w:val="22"/>
                <w:szCs w:val="22"/>
              </w:rPr>
              <w:t>innych niż przedstawiciele kadry szkół i placówek oświatowych objętych wsparciem w projekcie</w:t>
            </w:r>
            <w:r>
              <w:rPr>
                <w:rFonts w:ascii="Arial" w:hAnsi="Arial" w:cs="Arial"/>
                <w:sz w:val="22"/>
                <w:szCs w:val="22"/>
              </w:rPr>
              <w:t xml:space="preserve"> (osoby)</w:t>
            </w:r>
            <w:r w:rsidR="00697955">
              <w:rPr>
                <w:rFonts w:ascii="Arial" w:hAnsi="Arial" w:cs="Arial"/>
                <w:sz w:val="22"/>
                <w:szCs w:val="22"/>
              </w:rPr>
              <w:t>.</w:t>
            </w:r>
          </w:p>
        </w:tc>
        <w:tc>
          <w:tcPr>
            <w:tcW w:w="2694" w:type="dxa"/>
            <w:tcBorders>
              <w:top w:val="nil"/>
              <w:left w:val="single" w:sz="4" w:space="0" w:color="auto"/>
              <w:bottom w:val="single" w:sz="8" w:space="0" w:color="auto"/>
              <w:right w:val="single" w:sz="8" w:space="0" w:color="auto"/>
            </w:tcBorders>
            <w:shd w:val="clear" w:color="auto" w:fill="FFFFFF"/>
            <w:vAlign w:val="center"/>
          </w:tcPr>
          <w:p w14:paraId="759BF2FC" w14:textId="77777777" w:rsidR="006D0146" w:rsidRPr="006D0146" w:rsidRDefault="006D0146" w:rsidP="006D0146">
            <w:pPr>
              <w:spacing w:before="120" w:after="120" w:line="271" w:lineRule="auto"/>
              <w:ind w:left="142"/>
              <w:rPr>
                <w:rFonts w:ascii="Arial" w:hAnsi="Arial" w:cs="Arial"/>
                <w:sz w:val="22"/>
                <w:szCs w:val="22"/>
              </w:rPr>
            </w:pPr>
            <w:r w:rsidRPr="006D0146">
              <w:rPr>
                <w:rFonts w:ascii="Arial" w:hAnsi="Arial" w:cs="Arial"/>
                <w:sz w:val="22"/>
                <w:szCs w:val="22"/>
              </w:rPr>
              <w:t>do określenia przez Wnioskodawcę</w:t>
            </w:r>
          </w:p>
        </w:tc>
      </w:tr>
    </w:tbl>
    <w:p w14:paraId="3A80FB12" w14:textId="77777777" w:rsidR="006D0146" w:rsidRPr="00E37160" w:rsidRDefault="006D0146" w:rsidP="006D0146">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B37671">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lastRenderedPageBreak/>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0B427431"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C327DC" w:rsidRPr="00FB4B46">
              <w:rPr>
                <w:rFonts w:ascii="Arial" w:hAnsi="Arial" w:cs="Arial"/>
                <w:sz w:val="22"/>
                <w:szCs w:val="22"/>
              </w:rPr>
              <w:t>FEPZ.06.</w:t>
            </w:r>
            <w:r w:rsidR="008752D4" w:rsidRPr="00FB4B46">
              <w:rPr>
                <w:rFonts w:ascii="Arial" w:hAnsi="Arial" w:cs="Arial"/>
                <w:sz w:val="22"/>
                <w:szCs w:val="22"/>
              </w:rPr>
              <w:t>12</w:t>
            </w:r>
            <w:r w:rsidR="00C327DC" w:rsidRPr="00FB4B46">
              <w:rPr>
                <w:rFonts w:ascii="Arial" w:hAnsi="Arial" w:cs="Arial"/>
                <w:sz w:val="22"/>
                <w:szCs w:val="22"/>
              </w:rPr>
              <w:t>-IP.01-00</w:t>
            </w:r>
            <w:r w:rsidR="00B2166D" w:rsidRPr="00FB4B46">
              <w:rPr>
                <w:rFonts w:ascii="Arial" w:hAnsi="Arial" w:cs="Arial"/>
                <w:sz w:val="22"/>
                <w:szCs w:val="22"/>
              </w:rPr>
              <w:t>1</w:t>
            </w:r>
            <w:r w:rsidR="00C327DC" w:rsidRPr="00FB4B46">
              <w:rPr>
                <w:rFonts w:ascii="Arial" w:hAnsi="Arial" w:cs="Arial"/>
                <w:sz w:val="22"/>
                <w:szCs w:val="22"/>
              </w:rPr>
              <w:t>/25</w:t>
            </w:r>
          </w:p>
        </w:tc>
        <w:tc>
          <w:tcPr>
            <w:tcW w:w="2268" w:type="dxa"/>
            <w:shd w:val="clear" w:color="auto" w:fill="DEEAF6"/>
          </w:tcPr>
          <w:p w14:paraId="58EA607C" w14:textId="0F7033C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C327DC" w:rsidRPr="00E37160" w14:paraId="72A45ADC" w14:textId="77777777" w:rsidTr="001C0B11">
        <w:trPr>
          <w:trHeight w:val="357"/>
          <w:jc w:val="center"/>
        </w:trPr>
        <w:tc>
          <w:tcPr>
            <w:tcW w:w="4957" w:type="dxa"/>
            <w:shd w:val="clear" w:color="auto" w:fill="FFFFFF"/>
            <w:vAlign w:val="center"/>
          </w:tcPr>
          <w:p w14:paraId="4F978AC3" w14:textId="155AE35C" w:rsidR="00C327DC" w:rsidRPr="00E37160" w:rsidRDefault="00941779" w:rsidP="000E0950">
            <w:pPr>
              <w:tabs>
                <w:tab w:val="left" w:pos="34"/>
              </w:tabs>
              <w:spacing w:before="120" w:after="120" w:line="271" w:lineRule="auto"/>
              <w:rPr>
                <w:rFonts w:ascii="Arial" w:hAnsi="Arial" w:cs="Arial"/>
                <w:sz w:val="22"/>
                <w:szCs w:val="22"/>
              </w:rPr>
            </w:pPr>
            <w:r w:rsidRPr="00941779">
              <w:rPr>
                <w:rFonts w:ascii="Arial" w:hAnsi="Arial" w:cs="Arial"/>
                <w:sz w:val="22"/>
                <w:szCs w:val="22"/>
              </w:rPr>
              <w:t>WLWK-EECR03 - Liczba osób, które uzyskały kwalifikacje po opuszczeniu programu</w:t>
            </w:r>
          </w:p>
        </w:tc>
        <w:tc>
          <w:tcPr>
            <w:tcW w:w="2126" w:type="dxa"/>
            <w:shd w:val="clear" w:color="auto" w:fill="FFFFFF"/>
          </w:tcPr>
          <w:p w14:paraId="03B32CE4" w14:textId="69540F43" w:rsidR="00C327DC" w:rsidRPr="00E37160" w:rsidRDefault="00941779" w:rsidP="000E0950">
            <w:pPr>
              <w:spacing w:before="120" w:after="120" w:line="271" w:lineRule="auto"/>
              <w:rPr>
                <w:rFonts w:ascii="Arial" w:hAnsi="Arial" w:cs="Arial"/>
                <w:sz w:val="22"/>
                <w:szCs w:val="22"/>
              </w:rPr>
            </w:pPr>
            <w:r w:rsidRPr="00941779">
              <w:rPr>
                <w:rFonts w:ascii="Arial" w:hAnsi="Arial" w:cs="Arial"/>
                <w:sz w:val="22"/>
                <w:szCs w:val="22"/>
              </w:rPr>
              <w:t>podlega monitorowaniu</w:t>
            </w:r>
          </w:p>
        </w:tc>
        <w:tc>
          <w:tcPr>
            <w:tcW w:w="2268" w:type="dxa"/>
            <w:shd w:val="clear" w:color="auto" w:fill="FFFFFF"/>
          </w:tcPr>
          <w:p w14:paraId="0BCDD656" w14:textId="4AD6ADB7" w:rsidR="00C327DC" w:rsidRPr="00E37160" w:rsidRDefault="004865C3" w:rsidP="000E0950">
            <w:pPr>
              <w:spacing w:before="120" w:after="120" w:line="271" w:lineRule="auto"/>
              <w:rPr>
                <w:rFonts w:ascii="Arial" w:hAnsi="Arial" w:cs="Arial"/>
                <w:sz w:val="22"/>
                <w:szCs w:val="22"/>
              </w:rPr>
            </w:pPr>
            <w:r w:rsidRPr="004865C3">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5E7F00B4"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Wskazane powyżej wartości docelowe wskaźników rezultatu wynikają z</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37454D04" w:rsidR="00C31A48" w:rsidRPr="00E37160" w:rsidRDefault="00C31A48" w:rsidP="00B37671">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494AE80F"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6F56D9" w:rsidRDefault="00EC70BD" w:rsidP="006F56D9">
            <w:pPr>
              <w:spacing w:before="120" w:after="120" w:line="271" w:lineRule="auto"/>
              <w:ind w:left="164"/>
              <w:rPr>
                <w:rFonts w:ascii="Arial" w:hAnsi="Arial" w:cs="Arial"/>
                <w:sz w:val="22"/>
                <w:szCs w:val="22"/>
              </w:rPr>
            </w:pPr>
            <w:r w:rsidRPr="006F56D9">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4476ABD4" w:rsidR="00EC70BD" w:rsidRPr="006F56D9" w:rsidRDefault="00EC70BD" w:rsidP="006F56D9">
            <w:pPr>
              <w:spacing w:before="120" w:after="120" w:line="271" w:lineRule="auto"/>
              <w:ind w:left="164"/>
              <w:rPr>
                <w:rFonts w:ascii="Arial" w:hAnsi="Arial" w:cs="Arial"/>
                <w:sz w:val="22"/>
                <w:szCs w:val="22"/>
              </w:rPr>
            </w:pPr>
            <w:r w:rsidRPr="006F56D9">
              <w:rPr>
                <w:rFonts w:ascii="Arial" w:hAnsi="Arial" w:cs="Arial"/>
                <w:sz w:val="22"/>
                <w:szCs w:val="22"/>
              </w:rPr>
              <w:t xml:space="preserve">Liczba projektów, w których sfinansowano koszty racjonalnych usprawnień dla </w:t>
            </w:r>
            <w:proofErr w:type="spellStart"/>
            <w:r w:rsidRPr="006F56D9">
              <w:rPr>
                <w:rFonts w:ascii="Arial" w:hAnsi="Arial" w:cs="Arial"/>
                <w:sz w:val="22"/>
                <w:szCs w:val="22"/>
              </w:rPr>
              <w:t>osóbz</w:t>
            </w:r>
            <w:proofErr w:type="spellEnd"/>
            <w:r w:rsidRPr="006F56D9">
              <w:rPr>
                <w:rFonts w:ascii="Arial" w:hAnsi="Arial" w:cs="Arial"/>
                <w:sz w:val="22"/>
                <w:szCs w:val="22"/>
              </w:rPr>
              <w:t xml:space="preserve">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6F56D9" w:rsidRDefault="00EC70BD" w:rsidP="006F56D9">
            <w:pPr>
              <w:spacing w:before="120" w:after="120" w:line="271" w:lineRule="auto"/>
              <w:ind w:left="164"/>
              <w:rPr>
                <w:rFonts w:ascii="Arial" w:hAnsi="Arial" w:cs="Arial"/>
                <w:sz w:val="22"/>
                <w:szCs w:val="22"/>
              </w:rPr>
            </w:pPr>
            <w:r w:rsidRPr="006F56D9">
              <w:rPr>
                <w:rFonts w:ascii="Arial" w:hAnsi="Arial" w:cs="Arial"/>
                <w:sz w:val="22"/>
                <w:szCs w:val="22"/>
              </w:rPr>
              <w:lastRenderedPageBreak/>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3DB4494D" w:rsidR="00EC70BD" w:rsidRPr="006F56D9" w:rsidRDefault="00EC70BD" w:rsidP="006F56D9">
            <w:pPr>
              <w:spacing w:before="120" w:after="120" w:line="271" w:lineRule="auto"/>
              <w:ind w:left="164"/>
              <w:rPr>
                <w:rFonts w:ascii="Arial" w:hAnsi="Arial" w:cs="Arial"/>
                <w:sz w:val="22"/>
                <w:szCs w:val="22"/>
              </w:rPr>
            </w:pPr>
            <w:r w:rsidRPr="006F56D9">
              <w:rPr>
                <w:rFonts w:ascii="Arial" w:hAnsi="Arial" w:cs="Arial"/>
                <w:sz w:val="22"/>
                <w:szCs w:val="22"/>
              </w:rPr>
              <w:t xml:space="preserve">Liczba osób z krajów trzecich objętych wsparciem </w:t>
            </w:r>
            <w:r w:rsidR="006B01F8">
              <w:rPr>
                <w:rFonts w:ascii="Arial" w:hAnsi="Arial" w:cs="Arial"/>
                <w:sz w:val="22"/>
                <w:szCs w:val="22"/>
              </w:rPr>
              <w:br/>
            </w:r>
            <w:r w:rsidRPr="006F56D9">
              <w:rPr>
                <w:rFonts w:ascii="Arial" w:hAnsi="Arial" w:cs="Arial"/>
                <w:sz w:val="22"/>
                <w:szCs w:val="22"/>
              </w:rPr>
              <w:t>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486CE73D" w:rsidR="00EC70BD" w:rsidRPr="006F56D9" w:rsidRDefault="00EC70BD" w:rsidP="006F56D9">
            <w:pPr>
              <w:spacing w:before="120" w:after="120" w:line="271" w:lineRule="auto"/>
              <w:ind w:left="164"/>
              <w:rPr>
                <w:rFonts w:ascii="Arial" w:hAnsi="Arial" w:cs="Arial"/>
                <w:sz w:val="22"/>
                <w:szCs w:val="22"/>
              </w:rPr>
            </w:pPr>
            <w:r w:rsidRPr="006F56D9">
              <w:rPr>
                <w:rFonts w:ascii="Arial" w:hAnsi="Arial" w:cs="Arial"/>
                <w:sz w:val="22"/>
                <w:szCs w:val="22"/>
              </w:rPr>
              <w:t xml:space="preserve">Liczba osób obcego pochodzenia objętych wsparciem </w:t>
            </w:r>
            <w:r w:rsidR="006B01F8">
              <w:rPr>
                <w:rFonts w:ascii="Arial" w:hAnsi="Arial" w:cs="Arial"/>
                <w:sz w:val="22"/>
                <w:szCs w:val="22"/>
              </w:rPr>
              <w:br/>
            </w:r>
            <w:r w:rsidRPr="006F56D9">
              <w:rPr>
                <w:rFonts w:ascii="Arial" w:hAnsi="Arial" w:cs="Arial"/>
                <w:sz w:val="22"/>
                <w:szCs w:val="22"/>
              </w:rPr>
              <w:t>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6F56D9" w:rsidRDefault="00EC70BD" w:rsidP="006F56D9">
            <w:pPr>
              <w:spacing w:before="120" w:after="120" w:line="271" w:lineRule="auto"/>
              <w:ind w:left="164"/>
              <w:rPr>
                <w:rFonts w:ascii="Arial" w:hAnsi="Arial" w:cs="Arial"/>
                <w:sz w:val="22"/>
                <w:szCs w:val="22"/>
              </w:rPr>
            </w:pPr>
            <w:r w:rsidRPr="006F56D9">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6F56D9" w:rsidRDefault="00EC70BD" w:rsidP="006F56D9">
            <w:pPr>
              <w:spacing w:before="120" w:after="120" w:line="271" w:lineRule="auto"/>
              <w:ind w:left="164"/>
              <w:rPr>
                <w:rFonts w:ascii="Arial" w:hAnsi="Arial" w:cs="Arial"/>
                <w:sz w:val="22"/>
                <w:szCs w:val="22"/>
              </w:rPr>
            </w:pPr>
            <w:r w:rsidRPr="006F56D9">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52A2387B" w:rsidR="00EA4E97" w:rsidRPr="00E37160" w:rsidRDefault="00C31A48" w:rsidP="00B37671">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0019577D">
        <w:rPr>
          <w:rFonts w:ascii="Arial" w:hAnsi="Arial" w:cs="Arial"/>
          <w:sz w:val="22"/>
          <w:szCs w:val="22"/>
          <w:lang w:val="pl-PL"/>
        </w:rPr>
        <w:t>.</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B37671">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B37671">
      <w:pPr>
        <w:pStyle w:val="Akapitzlist"/>
        <w:numPr>
          <w:ilvl w:val="2"/>
          <w:numId w:val="34"/>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3327D965" w:rsidR="00B249C2" w:rsidRPr="00E37160" w:rsidRDefault="007E6385" w:rsidP="00AA1B4E">
      <w:pPr>
        <w:pStyle w:val="Styl5"/>
      </w:pPr>
      <w:bookmarkStart w:id="303" w:name="_Toc210292456"/>
      <w:r w:rsidRPr="00E37160">
        <w:t>Wymagania dotyczące partnerstwa w projekcie</w:t>
      </w:r>
      <w:bookmarkEnd w:id="303"/>
    </w:p>
    <w:p w14:paraId="5D9601BE" w14:textId="345DB368" w:rsidR="00E729EE" w:rsidRPr="00E37160" w:rsidRDefault="007E6385" w:rsidP="00746E08">
      <w:pPr>
        <w:pStyle w:val="Akapitzlist"/>
        <w:numPr>
          <w:ilvl w:val="0"/>
          <w:numId w:val="64"/>
        </w:numPr>
        <w:spacing w:before="120" w:after="120" w:line="271" w:lineRule="auto"/>
        <w:ind w:left="0" w:firstLine="0"/>
        <w:rPr>
          <w:rFonts w:ascii="Arial" w:hAnsi="Arial" w:cs="Arial"/>
          <w:sz w:val="22"/>
          <w:szCs w:val="22"/>
        </w:rPr>
      </w:pPr>
      <w:r w:rsidRPr="003C5A02">
        <w:rPr>
          <w:rFonts w:ascii="Arial" w:hAnsi="Arial" w:cs="Arial"/>
          <w:sz w:val="22"/>
          <w:szCs w:val="22"/>
        </w:rPr>
        <w:t>W zak</w:t>
      </w:r>
      <w:r w:rsidRPr="00E37160">
        <w:rPr>
          <w:rFonts w:ascii="Arial" w:hAnsi="Arial" w:cs="Arial"/>
          <w:sz w:val="22"/>
          <w:szCs w:val="22"/>
        </w:rPr>
        <w:t xml:space="preserve">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 xml:space="preserve">Wytycznych dotyczących realizacji zasady partnerstwa na lata </w:t>
      </w:r>
      <w:r w:rsidR="008223A6" w:rsidRPr="00E37160">
        <w:rPr>
          <w:rFonts w:ascii="Arial" w:hAnsi="Arial" w:cs="Arial"/>
          <w:sz w:val="22"/>
          <w:szCs w:val="22"/>
        </w:rPr>
        <w:lastRenderedPageBreak/>
        <w:t>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746E08">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746E08">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746E08">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746E08">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746E08">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746E08">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746E08">
      <w:pPr>
        <w:pStyle w:val="Akapitzlist"/>
        <w:numPr>
          <w:ilvl w:val="0"/>
          <w:numId w:val="5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746E08">
      <w:pPr>
        <w:pStyle w:val="Akapitzlist"/>
        <w:numPr>
          <w:ilvl w:val="0"/>
          <w:numId w:val="5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746E08">
      <w:pPr>
        <w:pStyle w:val="Akapitzlist"/>
        <w:numPr>
          <w:ilvl w:val="0"/>
          <w:numId w:val="5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746E08">
      <w:pPr>
        <w:pStyle w:val="Akapitzlist"/>
        <w:numPr>
          <w:ilvl w:val="0"/>
          <w:numId w:val="5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746E08">
      <w:pPr>
        <w:pStyle w:val="Akapitzlist"/>
        <w:numPr>
          <w:ilvl w:val="0"/>
          <w:numId w:val="5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746E08">
      <w:pPr>
        <w:pStyle w:val="Akapitzlist"/>
        <w:numPr>
          <w:ilvl w:val="0"/>
          <w:numId w:val="5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746E08">
      <w:pPr>
        <w:pStyle w:val="Akapitzlist"/>
        <w:numPr>
          <w:ilvl w:val="0"/>
          <w:numId w:val="5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C9FBEFC" w14:textId="52DB19D4" w:rsidR="00D11611" w:rsidRPr="005E161A" w:rsidRDefault="00F53920" w:rsidP="00746E08">
      <w:pPr>
        <w:pStyle w:val="Akapitzlist"/>
        <w:numPr>
          <w:ilvl w:val="0"/>
          <w:numId w:val="56"/>
        </w:numPr>
        <w:spacing w:before="120" w:after="120" w:line="271" w:lineRule="auto"/>
        <w:ind w:left="0" w:firstLine="0"/>
        <w:contextualSpacing w:val="0"/>
        <w:rPr>
          <w:rFonts w:ascii="Arial" w:hAnsi="Arial" w:cs="Arial"/>
          <w:vanish/>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 xml:space="preserve">porozumieniu pomiędzy wnioskodawcą a </w:t>
      </w:r>
      <w:r w:rsidR="002E464D">
        <w:rPr>
          <w:rFonts w:ascii="Arial" w:hAnsi="Arial" w:cs="Arial"/>
          <w:sz w:val="22"/>
          <w:szCs w:val="22"/>
          <w:lang w:val="pl-PL"/>
        </w:rPr>
        <w:t>partnerem.</w:t>
      </w:r>
    </w:p>
    <w:p w14:paraId="622268AA" w14:textId="77777777" w:rsidR="0008045F" w:rsidRPr="002E464D" w:rsidRDefault="0008045F" w:rsidP="00F51E54">
      <w:pPr>
        <w:pStyle w:val="Akapitzlist"/>
        <w:numPr>
          <w:ilvl w:val="0"/>
          <w:numId w:val="56"/>
        </w:numPr>
        <w:spacing w:before="120" w:after="120" w:line="271" w:lineRule="auto"/>
        <w:ind w:left="0" w:firstLine="0"/>
        <w:contextualSpacing w:val="0"/>
        <w:rPr>
          <w:rFonts w:ascii="Arial" w:hAnsi="Arial" w:cs="Arial"/>
          <w:sz w:val="22"/>
          <w:szCs w:val="22"/>
        </w:rPr>
      </w:pPr>
    </w:p>
    <w:p w14:paraId="576E96CC" w14:textId="45458126" w:rsidR="00B249C2" w:rsidRPr="0008045F" w:rsidRDefault="0008045F" w:rsidP="0008045F">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3.5.8</w:t>
      </w:r>
      <w:r w:rsidR="00F51E54">
        <w:rPr>
          <w:rFonts w:ascii="Arial" w:hAnsi="Arial" w:cs="Arial"/>
          <w:sz w:val="22"/>
          <w:szCs w:val="22"/>
          <w:lang w:val="pl-PL"/>
        </w:rPr>
        <w:t>.</w:t>
      </w:r>
      <w:r>
        <w:rPr>
          <w:rFonts w:ascii="Arial" w:hAnsi="Arial" w:cs="Arial"/>
          <w:sz w:val="22"/>
          <w:szCs w:val="22"/>
          <w:lang w:val="pl-PL"/>
        </w:rPr>
        <w:t xml:space="preserve"> </w:t>
      </w:r>
      <w:r w:rsidR="00564892">
        <w:rPr>
          <w:rFonts w:ascii="Arial" w:hAnsi="Arial" w:cs="Arial"/>
          <w:sz w:val="22"/>
          <w:szCs w:val="22"/>
          <w:lang w:val="pl-PL"/>
        </w:rPr>
        <w:t xml:space="preserve">  </w:t>
      </w:r>
      <w:r w:rsidR="007E6385" w:rsidRPr="0008045F">
        <w:rPr>
          <w:rFonts w:ascii="Arial" w:hAnsi="Arial" w:cs="Arial"/>
          <w:sz w:val="22"/>
          <w:szCs w:val="22"/>
        </w:rPr>
        <w:t xml:space="preserve">Wnioskodawca jest zobowiązany do dostarczenia </w:t>
      </w:r>
      <w:r w:rsidR="00481BFC" w:rsidRPr="0008045F">
        <w:rPr>
          <w:rFonts w:ascii="Arial" w:hAnsi="Arial" w:cs="Arial"/>
          <w:sz w:val="22"/>
          <w:szCs w:val="22"/>
        </w:rPr>
        <w:t xml:space="preserve">ION </w:t>
      </w:r>
      <w:r w:rsidR="007E6385" w:rsidRPr="0008045F">
        <w:rPr>
          <w:rFonts w:ascii="Arial" w:hAnsi="Arial" w:cs="Arial"/>
          <w:sz w:val="22"/>
          <w:szCs w:val="22"/>
        </w:rPr>
        <w:t xml:space="preserve">umowy o partnerstwie lub porozumienia przed podpisaniem umowy o dofinansowanie projektu. Umowa o partnerstwie </w:t>
      </w:r>
      <w:r w:rsidR="007E6385" w:rsidRPr="0008045F">
        <w:rPr>
          <w:rFonts w:ascii="Arial" w:hAnsi="Arial" w:cs="Arial"/>
          <w:sz w:val="22"/>
          <w:szCs w:val="22"/>
        </w:rPr>
        <w:lastRenderedPageBreak/>
        <w:t>lub porozumienie będzie weryfikowane w zakresie spełniania wymogów określonych w</w:t>
      </w:r>
      <w:r w:rsidR="00F33270" w:rsidRPr="0008045F">
        <w:rPr>
          <w:rFonts w:ascii="Arial" w:hAnsi="Arial" w:cs="Arial"/>
          <w:sz w:val="22"/>
          <w:szCs w:val="22"/>
          <w:lang w:val="pl-PL"/>
        </w:rPr>
        <w:t> </w:t>
      </w:r>
      <w:r w:rsidR="007E6385" w:rsidRPr="0008045F">
        <w:rPr>
          <w:rFonts w:ascii="Arial" w:hAnsi="Arial" w:cs="Arial"/>
          <w:sz w:val="22"/>
          <w:szCs w:val="22"/>
        </w:rPr>
        <w:t>pkt.</w:t>
      </w:r>
      <w:r w:rsidR="00AB0B8E" w:rsidRPr="0008045F">
        <w:rPr>
          <w:rFonts w:ascii="Arial" w:hAnsi="Arial" w:cs="Arial"/>
          <w:sz w:val="22"/>
          <w:szCs w:val="22"/>
          <w:lang w:val="pl-PL"/>
        </w:rPr>
        <w:t> </w:t>
      </w:r>
      <w:r w:rsidR="00BF0490" w:rsidRPr="0008045F">
        <w:rPr>
          <w:rFonts w:ascii="Arial" w:hAnsi="Arial" w:cs="Arial"/>
          <w:sz w:val="22"/>
          <w:szCs w:val="22"/>
          <w:lang w:val="pl-PL"/>
        </w:rPr>
        <w:t>3.5.7</w:t>
      </w:r>
      <w:r w:rsidR="007E6385" w:rsidRPr="0008045F">
        <w:rPr>
          <w:rFonts w:ascii="Arial" w:hAnsi="Arial" w:cs="Arial"/>
          <w:sz w:val="22"/>
          <w:szCs w:val="22"/>
        </w:rPr>
        <w:t>.</w:t>
      </w:r>
    </w:p>
    <w:p w14:paraId="489BF45D" w14:textId="64ED5352" w:rsidR="00B249C2" w:rsidRPr="00E37160" w:rsidRDefault="007E6385" w:rsidP="00F3201F">
      <w:pPr>
        <w:pStyle w:val="Akapitzlist"/>
        <w:numPr>
          <w:ilvl w:val="0"/>
          <w:numId w:val="11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bookmarkStart w:id="304" w:name="_Hlk204598268"/>
      <w:r w:rsidR="001149D6" w:rsidRPr="001149D6">
        <w:rPr>
          <w:rFonts w:ascii="Arial" w:hAnsi="Arial" w:cs="Arial"/>
          <w:sz w:val="22"/>
          <w:szCs w:val="22"/>
        </w:rPr>
        <w:t>Dz.U.</w:t>
      </w:r>
      <w:r w:rsidR="00244CB1">
        <w:rPr>
          <w:rFonts w:ascii="Arial" w:hAnsi="Arial" w:cs="Arial"/>
          <w:sz w:val="22"/>
          <w:szCs w:val="22"/>
          <w:lang w:val="pl-PL"/>
        </w:rPr>
        <w:t xml:space="preserve"> z </w:t>
      </w:r>
      <w:r w:rsidR="001149D6" w:rsidRPr="001149D6">
        <w:rPr>
          <w:rFonts w:ascii="Arial" w:hAnsi="Arial" w:cs="Arial"/>
          <w:sz w:val="22"/>
          <w:szCs w:val="22"/>
        </w:rPr>
        <w:t>2024</w:t>
      </w:r>
      <w:r w:rsidR="00244CB1">
        <w:rPr>
          <w:rFonts w:ascii="Arial" w:hAnsi="Arial" w:cs="Arial"/>
          <w:sz w:val="22"/>
          <w:szCs w:val="22"/>
          <w:lang w:val="pl-PL"/>
        </w:rPr>
        <w:t xml:space="preserve"> </w:t>
      </w:r>
      <w:proofErr w:type="spellStart"/>
      <w:r w:rsidR="00244CB1">
        <w:rPr>
          <w:rFonts w:ascii="Arial" w:hAnsi="Arial" w:cs="Arial"/>
          <w:sz w:val="22"/>
          <w:szCs w:val="22"/>
          <w:lang w:val="pl-PL"/>
        </w:rPr>
        <w:t>poz</w:t>
      </w:r>
      <w:proofErr w:type="spellEnd"/>
      <w:r w:rsidR="001149D6" w:rsidRPr="001149D6">
        <w:rPr>
          <w:rFonts w:ascii="Arial" w:hAnsi="Arial" w:cs="Arial"/>
          <w:sz w:val="22"/>
          <w:szCs w:val="22"/>
        </w:rPr>
        <w:t>.1320</w:t>
      </w:r>
      <w:bookmarkEnd w:id="304"/>
      <w:r w:rsidR="001149D6" w:rsidRPr="001149D6">
        <w:rPr>
          <w:rFonts w:ascii="Arial" w:hAnsi="Arial" w:cs="Arial"/>
          <w:sz w:val="22"/>
          <w:szCs w:val="22"/>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746E08">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746E08">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746E08">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AC5AF3" w:rsidRDefault="007E6385"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AC5AF3">
        <w:rPr>
          <w:rFonts w:ascii="Arial" w:hAnsi="Arial" w:cs="Arial"/>
          <w:sz w:val="22"/>
          <w:szCs w:val="22"/>
        </w:rPr>
        <w:t>Angażowanie przez wnioskodawcę pracowników partnerów jako personelu projektu i odwrotnie nie jest dopuszczalne</w:t>
      </w:r>
      <w:r w:rsidR="00F904EB" w:rsidRPr="00AC5AF3">
        <w:rPr>
          <w:rStyle w:val="Odwoanieprzypisudolnego"/>
          <w:rFonts w:ascii="Arial" w:hAnsi="Arial" w:cs="Arial"/>
          <w:sz w:val="22"/>
          <w:szCs w:val="22"/>
        </w:rPr>
        <w:footnoteReference w:id="6"/>
      </w:r>
      <w:r w:rsidRPr="00AC5AF3">
        <w:rPr>
          <w:rStyle w:val="Odwoanieprzypisudolnego"/>
          <w:rFonts w:ascii="Arial" w:hAnsi="Arial" w:cs="Arial"/>
          <w:sz w:val="22"/>
          <w:szCs w:val="22"/>
        </w:rPr>
        <w:t xml:space="preserve">. </w:t>
      </w:r>
    </w:p>
    <w:p w14:paraId="2269B439" w14:textId="77777777" w:rsidR="0004469A" w:rsidRPr="00E37160" w:rsidRDefault="0004469A"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t>
      </w:r>
      <w:r w:rsidR="00641D3E" w:rsidRPr="00E37160">
        <w:rPr>
          <w:rFonts w:ascii="Arial" w:hAnsi="Arial" w:cs="Arial"/>
          <w:b/>
          <w:sz w:val="22"/>
          <w:szCs w:val="22"/>
        </w:rPr>
        <w:lastRenderedPageBreak/>
        <w:t xml:space="preserve">wniosku o dofinansowanie, iż dysponuje potencjałem i/lub doświadczeniem w realizacji danego przedsięwzięcia merytorycznego.  </w:t>
      </w:r>
    </w:p>
    <w:p w14:paraId="3E51B3C6" w14:textId="77777777" w:rsidR="00B249C2" w:rsidRPr="00E37160" w:rsidRDefault="007E6385"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0E5959E8" w:rsidR="00B249C2" w:rsidRPr="00E37160" w:rsidRDefault="007E6385"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746E08">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71E2CE6A" w14:textId="0224C089" w:rsidR="00D400D7" w:rsidRPr="00E37160" w:rsidRDefault="00D400D7" w:rsidP="006B01F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003F6C2F">
        <w:rPr>
          <w:rFonts w:ascii="Arial" w:hAnsi="Arial" w:cs="Arial"/>
          <w:b/>
          <w:i/>
          <w:sz w:val="22"/>
          <w:szCs w:val="22"/>
          <w:lang w:val="pl-PL"/>
        </w:rPr>
        <w:t>/</w:t>
      </w:r>
      <w:r w:rsidR="00FD7A35">
        <w:rPr>
          <w:rFonts w:ascii="Arial" w:hAnsi="Arial" w:cs="Arial"/>
          <w:b/>
          <w:i/>
          <w:sz w:val="22"/>
          <w:szCs w:val="22"/>
          <w:lang w:val="pl-PL"/>
        </w:rPr>
        <w:t xml:space="preserve"> </w:t>
      </w:r>
      <w:r w:rsidR="003F6C2F">
        <w:rPr>
          <w:rFonts w:ascii="Arial" w:hAnsi="Arial" w:cs="Arial"/>
          <w:b/>
          <w:i/>
          <w:sz w:val="22"/>
          <w:szCs w:val="22"/>
          <w:lang w:val="pl-PL"/>
        </w:rPr>
        <w:t>Decyzji</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zgodnie z wzor</w:t>
      </w:r>
      <w:r w:rsidR="003F6C2F">
        <w:rPr>
          <w:rFonts w:ascii="Arial" w:hAnsi="Arial" w:cs="Arial"/>
          <w:sz w:val="22"/>
          <w:szCs w:val="22"/>
          <w:lang w:val="pl-PL"/>
        </w:rPr>
        <w:t>ami</w:t>
      </w:r>
      <w:r w:rsidRPr="00E37160">
        <w:rPr>
          <w:rFonts w:ascii="Arial" w:hAnsi="Arial" w:cs="Arial"/>
          <w:sz w:val="22"/>
          <w:szCs w:val="22"/>
          <w:lang w:val="pl-PL"/>
        </w:rPr>
        <w:t xml:space="preserve"> </w:t>
      </w:r>
      <w:r w:rsidRPr="00E37160">
        <w:rPr>
          <w:rFonts w:ascii="Arial" w:hAnsi="Arial" w:cs="Arial"/>
          <w:i/>
          <w:sz w:val="22"/>
          <w:szCs w:val="22"/>
          <w:lang w:val="pl-PL"/>
        </w:rPr>
        <w:t xml:space="preserve"> </w:t>
      </w:r>
      <w:r w:rsidRPr="00B94902">
        <w:rPr>
          <w:rFonts w:ascii="Arial" w:hAnsi="Arial" w:cs="Arial"/>
          <w:sz w:val="22"/>
          <w:szCs w:val="22"/>
          <w:lang w:val="pl-PL"/>
        </w:rPr>
        <w:t>stanowiącym</w:t>
      </w:r>
      <w:r w:rsidR="003F6C2F">
        <w:rPr>
          <w:rFonts w:ascii="Arial" w:hAnsi="Arial" w:cs="Arial"/>
          <w:sz w:val="22"/>
          <w:szCs w:val="22"/>
          <w:lang w:val="pl-PL"/>
        </w:rPr>
        <w:t>i</w:t>
      </w:r>
      <w:r w:rsidRPr="00B94902">
        <w:rPr>
          <w:rFonts w:ascii="Arial" w:hAnsi="Arial" w:cs="Arial"/>
          <w:sz w:val="22"/>
          <w:szCs w:val="22"/>
          <w:lang w:val="pl-PL"/>
        </w:rPr>
        <w:t xml:space="preserve"> załącznik</w:t>
      </w:r>
      <w:r w:rsidR="003F6C2F">
        <w:rPr>
          <w:rFonts w:ascii="Arial" w:hAnsi="Arial" w:cs="Arial"/>
          <w:sz w:val="22"/>
          <w:szCs w:val="22"/>
          <w:lang w:val="pl-PL"/>
        </w:rPr>
        <w:t>i</w:t>
      </w:r>
      <w:r w:rsidR="006B01F8">
        <w:rPr>
          <w:rFonts w:ascii="Arial" w:hAnsi="Arial" w:cs="Arial"/>
          <w:sz w:val="22"/>
          <w:szCs w:val="22"/>
          <w:lang w:val="pl-PL"/>
        </w:rPr>
        <w:br/>
      </w:r>
      <w:r w:rsidRPr="00B94902">
        <w:rPr>
          <w:rFonts w:ascii="Arial" w:hAnsi="Arial" w:cs="Arial"/>
          <w:sz w:val="22"/>
          <w:szCs w:val="22"/>
          <w:lang w:val="pl-PL"/>
        </w:rPr>
        <w:t xml:space="preserve"> nr</w:t>
      </w:r>
      <w:r w:rsidRPr="00E37160">
        <w:rPr>
          <w:rFonts w:ascii="Arial" w:hAnsi="Arial" w:cs="Arial"/>
          <w:sz w:val="22"/>
          <w:szCs w:val="22"/>
          <w:lang w:val="pl-PL"/>
        </w:rPr>
        <w:t xml:space="preserve"> </w:t>
      </w:r>
      <w:r w:rsidR="003637F4">
        <w:rPr>
          <w:rFonts w:ascii="Arial" w:hAnsi="Arial" w:cs="Arial"/>
          <w:sz w:val="22"/>
          <w:szCs w:val="22"/>
          <w:lang w:val="pl-PL"/>
        </w:rPr>
        <w:t>7.2</w:t>
      </w:r>
      <w:r w:rsidR="003F6C2F">
        <w:rPr>
          <w:rFonts w:ascii="Arial" w:hAnsi="Arial" w:cs="Arial"/>
          <w:sz w:val="22"/>
          <w:szCs w:val="22"/>
          <w:lang w:val="pl-PL"/>
        </w:rPr>
        <w:t>.1 oraz 7.2.2.</w:t>
      </w:r>
      <w:r w:rsidR="0017166F" w:rsidRPr="00E37160">
        <w:rPr>
          <w:rFonts w:ascii="Arial" w:hAnsi="Arial" w:cs="Arial"/>
          <w:sz w:val="22"/>
          <w:szCs w:val="22"/>
        </w:rPr>
        <w:t xml:space="preserve"> </w:t>
      </w:r>
      <w:r w:rsidRPr="00E37160">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AD897CE" w:rsidR="004E75AD" w:rsidRPr="00E37160" w:rsidRDefault="0046778D" w:rsidP="003A4438">
      <w:pPr>
        <w:pStyle w:val="RozdziaRK"/>
      </w:pPr>
      <w:bookmarkStart w:id="305" w:name="_Toc13484981"/>
      <w:bookmarkStart w:id="306" w:name="_Toc13562599"/>
      <w:bookmarkStart w:id="307" w:name="_Toc210292457"/>
      <w:bookmarkEnd w:id="305"/>
      <w:bookmarkEnd w:id="306"/>
      <w:r w:rsidRPr="00E37160">
        <w:t>Procedura wyboru projektów</w:t>
      </w:r>
      <w:bookmarkEnd w:id="307"/>
    </w:p>
    <w:p w14:paraId="37D8DFA4" w14:textId="137025D3" w:rsidR="004E75AD" w:rsidRPr="00E37160" w:rsidRDefault="00702FF9" w:rsidP="00D80143">
      <w:pPr>
        <w:pStyle w:val="Styl6"/>
      </w:pPr>
      <w:bookmarkStart w:id="308" w:name="_Toc210292458"/>
      <w:r w:rsidRPr="00E37160">
        <w:t xml:space="preserve">Zasady </w:t>
      </w:r>
      <w:r w:rsidR="00826EAD" w:rsidRPr="00E37160">
        <w:t xml:space="preserve">dotyczące </w:t>
      </w:r>
      <w:r w:rsidRPr="00E37160">
        <w:t>procesu wyboru projektów</w:t>
      </w:r>
      <w:bookmarkEnd w:id="308"/>
      <w:r w:rsidRPr="00E37160" w:rsidDel="00702FF9">
        <w:t xml:space="preserve"> </w:t>
      </w:r>
    </w:p>
    <w:p w14:paraId="16085718" w14:textId="472439D5"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7952C8">
        <w:rPr>
          <w:rFonts w:ascii="Arial" w:hAnsi="Arial" w:cs="Arial"/>
          <w:iCs/>
          <w:sz w:val="22"/>
          <w:szCs w:val="22"/>
          <w:lang w:val="pl-PL"/>
        </w:rPr>
        <w:t>104</w:t>
      </w:r>
      <w:r w:rsidR="00A240D5">
        <w:rPr>
          <w:rFonts w:ascii="Arial" w:hAnsi="Arial" w:cs="Arial"/>
          <w:iCs/>
          <w:sz w:val="22"/>
          <w:szCs w:val="22"/>
          <w:lang w:val="pl-PL"/>
        </w:rPr>
        <w:t xml:space="preserve"> dni roboczych </w:t>
      </w:r>
      <w:r w:rsidRPr="00E37160">
        <w:rPr>
          <w:rFonts w:ascii="Arial" w:hAnsi="Arial" w:cs="Arial"/>
          <w:iCs/>
          <w:sz w:val="22"/>
          <w:szCs w:val="22"/>
        </w:rPr>
        <w:t xml:space="preserve">od dnia zamknięcia naboru projektów. </w:t>
      </w:r>
    </w:p>
    <w:p w14:paraId="5901F641" w14:textId="53CB75F2" w:rsidR="00993382" w:rsidRPr="00E37160" w:rsidRDefault="00993382" w:rsidP="00B37671">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B37671">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01201B41" w14:textId="3F78AF63"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14DADE5E" w:rsidR="00993382" w:rsidRPr="00E37160" w:rsidRDefault="00993382" w:rsidP="00B37671">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B37671">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B37671">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B37671">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B37671">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13ED4714" w:rsidR="008A643A" w:rsidRPr="00E37160" w:rsidRDefault="008A643A" w:rsidP="00B37671">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3F5171A" w14:textId="37EAE547" w:rsidR="001E23A3" w:rsidRPr="00835257" w:rsidRDefault="008A643A" w:rsidP="00835257">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lastRenderedPageBreak/>
        <w:t xml:space="preserve">eksperci, </w:t>
      </w:r>
      <w:r w:rsidRPr="00E37160">
        <w:rPr>
          <w:rFonts w:ascii="Arial" w:hAnsi="Arial" w:cs="Arial"/>
          <w:iCs/>
          <w:sz w:val="22"/>
          <w:szCs w:val="22"/>
        </w:rPr>
        <w:t>o których mowa w art. 80 ust. 1 pkt. 1 ustawy</w:t>
      </w:r>
      <w:r w:rsidRPr="00E37160">
        <w:rPr>
          <w:rStyle w:val="Odwoanieprzypisudolnego"/>
          <w:rFonts w:ascii="Arial" w:hAnsi="Arial" w:cs="Arial"/>
          <w:iCs/>
          <w:sz w:val="22"/>
          <w:szCs w:val="22"/>
        </w:rPr>
        <w:footnoteReference w:id="8"/>
      </w:r>
      <w:r w:rsidRPr="00E37160">
        <w:rPr>
          <w:rFonts w:ascii="Arial" w:hAnsi="Arial" w:cs="Arial"/>
          <w:sz w:val="22"/>
          <w:szCs w:val="22"/>
        </w:rPr>
        <w:t>;</w:t>
      </w:r>
    </w:p>
    <w:p w14:paraId="5E070893" w14:textId="64C13AAE" w:rsidR="008A643A" w:rsidRPr="00E37160" w:rsidRDefault="008A643A" w:rsidP="00746E08">
      <w:pPr>
        <w:pStyle w:val="Akapitzlist"/>
        <w:numPr>
          <w:ilvl w:val="2"/>
          <w:numId w:val="10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746E08">
      <w:pPr>
        <w:pStyle w:val="Akapitzlist"/>
        <w:numPr>
          <w:ilvl w:val="2"/>
          <w:numId w:val="10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D80143">
      <w:pPr>
        <w:pStyle w:val="Styl6"/>
        <w:rPr>
          <w:rFonts w:cs="Arial"/>
          <w:sz w:val="22"/>
        </w:rPr>
      </w:pPr>
      <w:bookmarkStart w:id="309" w:name="_Toc210292459"/>
      <w:bookmarkStart w:id="310" w:name="_Hlk134168354"/>
      <w:r w:rsidRPr="00E37160">
        <w:t xml:space="preserve">I etap – </w:t>
      </w:r>
      <w:r w:rsidR="00B91283" w:rsidRPr="00E37160">
        <w:t>ocena formalna</w:t>
      </w:r>
      <w:bookmarkEnd w:id="309"/>
    </w:p>
    <w:bookmarkEnd w:id="310"/>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5D1F4035" w:rsidR="00993382" w:rsidRPr="00E37160" w:rsidRDefault="00993382" w:rsidP="00746E08">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bookmarkStart w:id="311" w:name="_Hlk204600545"/>
      <w:r w:rsidR="00CB152C">
        <w:rPr>
          <w:rFonts w:ascii="Arial" w:hAnsi="Arial" w:cs="Arial"/>
          <w:sz w:val="22"/>
          <w:szCs w:val="22"/>
          <w:lang w:val="pl-PL"/>
        </w:rPr>
        <w:t xml:space="preserve"> </w:t>
      </w:r>
      <w:r w:rsidR="00BD67C0">
        <w:rPr>
          <w:rFonts w:ascii="Arial" w:hAnsi="Arial" w:cs="Arial"/>
          <w:sz w:val="22"/>
          <w:szCs w:val="22"/>
          <w:lang w:val="pl-PL"/>
        </w:rPr>
        <w:t>(jeśli dotyczy)</w:t>
      </w:r>
      <w:r w:rsidRPr="00E37160">
        <w:rPr>
          <w:rFonts w:ascii="Arial" w:hAnsi="Arial" w:cs="Arial"/>
          <w:sz w:val="22"/>
          <w:szCs w:val="22"/>
        </w:rPr>
        <w:t xml:space="preserve"> </w:t>
      </w:r>
      <w:bookmarkEnd w:id="311"/>
      <w:r w:rsidRPr="00E37160">
        <w:rPr>
          <w:rFonts w:ascii="Arial" w:hAnsi="Arial" w:cs="Arial"/>
          <w:sz w:val="22"/>
          <w:szCs w:val="22"/>
        </w:rPr>
        <w:t>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w:t>
      </w:r>
      <w:r w:rsidRPr="00473297">
        <w:rPr>
          <w:rFonts w:ascii="Arial" w:hAnsi="Arial" w:cs="Arial"/>
          <w:sz w:val="22"/>
          <w:szCs w:val="22"/>
        </w:rPr>
        <w:t>do</w:t>
      </w:r>
      <w:r w:rsidR="00473297">
        <w:rPr>
          <w:rFonts w:ascii="Arial" w:hAnsi="Arial" w:cs="Arial"/>
          <w:sz w:val="22"/>
          <w:szCs w:val="22"/>
          <w:lang w:val="pl-PL"/>
        </w:rPr>
        <w:t xml:space="preserve"> </w:t>
      </w:r>
      <w:bookmarkStart w:id="312" w:name="_Hlk204600585"/>
      <w:r w:rsidR="007952C8">
        <w:rPr>
          <w:rFonts w:ascii="Arial" w:hAnsi="Arial" w:cs="Arial"/>
          <w:sz w:val="22"/>
          <w:szCs w:val="22"/>
          <w:lang w:val="pl-PL"/>
        </w:rPr>
        <w:t>20</w:t>
      </w:r>
      <w:r w:rsidR="00473297" w:rsidRPr="00473297">
        <w:rPr>
          <w:rFonts w:ascii="Arial" w:hAnsi="Arial" w:cs="Arial"/>
          <w:sz w:val="22"/>
          <w:szCs w:val="22"/>
          <w:lang w:val="pl-PL"/>
        </w:rPr>
        <w:t xml:space="preserve"> dni roboczych</w:t>
      </w:r>
      <w:bookmarkEnd w:id="312"/>
      <w:r w:rsidR="00473297">
        <w:rPr>
          <w:rFonts w:ascii="Arial" w:hAnsi="Arial" w:cs="Arial"/>
          <w:sz w:val="22"/>
          <w:szCs w:val="22"/>
          <w:lang w:val="pl-PL"/>
        </w:rPr>
        <w:t xml:space="preserve">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w:t>
      </w:r>
      <w:r w:rsidR="00473297">
        <w:rPr>
          <w:rFonts w:ascii="Arial" w:hAnsi="Arial" w:cs="Arial"/>
          <w:sz w:val="22"/>
          <w:szCs w:val="22"/>
          <w:lang w:val="pl-PL"/>
        </w:rPr>
        <w:t xml:space="preserve"> 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746E08">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0"/>
        <w:gridCol w:w="4536"/>
        <w:gridCol w:w="223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FC612F">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730"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536"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23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FC612F">
        <w:tc>
          <w:tcPr>
            <w:tcW w:w="675" w:type="dxa"/>
          </w:tcPr>
          <w:p w14:paraId="754692A5" w14:textId="77777777" w:rsidR="00C2614A" w:rsidRPr="00E37160" w:rsidRDefault="00C2614A" w:rsidP="00B37671">
            <w:pPr>
              <w:pStyle w:val="Akapitzlist"/>
              <w:numPr>
                <w:ilvl w:val="0"/>
                <w:numId w:val="22"/>
              </w:numPr>
              <w:spacing w:before="120" w:after="120" w:line="271" w:lineRule="auto"/>
              <w:ind w:left="0" w:firstLine="0"/>
              <w:contextualSpacing w:val="0"/>
              <w:rPr>
                <w:rFonts w:ascii="Arial" w:hAnsi="Arial"/>
                <w:sz w:val="22"/>
                <w:lang w:val="pl-PL"/>
              </w:rPr>
            </w:pPr>
          </w:p>
        </w:tc>
        <w:tc>
          <w:tcPr>
            <w:tcW w:w="1730" w:type="dxa"/>
            <w:shd w:val="clear" w:color="auto" w:fill="auto"/>
          </w:tcPr>
          <w:p w14:paraId="2F74B576" w14:textId="77777777" w:rsidR="00C2614A" w:rsidRPr="002453F0" w:rsidRDefault="00C2614A" w:rsidP="00E87566">
            <w:pPr>
              <w:spacing w:before="120" w:after="120" w:line="271" w:lineRule="auto"/>
              <w:rPr>
                <w:rFonts w:ascii="Arial" w:hAnsi="Arial" w:cs="Arial"/>
                <w:b/>
                <w:sz w:val="22"/>
                <w:szCs w:val="22"/>
              </w:rPr>
            </w:pPr>
            <w:r w:rsidRPr="002453F0">
              <w:rPr>
                <w:rFonts w:ascii="Arial" w:hAnsi="Arial" w:cs="Arial"/>
                <w:b/>
                <w:sz w:val="22"/>
                <w:szCs w:val="22"/>
              </w:rPr>
              <w:t>Możliwość oceny merytorycznej wniosku</w:t>
            </w:r>
          </w:p>
        </w:tc>
        <w:tc>
          <w:tcPr>
            <w:tcW w:w="4536" w:type="dxa"/>
            <w:shd w:val="clear" w:color="auto" w:fill="auto"/>
          </w:tcPr>
          <w:p w14:paraId="501760FF" w14:textId="77777777" w:rsidR="002453F0" w:rsidRPr="002453F0" w:rsidRDefault="002453F0" w:rsidP="002453F0">
            <w:pPr>
              <w:spacing w:before="120" w:after="120" w:line="271" w:lineRule="auto"/>
              <w:rPr>
                <w:rFonts w:ascii="Arial" w:hAnsi="Arial" w:cs="Arial"/>
                <w:sz w:val="22"/>
                <w:szCs w:val="22"/>
              </w:rPr>
            </w:pPr>
            <w:r w:rsidRPr="002453F0">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2BF0F4F9" w14:textId="77777777" w:rsidR="002453F0" w:rsidRPr="002453F0" w:rsidRDefault="002453F0" w:rsidP="002453F0">
            <w:pPr>
              <w:spacing w:before="120" w:after="120" w:line="271" w:lineRule="auto"/>
              <w:rPr>
                <w:rFonts w:ascii="Arial" w:hAnsi="Arial" w:cs="Arial"/>
                <w:sz w:val="22"/>
                <w:szCs w:val="22"/>
              </w:rPr>
            </w:pPr>
            <w:r w:rsidRPr="002453F0">
              <w:rPr>
                <w:rFonts w:ascii="Arial" w:hAnsi="Arial" w:cs="Arial"/>
                <w:sz w:val="22"/>
                <w:szCs w:val="22"/>
              </w:rPr>
              <w:t>Kryterium uznaje się za spełnione jeśli wszystkie poniższe warunki są spełnione:</w:t>
            </w:r>
          </w:p>
          <w:p w14:paraId="55F2C23B" w14:textId="76A8A727" w:rsidR="002453F0" w:rsidRPr="002453F0" w:rsidRDefault="002453F0" w:rsidP="002453F0">
            <w:pPr>
              <w:spacing w:before="120" w:after="120" w:line="271" w:lineRule="auto"/>
              <w:rPr>
                <w:rFonts w:ascii="Arial" w:hAnsi="Arial" w:cs="Arial"/>
                <w:sz w:val="22"/>
                <w:szCs w:val="22"/>
              </w:rPr>
            </w:pPr>
            <w:r>
              <w:rPr>
                <w:rFonts w:ascii="Arial" w:hAnsi="Arial" w:cs="Arial"/>
                <w:sz w:val="22"/>
                <w:szCs w:val="22"/>
              </w:rPr>
              <w:lastRenderedPageBreak/>
              <w:t xml:space="preserve">- </w:t>
            </w:r>
            <w:r w:rsidRPr="002453F0">
              <w:rPr>
                <w:rFonts w:ascii="Arial" w:hAnsi="Arial" w:cs="Arial"/>
                <w:sz w:val="22"/>
                <w:szCs w:val="22"/>
              </w:rPr>
              <w:t>wszystkie pola we wniosku o dofinansowanie i/lub załącznikach są wypełnione w języku polskim,</w:t>
            </w:r>
          </w:p>
          <w:p w14:paraId="5D12401A" w14:textId="1D5F5E65" w:rsidR="002453F0" w:rsidRPr="002453F0" w:rsidRDefault="002453F0" w:rsidP="002453F0">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dane teleadresowe zostały prawidłowo wypełnione,</w:t>
            </w:r>
          </w:p>
          <w:p w14:paraId="20320A27" w14:textId="23BD3E4E" w:rsidR="002453F0" w:rsidRPr="002453F0" w:rsidRDefault="002453F0" w:rsidP="002453F0">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 xml:space="preserve">treść wniosku o dofinansowanie i załącznikach jest zrozumiała, </w:t>
            </w:r>
          </w:p>
          <w:p w14:paraId="3ABC3271" w14:textId="44BA0089" w:rsidR="002453F0" w:rsidRPr="002453F0" w:rsidRDefault="002453F0" w:rsidP="002453F0">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załączono i wypełniono wszystkie wymagane załączniki (jeśli dotyczy).</w:t>
            </w:r>
          </w:p>
          <w:p w14:paraId="39FCAD6E" w14:textId="77777777" w:rsidR="002453F0" w:rsidRPr="002453F0" w:rsidRDefault="002453F0" w:rsidP="002453F0">
            <w:pPr>
              <w:spacing w:before="120" w:after="120" w:line="271" w:lineRule="auto"/>
              <w:rPr>
                <w:rFonts w:ascii="Arial" w:hAnsi="Arial" w:cs="Arial"/>
                <w:sz w:val="22"/>
                <w:szCs w:val="22"/>
              </w:rPr>
            </w:pPr>
            <w:r w:rsidRPr="002453F0">
              <w:rPr>
                <w:rFonts w:ascii="Arial" w:hAnsi="Arial" w:cs="Arial"/>
                <w:sz w:val="22"/>
                <w:szCs w:val="22"/>
              </w:rPr>
              <w:t xml:space="preserve">Kryterium będzie weryfikowane na podstawie treści wniosku o dofinansowanie projektu. </w:t>
            </w:r>
          </w:p>
          <w:p w14:paraId="2B622A8A" w14:textId="1467013E" w:rsidR="00C2614A" w:rsidRPr="00E37160" w:rsidRDefault="002453F0" w:rsidP="002453F0">
            <w:pPr>
              <w:spacing w:before="120" w:after="120" w:line="271" w:lineRule="auto"/>
              <w:rPr>
                <w:rFonts w:ascii="Arial" w:hAnsi="Arial" w:cs="Arial"/>
                <w:sz w:val="22"/>
                <w:szCs w:val="22"/>
              </w:rPr>
            </w:pPr>
            <w:r w:rsidRPr="002453F0">
              <w:rPr>
                <w:rFonts w:ascii="Arial" w:hAnsi="Arial" w:cs="Arial"/>
                <w:sz w:val="22"/>
                <w:szCs w:val="22"/>
              </w:rPr>
              <w:t>Kryterium wynika z  Ustawy o zasadach realizacji zadań finansowanych ze środków europejskich w perspektywie finansowej 2021–2027 (Dz. U.</w:t>
            </w:r>
            <w:r w:rsidR="00BD67C0">
              <w:rPr>
                <w:rFonts w:ascii="Arial" w:hAnsi="Arial" w:cs="Arial"/>
                <w:sz w:val="22"/>
                <w:szCs w:val="22"/>
              </w:rPr>
              <w:t xml:space="preserve"> z</w:t>
            </w:r>
            <w:r w:rsidRPr="002453F0">
              <w:rPr>
                <w:rFonts w:ascii="Arial" w:hAnsi="Arial" w:cs="Arial"/>
                <w:sz w:val="22"/>
                <w:szCs w:val="22"/>
              </w:rPr>
              <w:t xml:space="preserve"> 2022 poz. 1079) art. 51 ust. 1 pkt 5, 7.</w:t>
            </w:r>
          </w:p>
        </w:tc>
        <w:tc>
          <w:tcPr>
            <w:tcW w:w="2239" w:type="dxa"/>
          </w:tcPr>
          <w:p w14:paraId="703F9BB9" w14:textId="77777777" w:rsidR="002453F0" w:rsidRPr="002453F0" w:rsidRDefault="002453F0" w:rsidP="002453F0">
            <w:pPr>
              <w:spacing w:before="120" w:after="120" w:line="271" w:lineRule="auto"/>
              <w:rPr>
                <w:rFonts w:ascii="Arial" w:hAnsi="Arial" w:cs="Arial"/>
                <w:sz w:val="22"/>
                <w:szCs w:val="22"/>
              </w:rPr>
            </w:pPr>
            <w:r w:rsidRPr="002453F0">
              <w:rPr>
                <w:rFonts w:ascii="Arial" w:hAnsi="Arial" w:cs="Arial"/>
                <w:sz w:val="22"/>
                <w:szCs w:val="22"/>
              </w:rPr>
              <w:lastRenderedPageBreak/>
              <w:t xml:space="preserve">Spełnienie kryterium jest konieczne do przyznania dofinansowania. </w:t>
            </w:r>
          </w:p>
          <w:p w14:paraId="0456286B" w14:textId="77777777" w:rsidR="002453F0" w:rsidRDefault="002453F0" w:rsidP="002453F0">
            <w:pPr>
              <w:spacing w:before="120" w:after="120" w:line="271" w:lineRule="auto"/>
              <w:rPr>
                <w:rFonts w:ascii="Arial" w:hAnsi="Arial" w:cs="Arial"/>
                <w:sz w:val="22"/>
                <w:szCs w:val="22"/>
              </w:rPr>
            </w:pPr>
          </w:p>
          <w:p w14:paraId="3C84A685" w14:textId="69F8AEC8" w:rsidR="002453F0" w:rsidRPr="002453F0" w:rsidRDefault="002453F0" w:rsidP="002453F0">
            <w:pPr>
              <w:spacing w:before="120" w:after="120" w:line="271" w:lineRule="auto"/>
              <w:rPr>
                <w:rFonts w:ascii="Arial" w:hAnsi="Arial" w:cs="Arial"/>
                <w:sz w:val="22"/>
                <w:szCs w:val="22"/>
              </w:rPr>
            </w:pPr>
            <w:r w:rsidRPr="002453F0">
              <w:rPr>
                <w:rFonts w:ascii="Arial" w:hAnsi="Arial" w:cs="Arial"/>
                <w:sz w:val="22"/>
                <w:szCs w:val="22"/>
              </w:rPr>
              <w:t>Ocena spełniania kryterium polega na przypisaniu wartości logicznych „tak”, „nie”.</w:t>
            </w:r>
          </w:p>
          <w:p w14:paraId="14943104" w14:textId="77777777" w:rsidR="002453F0" w:rsidRDefault="002453F0" w:rsidP="002453F0">
            <w:pPr>
              <w:spacing w:before="120" w:after="120" w:line="271" w:lineRule="auto"/>
              <w:rPr>
                <w:rFonts w:ascii="Arial" w:hAnsi="Arial" w:cs="Arial"/>
                <w:sz w:val="22"/>
                <w:szCs w:val="22"/>
              </w:rPr>
            </w:pPr>
          </w:p>
          <w:p w14:paraId="7006AC39" w14:textId="78594AB6" w:rsidR="00C2614A" w:rsidRPr="00E37160" w:rsidRDefault="002453F0" w:rsidP="002453F0">
            <w:pPr>
              <w:spacing w:before="120" w:after="120" w:line="271" w:lineRule="auto"/>
              <w:rPr>
                <w:rFonts w:ascii="Arial" w:hAnsi="Arial" w:cs="Arial"/>
                <w:sz w:val="22"/>
                <w:szCs w:val="22"/>
              </w:rPr>
            </w:pPr>
            <w:r w:rsidRPr="002453F0">
              <w:rPr>
                <w:rFonts w:ascii="Arial" w:hAnsi="Arial" w:cs="Arial"/>
                <w:sz w:val="22"/>
                <w:szCs w:val="22"/>
              </w:rPr>
              <w:lastRenderedPageBreak/>
              <w:t>Projekty niespełniające kryterium są odrzucane.</w:t>
            </w:r>
          </w:p>
        </w:tc>
      </w:tr>
    </w:tbl>
    <w:p w14:paraId="58DABFDC" w14:textId="77777777" w:rsidR="00334B8A" w:rsidRPr="00E37160" w:rsidRDefault="00740508" w:rsidP="00746E08">
      <w:pPr>
        <w:pStyle w:val="Akapitzlist"/>
        <w:numPr>
          <w:ilvl w:val="2"/>
          <w:numId w:val="5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746E08">
      <w:pPr>
        <w:pStyle w:val="Akapitzlist"/>
        <w:numPr>
          <w:ilvl w:val="2"/>
          <w:numId w:val="5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746E08">
      <w:pPr>
        <w:pStyle w:val="Akapitzlist"/>
        <w:numPr>
          <w:ilvl w:val="0"/>
          <w:numId w:val="48"/>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746E08">
      <w:pPr>
        <w:pStyle w:val="Akapitzlist"/>
        <w:numPr>
          <w:ilvl w:val="0"/>
          <w:numId w:val="48"/>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746E08">
      <w:pPr>
        <w:pStyle w:val="Akapitzlist"/>
        <w:numPr>
          <w:ilvl w:val="0"/>
          <w:numId w:val="48"/>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098BAC5F" w14:textId="07705E59" w:rsidR="00D567D8" w:rsidRPr="00835257" w:rsidRDefault="000300CC" w:rsidP="00746E08">
      <w:pPr>
        <w:pStyle w:val="Akapitzlist"/>
        <w:numPr>
          <w:ilvl w:val="0"/>
          <w:numId w:val="48"/>
        </w:numPr>
        <w:spacing w:before="120" w:line="360" w:lineRule="auto"/>
        <w:rPr>
          <w:rFonts w:ascii="Arial" w:hAnsi="Arial" w:cs="Arial"/>
          <w:vanish/>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1B408062" w14:textId="77777777" w:rsidR="00DD1D3E" w:rsidRDefault="00DD1D3E" w:rsidP="00746E08">
      <w:pPr>
        <w:pStyle w:val="Akapitzlist"/>
        <w:numPr>
          <w:ilvl w:val="0"/>
          <w:numId w:val="101"/>
        </w:numPr>
        <w:tabs>
          <w:tab w:val="left" w:pos="284"/>
          <w:tab w:val="left" w:pos="851"/>
        </w:tabs>
        <w:spacing w:before="120" w:after="120" w:line="271" w:lineRule="auto"/>
        <w:rPr>
          <w:rFonts w:ascii="Arial" w:hAnsi="Arial" w:cs="Arial"/>
          <w:sz w:val="22"/>
          <w:szCs w:val="22"/>
        </w:rPr>
      </w:pPr>
    </w:p>
    <w:p w14:paraId="4E6060D3" w14:textId="44F2374E" w:rsidR="00993382" w:rsidRPr="00DD1D3E" w:rsidRDefault="000300CC" w:rsidP="00746E08">
      <w:pPr>
        <w:pStyle w:val="Akapitzlist"/>
        <w:numPr>
          <w:ilvl w:val="0"/>
          <w:numId w:val="104"/>
        </w:numPr>
        <w:tabs>
          <w:tab w:val="left" w:pos="284"/>
          <w:tab w:val="left" w:pos="851"/>
        </w:tabs>
        <w:spacing w:before="120" w:after="120" w:line="271" w:lineRule="auto"/>
        <w:ind w:left="0" w:hanging="11"/>
        <w:rPr>
          <w:rFonts w:ascii="Arial" w:hAnsi="Arial" w:cs="Arial"/>
          <w:sz w:val="22"/>
          <w:szCs w:val="22"/>
        </w:rPr>
      </w:pPr>
      <w:r w:rsidRPr="00DD1D3E">
        <w:rPr>
          <w:rFonts w:ascii="Arial" w:hAnsi="Arial" w:cs="Arial"/>
          <w:sz w:val="22"/>
          <w:szCs w:val="22"/>
        </w:rPr>
        <w:t>Wezwanie</w:t>
      </w:r>
      <w:r w:rsidR="00993382" w:rsidRPr="00DD1D3E">
        <w:rPr>
          <w:rFonts w:ascii="Arial" w:hAnsi="Arial" w:cs="Arial"/>
          <w:sz w:val="22"/>
          <w:szCs w:val="22"/>
        </w:rPr>
        <w:t xml:space="preserve"> do </w:t>
      </w:r>
      <w:r w:rsidR="006E149C" w:rsidRPr="00DD1D3E">
        <w:rPr>
          <w:rFonts w:ascii="Arial" w:hAnsi="Arial" w:cs="Arial"/>
          <w:sz w:val="22"/>
          <w:szCs w:val="22"/>
        </w:rPr>
        <w:t>uzupełnienia/</w:t>
      </w:r>
      <w:r w:rsidR="00201C9C" w:rsidRPr="00DD1D3E">
        <w:rPr>
          <w:rFonts w:ascii="Arial" w:hAnsi="Arial" w:cs="Arial"/>
          <w:sz w:val="22"/>
          <w:szCs w:val="22"/>
        </w:rPr>
        <w:t>poprawy</w:t>
      </w:r>
      <w:r w:rsidR="00993382" w:rsidRPr="00DD1D3E">
        <w:rPr>
          <w:rFonts w:ascii="Arial" w:hAnsi="Arial" w:cs="Arial"/>
          <w:sz w:val="22"/>
          <w:szCs w:val="22"/>
        </w:rPr>
        <w:t xml:space="preserve"> wniosku wysyłane jest do Wnioskodawcy </w:t>
      </w:r>
      <w:r w:rsidRPr="00DD1D3E">
        <w:rPr>
          <w:rFonts w:ascii="Arial" w:hAnsi="Arial" w:cs="Arial"/>
          <w:sz w:val="22"/>
          <w:szCs w:val="22"/>
        </w:rPr>
        <w:t xml:space="preserve">na zasadach określonych </w:t>
      </w:r>
      <w:r w:rsidR="00B25F22" w:rsidRPr="00DD1D3E">
        <w:rPr>
          <w:rFonts w:ascii="Arial" w:hAnsi="Arial" w:cs="Arial"/>
          <w:sz w:val="22"/>
          <w:szCs w:val="22"/>
        </w:rPr>
        <w:t>w sekcji 3.1</w:t>
      </w:r>
      <w:r w:rsidR="00B935E4" w:rsidRPr="00DD1D3E">
        <w:rPr>
          <w:rFonts w:ascii="Arial" w:hAnsi="Arial" w:cs="Arial"/>
          <w:sz w:val="22"/>
          <w:szCs w:val="22"/>
        </w:rPr>
        <w:t>.6 – 3.1.9</w:t>
      </w:r>
      <w:r w:rsidR="00B25F22" w:rsidRPr="00DD1D3E">
        <w:rPr>
          <w:rFonts w:ascii="Arial" w:hAnsi="Arial" w:cs="Arial"/>
          <w:sz w:val="22"/>
          <w:szCs w:val="22"/>
        </w:rPr>
        <w:t xml:space="preserve"> nini</w:t>
      </w:r>
      <w:r w:rsidR="009B53A3" w:rsidRPr="00DD1D3E">
        <w:rPr>
          <w:rFonts w:ascii="Arial" w:hAnsi="Arial" w:cs="Arial"/>
          <w:sz w:val="22"/>
          <w:szCs w:val="22"/>
        </w:rPr>
        <w:t>e</w:t>
      </w:r>
      <w:r w:rsidR="00B25F22" w:rsidRPr="00DD1D3E">
        <w:rPr>
          <w:rFonts w:ascii="Arial" w:hAnsi="Arial" w:cs="Arial"/>
          <w:sz w:val="22"/>
          <w:szCs w:val="22"/>
        </w:rPr>
        <w:t>jszego Regulaminu i wskaże szczegółowo zakres uzupełnienia/poprawy wniosku o dofinansowanie.</w:t>
      </w:r>
    </w:p>
    <w:p w14:paraId="626F4DDA" w14:textId="77777777" w:rsidR="00024321" w:rsidRPr="00E37160" w:rsidRDefault="006E149C" w:rsidP="00746E08">
      <w:pPr>
        <w:pStyle w:val="Akapitzlist"/>
        <w:numPr>
          <w:ilvl w:val="0"/>
          <w:numId w:val="10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746E08">
      <w:pPr>
        <w:pStyle w:val="Akapitzlist"/>
        <w:numPr>
          <w:ilvl w:val="0"/>
          <w:numId w:val="10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5C8C769E" w14:textId="440A88EC" w:rsidR="00D45D0A" w:rsidRDefault="00993382" w:rsidP="00835257">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lastRenderedPageBreak/>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8E144B">
        <w:rPr>
          <w:rFonts w:ascii="Arial" w:hAnsi="Arial" w:cs="Arial"/>
          <w:sz w:val="22"/>
          <w:szCs w:val="22"/>
          <w:lang w:val="pl-PL"/>
        </w:rPr>
        <w:t>3.1.7</w:t>
      </w:r>
      <w:r w:rsidR="00B2384F">
        <w:rPr>
          <w:rFonts w:ascii="Arial" w:hAnsi="Arial" w:cs="Arial"/>
          <w:sz w:val="22"/>
          <w:szCs w:val="22"/>
          <w:lang w:val="pl-PL"/>
        </w:rPr>
        <w:t xml:space="preserve"> </w:t>
      </w:r>
      <w:r w:rsidR="00DB2CB3" w:rsidRPr="00E37160">
        <w:rPr>
          <w:rFonts w:ascii="Arial" w:hAnsi="Arial" w:cs="Arial"/>
          <w:sz w:val="22"/>
          <w:szCs w:val="22"/>
        </w:rPr>
        <w:t xml:space="preserve">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6333A2F6" w14:textId="77777777" w:rsidR="001712CC" w:rsidRPr="00E37160" w:rsidRDefault="001712CC" w:rsidP="00835257">
      <w:pPr>
        <w:pStyle w:val="Akapitzlist"/>
        <w:spacing w:before="120" w:after="120" w:line="271" w:lineRule="auto"/>
        <w:ind w:left="0"/>
        <w:rPr>
          <w:rFonts w:ascii="Arial" w:hAnsi="Arial" w:cs="Arial"/>
          <w:vanish/>
          <w:sz w:val="22"/>
          <w:szCs w:val="22"/>
          <w:lang w:val="pl-PL"/>
        </w:rPr>
      </w:pPr>
    </w:p>
    <w:p w14:paraId="13AF66AA" w14:textId="77777777" w:rsidR="00993382" w:rsidRPr="00E37160" w:rsidRDefault="00993382" w:rsidP="00746E08">
      <w:pPr>
        <w:pStyle w:val="Akapitzlist"/>
        <w:numPr>
          <w:ilvl w:val="2"/>
          <w:numId w:val="10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158FFDBE" w:rsidR="00993382" w:rsidRPr="00E37160" w:rsidRDefault="00993382" w:rsidP="00746E08">
      <w:pPr>
        <w:pStyle w:val="Akapitzlist"/>
        <w:numPr>
          <w:ilvl w:val="2"/>
          <w:numId w:val="10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w:t>
      </w:r>
      <w:r w:rsidR="00F10546">
        <w:rPr>
          <w:rFonts w:ascii="Arial" w:hAnsi="Arial" w:cs="Arial"/>
          <w:sz w:val="22"/>
          <w:szCs w:val="22"/>
          <w:lang w:val="pl-PL"/>
        </w:rPr>
        <w:t xml:space="preserve"> 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746E08">
      <w:pPr>
        <w:pStyle w:val="Akapitzlist"/>
        <w:numPr>
          <w:ilvl w:val="2"/>
          <w:numId w:val="10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746E08">
      <w:pPr>
        <w:pStyle w:val="Akapitzlist"/>
        <w:numPr>
          <w:ilvl w:val="2"/>
          <w:numId w:val="102"/>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D80143">
      <w:pPr>
        <w:pStyle w:val="Styl6"/>
        <w:rPr>
          <w:rFonts w:cs="Arial"/>
          <w:sz w:val="22"/>
        </w:rPr>
      </w:pPr>
      <w:bookmarkStart w:id="313" w:name="_Toc21029246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13"/>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746E08">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0C884BC0" w:rsidR="005E6671" w:rsidRPr="00E37160" w:rsidRDefault="005E6671" w:rsidP="00746E08">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9"/>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0E15D2">
        <w:rPr>
          <w:rFonts w:ascii="Arial" w:hAnsi="Arial" w:cs="Arial"/>
          <w:sz w:val="22"/>
          <w:szCs w:val="22"/>
          <w:lang w:val="pl-PL"/>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52F824B" w:rsidR="00993382" w:rsidRPr="00E37160" w:rsidRDefault="00993382" w:rsidP="00746E08">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7952C8" w:rsidRPr="00E37160" w:rsidDel="007952C8">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2552"/>
      </w:tblGrid>
      <w:tr w:rsidR="00C2614A" w:rsidRPr="00E37160" w14:paraId="002C457A" w14:textId="77777777" w:rsidTr="000A3982">
        <w:trPr>
          <w:tblHeader/>
        </w:trPr>
        <w:tc>
          <w:tcPr>
            <w:tcW w:w="9351"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P</w:t>
            </w:r>
            <w:r w:rsidR="00C2614A" w:rsidRPr="00E37160">
              <w:rPr>
                <w:rFonts w:ascii="Arial" w:hAnsi="Arial" w:cs="Arial"/>
                <w:b/>
                <w:sz w:val="22"/>
                <w:szCs w:val="22"/>
              </w:rPr>
              <w:t>ozostałe kryteria wspólne dopuszczalności</w:t>
            </w:r>
          </w:p>
        </w:tc>
      </w:tr>
      <w:tr w:rsidR="00C2614A" w:rsidRPr="00E37160" w14:paraId="48BF7D52" w14:textId="77777777" w:rsidTr="000A3982">
        <w:trPr>
          <w:tblHeader/>
        </w:trPr>
        <w:tc>
          <w:tcPr>
            <w:tcW w:w="421"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2" w:type="dxa"/>
            <w:shd w:val="clear" w:color="auto" w:fill="auto"/>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536" w:type="dxa"/>
            <w:shd w:val="clear" w:color="auto" w:fill="auto"/>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552"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0A3982">
        <w:tc>
          <w:tcPr>
            <w:tcW w:w="421" w:type="dxa"/>
          </w:tcPr>
          <w:p w14:paraId="75379BFC" w14:textId="77777777" w:rsidR="00C2614A" w:rsidRPr="00E37160" w:rsidRDefault="00C2614A"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716813A5" w14:textId="3716CB53" w:rsidR="00C2614A" w:rsidRPr="00DC5346" w:rsidRDefault="004F6565" w:rsidP="00E87566">
            <w:pPr>
              <w:spacing w:before="120" w:after="120" w:line="271" w:lineRule="auto"/>
              <w:rPr>
                <w:rFonts w:ascii="Arial" w:hAnsi="Arial" w:cs="Arial"/>
                <w:b/>
                <w:sz w:val="22"/>
                <w:szCs w:val="22"/>
              </w:rPr>
            </w:pPr>
            <w:proofErr w:type="spellStart"/>
            <w:r w:rsidRPr="00DC5346">
              <w:rPr>
                <w:rFonts w:ascii="Arial" w:hAnsi="Arial" w:cs="Arial"/>
                <w:b/>
                <w:sz w:val="22"/>
                <w:szCs w:val="22"/>
              </w:rPr>
              <w:t>Kwalifikowal</w:t>
            </w:r>
            <w:r w:rsidR="00E27155">
              <w:rPr>
                <w:rFonts w:ascii="Arial" w:hAnsi="Arial" w:cs="Arial"/>
                <w:b/>
                <w:sz w:val="22"/>
                <w:szCs w:val="22"/>
              </w:rPr>
              <w:t>-</w:t>
            </w:r>
            <w:r w:rsidRPr="00DC5346">
              <w:rPr>
                <w:rFonts w:ascii="Arial" w:hAnsi="Arial" w:cs="Arial"/>
                <w:b/>
                <w:sz w:val="22"/>
                <w:szCs w:val="22"/>
              </w:rPr>
              <w:t>ność</w:t>
            </w:r>
            <w:proofErr w:type="spellEnd"/>
            <w:r w:rsidRPr="00DC5346">
              <w:rPr>
                <w:rFonts w:ascii="Arial" w:hAnsi="Arial" w:cs="Arial"/>
                <w:b/>
                <w:sz w:val="22"/>
                <w:szCs w:val="22"/>
              </w:rPr>
              <w:t xml:space="preserve"> Wnioskodawcy</w:t>
            </w:r>
          </w:p>
        </w:tc>
        <w:tc>
          <w:tcPr>
            <w:tcW w:w="4536" w:type="dxa"/>
            <w:shd w:val="clear" w:color="auto" w:fill="auto"/>
          </w:tcPr>
          <w:p w14:paraId="62AD4837" w14:textId="77777777" w:rsidR="002B3534" w:rsidRP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2CB8522E" w14:textId="77777777" w:rsidR="002B3534" w:rsidRP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Wnioskodawca nie podlega wykluczeniu z ubiegania się o dofinansowanie.</w:t>
            </w:r>
          </w:p>
          <w:p w14:paraId="36356D47" w14:textId="77777777" w:rsidR="002B3534" w:rsidRP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O dofinansowanie nie mogą ubiegać się wnioskodawcy:</w:t>
            </w:r>
          </w:p>
          <w:p w14:paraId="3AAE09F8" w14:textId="77777777" w:rsidR="002B3534" w:rsidRP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1)</w:t>
            </w:r>
            <w:r w:rsidRPr="002B3534">
              <w:rPr>
                <w:rFonts w:ascii="Arial" w:hAnsi="Arial" w:cs="Arial"/>
                <w:sz w:val="22"/>
                <w:szCs w:val="22"/>
              </w:rPr>
              <w:tab/>
              <w:t>wobec których orzeczono zakaz dostępu do środków funduszy europejskich na podstawie odrębnych przepisów, w tym:</w:t>
            </w:r>
          </w:p>
          <w:p w14:paraId="41C14C61" w14:textId="1D5F5DDC" w:rsidR="002B3534" w:rsidRPr="002B3534" w:rsidRDefault="002B3534" w:rsidP="002B3534">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 xml:space="preserve">art. 207 ust. 4 ustawy z dnia 27 sierpnia 2009 r. o finansach publicznych (Dz. U. z 2022 r. poz. 1634 z </w:t>
            </w:r>
            <w:proofErr w:type="spellStart"/>
            <w:r w:rsidRPr="002B3534">
              <w:rPr>
                <w:rFonts w:ascii="Arial" w:hAnsi="Arial" w:cs="Arial"/>
                <w:sz w:val="22"/>
                <w:szCs w:val="22"/>
              </w:rPr>
              <w:t>późn</w:t>
            </w:r>
            <w:proofErr w:type="spellEnd"/>
            <w:r w:rsidRPr="002B3534">
              <w:rPr>
                <w:rFonts w:ascii="Arial" w:hAnsi="Arial" w:cs="Arial"/>
                <w:sz w:val="22"/>
                <w:szCs w:val="22"/>
              </w:rPr>
              <w:t>. zm.),</w:t>
            </w:r>
          </w:p>
          <w:p w14:paraId="2F9C048C" w14:textId="6A20171F" w:rsidR="002B3534" w:rsidRPr="002B3534" w:rsidRDefault="002B3534" w:rsidP="002B3534">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0F674A80" w14:textId="4E4C039A" w:rsidR="002B3534" w:rsidRPr="002B3534" w:rsidRDefault="002B3534" w:rsidP="002B3534">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 xml:space="preserve">art. 9 ust. 1 pkt 2a ustawy z dnia 28 października 2002 r. o odpowiedzialności podmiotów zbiorowych za czyny zabronione pod groźbą kary (Dz. U. z 2020 r. poz. 358 z </w:t>
            </w:r>
            <w:proofErr w:type="spellStart"/>
            <w:r w:rsidRPr="002B3534">
              <w:rPr>
                <w:rFonts w:ascii="Arial" w:hAnsi="Arial" w:cs="Arial"/>
                <w:sz w:val="22"/>
                <w:szCs w:val="22"/>
              </w:rPr>
              <w:t>późn</w:t>
            </w:r>
            <w:proofErr w:type="spellEnd"/>
            <w:r w:rsidRPr="002B3534">
              <w:rPr>
                <w:rFonts w:ascii="Arial" w:hAnsi="Arial" w:cs="Arial"/>
                <w:sz w:val="22"/>
                <w:szCs w:val="22"/>
              </w:rPr>
              <w:t>. zm.),</w:t>
            </w:r>
          </w:p>
          <w:p w14:paraId="41BFB5CB" w14:textId="1B5992E9" w:rsidR="002B3534" w:rsidRP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2)</w:t>
            </w:r>
            <w:r w:rsidRPr="002B3534">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72AE03F6" w14:textId="77777777" w:rsidR="002B3534" w:rsidRP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3)</w:t>
            </w:r>
            <w:r w:rsidRPr="002B3534">
              <w:rPr>
                <w:rFonts w:ascii="Arial" w:hAnsi="Arial" w:cs="Arial"/>
                <w:sz w:val="22"/>
                <w:szCs w:val="22"/>
              </w:rPr>
              <w:tab/>
              <w:t xml:space="preserve">którzy podjęli jakiekolwiek działania dyskryminujące  sprzeczne z zasadami, o </w:t>
            </w:r>
            <w:r w:rsidRPr="002B3534">
              <w:rPr>
                <w:rFonts w:ascii="Arial" w:hAnsi="Arial" w:cs="Arial"/>
                <w:sz w:val="22"/>
                <w:szCs w:val="22"/>
              </w:rPr>
              <w:lastRenderedPageBreak/>
              <w:t xml:space="preserve">których mowa w art. 9 ust. 3 Rozporządzenia nr 2021/1060 </w:t>
            </w:r>
          </w:p>
          <w:p w14:paraId="18DADEB1" w14:textId="77777777" w:rsidR="002B3534" w:rsidRP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Kryterium uznaje się za spełnione jeśli wszystkie poniższe warunki są spełnione:</w:t>
            </w:r>
          </w:p>
          <w:p w14:paraId="1F9DFC8D" w14:textId="14ACB164" w:rsidR="002B3534" w:rsidRPr="002B3534" w:rsidRDefault="002B3534" w:rsidP="002B3534">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0AEE754F" w14:textId="0209D2BE" w:rsidR="002B3534" w:rsidRPr="002B3534" w:rsidRDefault="002B3534" w:rsidP="002B3534">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brak wykluczenia Wnioskodawcy oraz partnerów projektów (jeśli dotyczy) z ubiegania się o dofinansowanie ze środków funduszy europejskich na podstawie odrębnych przepisów,</w:t>
            </w:r>
          </w:p>
          <w:p w14:paraId="79170122" w14:textId="32D6F5D6" w:rsidR="002B3534" w:rsidRPr="002B3534" w:rsidRDefault="002B3534" w:rsidP="002B3534">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0293605A" w14:textId="77777777" w:rsidR="002B3534" w:rsidRP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6AE41EDB" w:rsidR="00C2614A" w:rsidRPr="00E37160" w:rsidRDefault="002B3534" w:rsidP="002B3534">
            <w:pPr>
              <w:spacing w:before="120" w:after="120" w:line="271" w:lineRule="auto"/>
              <w:rPr>
                <w:rFonts w:ascii="Arial" w:hAnsi="Arial" w:cs="Arial"/>
                <w:sz w:val="22"/>
                <w:szCs w:val="22"/>
              </w:rPr>
            </w:pPr>
            <w:r w:rsidRPr="002B3534">
              <w:rPr>
                <w:rFonts w:ascii="Arial" w:hAnsi="Arial" w:cs="Arial"/>
                <w:sz w:val="22"/>
                <w:szCs w:val="22"/>
              </w:rPr>
              <w:t>Kryterium wynika z Rozporządzenia Parlamentu Europejskiego i Rady (UE) 2021/1060 z dnia 24 czerwca 2021 r. art. 73 ust. 2 lit. a.</w:t>
            </w:r>
          </w:p>
        </w:tc>
        <w:tc>
          <w:tcPr>
            <w:tcW w:w="2552" w:type="dxa"/>
          </w:tcPr>
          <w:p w14:paraId="06B7DDE6" w14:textId="77777777" w:rsidR="002B3534" w:rsidRP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lastRenderedPageBreak/>
              <w:t>Spełnienie kryterium jest konieczne do przyznania dofinansowania.</w:t>
            </w:r>
          </w:p>
          <w:p w14:paraId="56C8857D" w14:textId="77777777" w:rsidR="002B3534" w:rsidRPr="002B3534" w:rsidRDefault="002B3534" w:rsidP="002B3534">
            <w:pPr>
              <w:spacing w:before="120" w:after="120" w:line="271" w:lineRule="auto"/>
              <w:rPr>
                <w:rFonts w:ascii="Arial" w:hAnsi="Arial" w:cs="Arial"/>
                <w:sz w:val="22"/>
                <w:szCs w:val="22"/>
              </w:rPr>
            </w:pPr>
          </w:p>
          <w:p w14:paraId="0EEFEFAF" w14:textId="48F54B4F" w:rsid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Ocena spełniania kryterium polega na przypisaniu wartości logicznych „tak”, „nie”.</w:t>
            </w:r>
          </w:p>
          <w:p w14:paraId="0556F456" w14:textId="77777777" w:rsidR="005B418B" w:rsidRPr="002B3534" w:rsidRDefault="005B418B" w:rsidP="002B3534">
            <w:pPr>
              <w:spacing w:before="120" w:after="120" w:line="271" w:lineRule="auto"/>
              <w:rPr>
                <w:rFonts w:ascii="Arial" w:hAnsi="Arial" w:cs="Arial"/>
                <w:sz w:val="22"/>
                <w:szCs w:val="22"/>
              </w:rPr>
            </w:pPr>
          </w:p>
          <w:p w14:paraId="25CABF01" w14:textId="06477172" w:rsidR="002B3534" w:rsidRDefault="002B3534" w:rsidP="002B3534">
            <w:pPr>
              <w:spacing w:before="120" w:after="120" w:line="271" w:lineRule="auto"/>
              <w:rPr>
                <w:rFonts w:ascii="Arial" w:hAnsi="Arial" w:cs="Arial"/>
                <w:sz w:val="22"/>
                <w:szCs w:val="22"/>
              </w:rPr>
            </w:pPr>
            <w:r w:rsidRPr="002B3534">
              <w:rPr>
                <w:rFonts w:ascii="Arial" w:hAnsi="Arial" w:cs="Arial"/>
                <w:sz w:val="22"/>
                <w:szCs w:val="22"/>
              </w:rPr>
              <w:t>Projekty niespełniające kryterium są odrzucane.</w:t>
            </w:r>
          </w:p>
          <w:p w14:paraId="0E49B88B" w14:textId="77777777" w:rsidR="00761A04" w:rsidRPr="002B3534" w:rsidRDefault="00761A04" w:rsidP="002B3534">
            <w:pPr>
              <w:spacing w:before="120" w:after="120" w:line="271" w:lineRule="auto"/>
              <w:rPr>
                <w:rFonts w:ascii="Arial" w:hAnsi="Arial" w:cs="Arial"/>
                <w:sz w:val="22"/>
                <w:szCs w:val="22"/>
              </w:rPr>
            </w:pPr>
          </w:p>
          <w:p w14:paraId="6305A29D" w14:textId="45271BD9" w:rsidR="00761A04" w:rsidRPr="005B418B" w:rsidRDefault="00761A04" w:rsidP="005B418B">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r w:rsidR="005B418B">
              <w:rPr>
                <w:rFonts w:ascii="Arial" w:hAnsi="Arial" w:cs="Arial"/>
                <w:sz w:val="22"/>
                <w:szCs w:val="22"/>
                <w:u w:val="single"/>
              </w:rPr>
              <w:t xml:space="preserve"> </w:t>
            </w:r>
            <w:r w:rsidRPr="009272C7">
              <w:rPr>
                <w:rFonts w:ascii="Arial" w:hAnsi="Arial" w:cs="Arial"/>
                <w:sz w:val="22"/>
                <w:szCs w:val="22"/>
              </w:rPr>
              <w:t>Kryterium na etapie oceny zostanie zweryfikowane na podstawie treści wniosku o dofina</w:t>
            </w:r>
            <w:r>
              <w:rPr>
                <w:rFonts w:ascii="Arial" w:hAnsi="Arial" w:cs="Arial"/>
                <w:sz w:val="22"/>
                <w:szCs w:val="22"/>
              </w:rPr>
              <w:t>n</w:t>
            </w:r>
            <w:r w:rsidRPr="009272C7">
              <w:rPr>
                <w:rFonts w:ascii="Arial" w:hAnsi="Arial" w:cs="Arial"/>
                <w:sz w:val="22"/>
                <w:szCs w:val="22"/>
              </w:rPr>
              <w:t xml:space="preserve">sowanie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6E0E4634" w14:textId="2D2E4348" w:rsidR="002B3534" w:rsidRPr="002B3534" w:rsidRDefault="00761A04" w:rsidP="00285892">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r w:rsidR="00285892">
              <w:rPr>
                <w:rFonts w:ascii="Arial" w:hAnsi="Arial" w:cs="Arial"/>
                <w:sz w:val="22"/>
                <w:szCs w:val="22"/>
              </w:rPr>
              <w:t xml:space="preserve">               </w:t>
            </w:r>
            <w:r w:rsidRPr="009272C7">
              <w:rPr>
                <w:rFonts w:ascii="Arial" w:hAnsi="Arial" w:cs="Arial"/>
                <w:sz w:val="22"/>
                <w:szCs w:val="22"/>
              </w:rPr>
              <w:t xml:space="preserve">Zakres wymaganych informacji został określony w </w:t>
            </w:r>
            <w:r w:rsidRPr="00674686">
              <w:rPr>
                <w:rFonts w:ascii="Arial" w:hAnsi="Arial" w:cs="Arial"/>
                <w:i/>
                <w:sz w:val="22"/>
                <w:szCs w:val="22"/>
              </w:rPr>
              <w:t>Instrukcji wypełniania wniosku o dofinansowanie projektu.</w:t>
            </w:r>
          </w:p>
          <w:p w14:paraId="1EF2DC42" w14:textId="4D088B93" w:rsidR="00C2614A" w:rsidRPr="00E37160" w:rsidRDefault="00C2614A" w:rsidP="00761A04">
            <w:pPr>
              <w:spacing w:before="120" w:after="120" w:line="271" w:lineRule="auto"/>
              <w:rPr>
                <w:rFonts w:ascii="Arial" w:hAnsi="Arial" w:cs="Arial"/>
                <w:sz w:val="22"/>
                <w:szCs w:val="22"/>
              </w:rPr>
            </w:pPr>
          </w:p>
        </w:tc>
      </w:tr>
      <w:tr w:rsidR="00C2614A" w:rsidRPr="00E37160" w14:paraId="3F8FC1D3" w14:textId="77777777" w:rsidTr="000A3982">
        <w:tc>
          <w:tcPr>
            <w:tcW w:w="421" w:type="dxa"/>
          </w:tcPr>
          <w:p w14:paraId="0EF3AFF9" w14:textId="77777777" w:rsidR="00C2614A" w:rsidRPr="00E37160" w:rsidRDefault="00C2614A"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35B29B34" w14:textId="616EC59C" w:rsidR="00C2614A" w:rsidRPr="00DC5346" w:rsidRDefault="00DC5346" w:rsidP="00E87566">
            <w:pPr>
              <w:spacing w:before="120" w:after="120" w:line="271" w:lineRule="auto"/>
              <w:rPr>
                <w:rFonts w:ascii="Arial" w:hAnsi="Arial" w:cs="Arial"/>
                <w:b/>
                <w:color w:val="FF0000"/>
                <w:sz w:val="22"/>
                <w:szCs w:val="22"/>
              </w:rPr>
            </w:pPr>
            <w:r w:rsidRPr="0081792D">
              <w:rPr>
                <w:rFonts w:ascii="Arial" w:hAnsi="Arial" w:cs="Arial"/>
                <w:b/>
                <w:sz w:val="22"/>
                <w:szCs w:val="22"/>
              </w:rPr>
              <w:t>Zgodność z przepisami prawa krajowego i unijnego</w:t>
            </w:r>
          </w:p>
        </w:tc>
        <w:tc>
          <w:tcPr>
            <w:tcW w:w="4536" w:type="dxa"/>
            <w:shd w:val="clear" w:color="auto" w:fill="auto"/>
          </w:tcPr>
          <w:p w14:paraId="58266C15" w14:textId="77777777" w:rsidR="00DC5346" w:rsidRPr="00DC5346" w:rsidRDefault="00DC5346" w:rsidP="00DC5346">
            <w:pPr>
              <w:spacing w:before="120" w:after="120" w:line="271" w:lineRule="auto"/>
              <w:rPr>
                <w:rFonts w:ascii="Arial" w:hAnsi="Arial" w:cs="Arial"/>
                <w:bCs/>
                <w:sz w:val="22"/>
                <w:szCs w:val="22"/>
              </w:rPr>
            </w:pPr>
            <w:r w:rsidRPr="00DC5346">
              <w:rPr>
                <w:rFonts w:ascii="Arial" w:hAnsi="Arial" w:cs="Arial"/>
                <w:bCs/>
                <w:sz w:val="22"/>
                <w:szCs w:val="22"/>
              </w:rPr>
              <w:t>W ramach kryterium ocenie podlega stan przygotowania projektu do realizacji w istniejącym otoczeniu prawnym.</w:t>
            </w:r>
          </w:p>
          <w:p w14:paraId="550D4F3F" w14:textId="77777777" w:rsidR="00DC5346" w:rsidRPr="00DC5346" w:rsidRDefault="00DC5346" w:rsidP="00DC5346">
            <w:pPr>
              <w:spacing w:before="120" w:after="120" w:line="271" w:lineRule="auto"/>
              <w:rPr>
                <w:rFonts w:ascii="Arial" w:hAnsi="Arial" w:cs="Arial"/>
                <w:bCs/>
                <w:sz w:val="22"/>
                <w:szCs w:val="22"/>
              </w:rPr>
            </w:pPr>
            <w:r w:rsidRPr="00DC5346">
              <w:rPr>
                <w:rFonts w:ascii="Arial" w:hAnsi="Arial" w:cs="Arial"/>
                <w:bCs/>
                <w:sz w:val="22"/>
                <w:szCs w:val="22"/>
              </w:rPr>
              <w:t>Kryterium uznaje się za spełnione jeśli:</w:t>
            </w:r>
          </w:p>
          <w:p w14:paraId="7AA61A1F" w14:textId="25C7B92D" w:rsidR="00DC5346" w:rsidRPr="00DC5346" w:rsidRDefault="00DC5346" w:rsidP="00DC5346">
            <w:pPr>
              <w:spacing w:before="120" w:after="120" w:line="271" w:lineRule="auto"/>
              <w:rPr>
                <w:rFonts w:ascii="Arial" w:hAnsi="Arial" w:cs="Arial"/>
                <w:bCs/>
                <w:sz w:val="22"/>
                <w:szCs w:val="22"/>
              </w:rPr>
            </w:pPr>
            <w:r>
              <w:rPr>
                <w:rFonts w:ascii="Arial" w:hAnsi="Arial" w:cs="Arial"/>
                <w:bCs/>
                <w:sz w:val="22"/>
                <w:szCs w:val="22"/>
              </w:rPr>
              <w:t xml:space="preserve">- </w:t>
            </w:r>
            <w:r w:rsidRPr="00DC5346">
              <w:rPr>
                <w:rFonts w:ascii="Arial" w:hAnsi="Arial" w:cs="Arial"/>
                <w:bCs/>
                <w:sz w:val="22"/>
                <w:szCs w:val="22"/>
              </w:rPr>
              <w:t>w trakcie oceny nie stwierdzono niezgodności z prawodawstwem krajowym i unijnym w zakresie odnoszącym się do sposobu realizacji i zakresu projektu oraz wnioskodawcy.</w:t>
            </w:r>
          </w:p>
          <w:p w14:paraId="607FDA8C" w14:textId="31D8F87D" w:rsidR="00DC5346" w:rsidRDefault="00DC5346" w:rsidP="00DC5346">
            <w:pPr>
              <w:spacing w:before="120" w:after="120" w:line="271" w:lineRule="auto"/>
              <w:rPr>
                <w:rFonts w:ascii="Arial" w:hAnsi="Arial" w:cs="Arial"/>
                <w:bCs/>
                <w:sz w:val="22"/>
                <w:szCs w:val="22"/>
              </w:rPr>
            </w:pPr>
            <w:r w:rsidRPr="00DC5346">
              <w:rPr>
                <w:rFonts w:ascii="Arial" w:hAnsi="Arial" w:cs="Arial"/>
                <w:bCs/>
                <w:sz w:val="22"/>
                <w:szCs w:val="22"/>
              </w:rPr>
              <w:t xml:space="preserve">Kryterium będzie weryfikowane na podstawie treści wniosku o dofinansowanie projektu. </w:t>
            </w:r>
          </w:p>
          <w:p w14:paraId="6BC1B0B2" w14:textId="77777777" w:rsidR="00821803" w:rsidRPr="00DC5346" w:rsidRDefault="00821803" w:rsidP="00DC5346">
            <w:pPr>
              <w:spacing w:before="120" w:after="120" w:line="271" w:lineRule="auto"/>
              <w:rPr>
                <w:rFonts w:ascii="Arial" w:hAnsi="Arial" w:cs="Arial"/>
                <w:bCs/>
                <w:sz w:val="22"/>
                <w:szCs w:val="22"/>
              </w:rPr>
            </w:pPr>
          </w:p>
          <w:p w14:paraId="1FF8F920" w14:textId="23F01CF4" w:rsidR="00C2614A" w:rsidRPr="00E37160" w:rsidRDefault="00DC5346" w:rsidP="00DC5346">
            <w:pPr>
              <w:spacing w:before="120" w:after="120" w:line="271" w:lineRule="auto"/>
              <w:rPr>
                <w:rFonts w:ascii="Arial" w:hAnsi="Arial" w:cs="Arial"/>
                <w:bCs/>
                <w:sz w:val="22"/>
                <w:szCs w:val="22"/>
              </w:rPr>
            </w:pPr>
            <w:r w:rsidRPr="00DC5346">
              <w:rPr>
                <w:rFonts w:ascii="Arial" w:hAnsi="Arial" w:cs="Arial"/>
                <w:bCs/>
                <w:sz w:val="22"/>
                <w:szCs w:val="22"/>
              </w:rPr>
              <w:t>Kryterium wynika z Rozporządzenia Parlamentu Europejskiego i Rady (UE) nr 2021/1060  z dnia 24 czerwca 2021 r.</w:t>
            </w:r>
          </w:p>
        </w:tc>
        <w:tc>
          <w:tcPr>
            <w:tcW w:w="2552" w:type="dxa"/>
          </w:tcPr>
          <w:p w14:paraId="5BCC5A94" w14:textId="77777777" w:rsidR="00DC5346" w:rsidRPr="00DC5346" w:rsidRDefault="00DC5346" w:rsidP="00DC5346">
            <w:pPr>
              <w:spacing w:before="120" w:after="120" w:line="271" w:lineRule="auto"/>
              <w:rPr>
                <w:rFonts w:ascii="Arial" w:hAnsi="Arial" w:cs="Arial"/>
                <w:bCs/>
                <w:sz w:val="22"/>
                <w:szCs w:val="22"/>
              </w:rPr>
            </w:pPr>
            <w:r w:rsidRPr="00DC5346">
              <w:rPr>
                <w:rFonts w:ascii="Arial" w:hAnsi="Arial" w:cs="Arial"/>
                <w:bCs/>
                <w:sz w:val="22"/>
                <w:szCs w:val="22"/>
              </w:rPr>
              <w:t>Spełnienie kryterium jest konieczne do przyznania dofinansowania.</w:t>
            </w:r>
          </w:p>
          <w:p w14:paraId="49BBD7CD" w14:textId="77777777" w:rsidR="00DC5346" w:rsidRPr="00DC5346" w:rsidRDefault="00DC5346" w:rsidP="00DC5346">
            <w:pPr>
              <w:spacing w:before="120" w:after="120" w:line="271" w:lineRule="auto"/>
              <w:rPr>
                <w:rFonts w:ascii="Arial" w:hAnsi="Arial" w:cs="Arial"/>
                <w:bCs/>
                <w:sz w:val="22"/>
                <w:szCs w:val="22"/>
              </w:rPr>
            </w:pPr>
          </w:p>
          <w:p w14:paraId="6CBE6882" w14:textId="086433AB" w:rsidR="00DC5346" w:rsidRDefault="00DC5346" w:rsidP="00DC5346">
            <w:pPr>
              <w:spacing w:before="120" w:after="120" w:line="271" w:lineRule="auto"/>
              <w:rPr>
                <w:rFonts w:ascii="Arial" w:hAnsi="Arial" w:cs="Arial"/>
                <w:bCs/>
                <w:sz w:val="22"/>
                <w:szCs w:val="22"/>
              </w:rPr>
            </w:pPr>
            <w:r w:rsidRPr="00DC5346">
              <w:rPr>
                <w:rFonts w:ascii="Arial" w:hAnsi="Arial" w:cs="Arial"/>
                <w:bCs/>
                <w:sz w:val="22"/>
                <w:szCs w:val="22"/>
              </w:rPr>
              <w:t>Projekty niespełniające kryterium są odrzucane.</w:t>
            </w:r>
          </w:p>
          <w:p w14:paraId="071EE6D0" w14:textId="77777777" w:rsidR="005B418B" w:rsidRPr="00DC5346" w:rsidRDefault="005B418B" w:rsidP="00DC5346">
            <w:pPr>
              <w:spacing w:before="120" w:after="120" w:line="271" w:lineRule="auto"/>
              <w:rPr>
                <w:rFonts w:ascii="Arial" w:hAnsi="Arial" w:cs="Arial"/>
                <w:bCs/>
                <w:sz w:val="22"/>
                <w:szCs w:val="22"/>
              </w:rPr>
            </w:pPr>
          </w:p>
          <w:p w14:paraId="5FBC3557" w14:textId="77777777" w:rsidR="00DC5346" w:rsidRPr="00DC5346" w:rsidRDefault="00DC5346" w:rsidP="00DC5346">
            <w:pPr>
              <w:spacing w:before="120" w:after="120" w:line="271" w:lineRule="auto"/>
              <w:rPr>
                <w:rFonts w:ascii="Arial" w:hAnsi="Arial" w:cs="Arial"/>
                <w:bCs/>
                <w:sz w:val="22"/>
                <w:szCs w:val="22"/>
              </w:rPr>
            </w:pPr>
            <w:r w:rsidRPr="00DC5346">
              <w:rPr>
                <w:rFonts w:ascii="Arial" w:hAnsi="Arial" w:cs="Arial"/>
                <w:bCs/>
                <w:sz w:val="22"/>
                <w:szCs w:val="22"/>
              </w:rPr>
              <w:t>Ocena spełniania kryterium polega na przypisaniu wartości logicznych „tak”, „nie”.</w:t>
            </w:r>
          </w:p>
          <w:p w14:paraId="52573D05" w14:textId="77777777" w:rsidR="00DC5346" w:rsidRPr="00DC5346" w:rsidRDefault="00DC5346" w:rsidP="00DC5346">
            <w:pPr>
              <w:spacing w:before="120" w:after="120" w:line="271" w:lineRule="auto"/>
              <w:rPr>
                <w:rFonts w:ascii="Arial" w:hAnsi="Arial" w:cs="Arial"/>
                <w:bCs/>
                <w:sz w:val="22"/>
                <w:szCs w:val="22"/>
              </w:rPr>
            </w:pPr>
          </w:p>
          <w:p w14:paraId="2D7A154C" w14:textId="7B11B251" w:rsidR="00C2614A" w:rsidRPr="00E37160" w:rsidRDefault="00C2614A" w:rsidP="00DC5346">
            <w:pPr>
              <w:spacing w:before="120" w:after="120" w:line="271" w:lineRule="auto"/>
              <w:rPr>
                <w:rFonts w:ascii="Arial" w:hAnsi="Arial" w:cs="Arial"/>
                <w:bCs/>
                <w:sz w:val="22"/>
                <w:szCs w:val="22"/>
              </w:rPr>
            </w:pPr>
          </w:p>
        </w:tc>
      </w:tr>
      <w:tr w:rsidR="004F6565" w:rsidRPr="00E37160" w14:paraId="19F7A687" w14:textId="77777777" w:rsidTr="000A3982">
        <w:tc>
          <w:tcPr>
            <w:tcW w:w="421" w:type="dxa"/>
          </w:tcPr>
          <w:p w14:paraId="6DAC2D30" w14:textId="77777777" w:rsidR="004F6565" w:rsidRPr="00E37160" w:rsidRDefault="004F6565"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014E7EF5" w14:textId="7676653D" w:rsidR="004F6565" w:rsidRPr="0081792D" w:rsidRDefault="0063511C" w:rsidP="00E87566">
            <w:pPr>
              <w:spacing w:before="120" w:after="120" w:line="271" w:lineRule="auto"/>
              <w:rPr>
                <w:rFonts w:ascii="Arial" w:hAnsi="Arial" w:cs="Arial"/>
                <w:b/>
                <w:sz w:val="22"/>
                <w:szCs w:val="22"/>
              </w:rPr>
            </w:pPr>
            <w:r w:rsidRPr="0081792D">
              <w:rPr>
                <w:rFonts w:ascii="Arial" w:hAnsi="Arial" w:cs="Arial"/>
                <w:b/>
                <w:sz w:val="22"/>
                <w:szCs w:val="22"/>
              </w:rPr>
              <w:t xml:space="preserve">Zgodność projektu realizowanego przed dniem złożenia wniosku o </w:t>
            </w:r>
            <w:proofErr w:type="spellStart"/>
            <w:r w:rsidRPr="0081792D">
              <w:rPr>
                <w:rFonts w:ascii="Arial" w:hAnsi="Arial" w:cs="Arial"/>
                <w:b/>
                <w:sz w:val="22"/>
                <w:szCs w:val="22"/>
              </w:rPr>
              <w:t>dofinansowa</w:t>
            </w:r>
            <w:r w:rsidR="00E27155">
              <w:rPr>
                <w:rFonts w:ascii="Arial" w:hAnsi="Arial" w:cs="Arial"/>
                <w:b/>
                <w:sz w:val="22"/>
                <w:szCs w:val="22"/>
              </w:rPr>
              <w:t>-</w:t>
            </w:r>
            <w:r w:rsidRPr="0081792D">
              <w:rPr>
                <w:rFonts w:ascii="Arial" w:hAnsi="Arial" w:cs="Arial"/>
                <w:b/>
                <w:sz w:val="22"/>
                <w:szCs w:val="22"/>
              </w:rPr>
              <w:t>nie</w:t>
            </w:r>
            <w:proofErr w:type="spellEnd"/>
            <w:r w:rsidRPr="0081792D">
              <w:rPr>
                <w:rFonts w:ascii="Arial" w:hAnsi="Arial" w:cs="Arial"/>
                <w:b/>
                <w:sz w:val="22"/>
                <w:szCs w:val="22"/>
              </w:rPr>
              <w:t xml:space="preserve"> z przepisami prawa</w:t>
            </w:r>
          </w:p>
        </w:tc>
        <w:tc>
          <w:tcPr>
            <w:tcW w:w="4536" w:type="dxa"/>
            <w:shd w:val="clear" w:color="auto" w:fill="auto"/>
          </w:tcPr>
          <w:p w14:paraId="501A3DBE" w14:textId="77777777" w:rsidR="000E1305" w:rsidRPr="000E1305"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t>Kryterium weryfikuje zgodność projektu z przepisami prawa jeśli projekt rozpoczął się przed dniem złożenia wniosku o dofinansowanie.</w:t>
            </w:r>
          </w:p>
          <w:p w14:paraId="19BF8E13" w14:textId="77777777" w:rsidR="000E1305" w:rsidRPr="000E1305"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4BA1F87" w14:textId="77777777" w:rsidR="000E1305" w:rsidRPr="000E1305"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535879D3" w14:textId="77777777" w:rsidR="000E1305" w:rsidRPr="000E1305"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t>Kryterium uznaje się za spełnione jeśli wszystkie poniższe warunki są spełnione:</w:t>
            </w:r>
          </w:p>
          <w:p w14:paraId="04467031" w14:textId="31619119" w:rsidR="000E1305" w:rsidRPr="000E1305" w:rsidRDefault="000E1305" w:rsidP="000E1305">
            <w:pPr>
              <w:spacing w:before="120" w:after="120" w:line="271"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 xml:space="preserve">w trakcie oceny  nie stwierdzono niezgodności z prawodawstwem krajowym i unijnym w zakresie odnoszącym się do </w:t>
            </w:r>
            <w:r w:rsidRPr="000E1305">
              <w:rPr>
                <w:rFonts w:ascii="Arial" w:hAnsi="Arial" w:cs="Arial"/>
                <w:bCs/>
                <w:sz w:val="22"/>
                <w:szCs w:val="22"/>
              </w:rPr>
              <w:lastRenderedPageBreak/>
              <w:t>sposobu realizacji i zakresu projektu rozpoczętego przed dniem złożenia wniosku o dofinansowanie,</w:t>
            </w:r>
          </w:p>
          <w:p w14:paraId="1D4AC7CB" w14:textId="38912AA1" w:rsidR="000E1305" w:rsidRPr="000E1305" w:rsidRDefault="000E1305" w:rsidP="000E1305">
            <w:pPr>
              <w:spacing w:before="120" w:after="120" w:line="271"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treść wniosku o dofinansowanie projektu potwierdza, że projekt nie został fizycznie ukończony lub w pełni wdrożony przed dniem złożenia wniosku.</w:t>
            </w:r>
          </w:p>
          <w:p w14:paraId="58DF6EDE" w14:textId="77777777" w:rsidR="000E1305" w:rsidRPr="000E1305"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t>Kryterium nie dotyczy projektu, którego realizacja nie rozpoczęła się przed dniem złożenia wniosku o dofinansowanie (przypisanie wartości logicznej „nie dotyczy”).</w:t>
            </w:r>
          </w:p>
          <w:p w14:paraId="0EAD165D" w14:textId="77777777" w:rsidR="000E1305" w:rsidRPr="000E1305"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t xml:space="preserve">Kryterium będzie weryfikowane na podstawie treści wniosku o dofinansowanie projektu. </w:t>
            </w:r>
          </w:p>
          <w:p w14:paraId="3B691B80" w14:textId="213FADDA" w:rsidR="004F6565" w:rsidRPr="00E37160"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t>Kryterium wynika z Rozporządzenia Parlamentu Europejskiego i Rady (UE) nr 2021/1060  z dnia 24 czerwca 2021 r.</w:t>
            </w:r>
          </w:p>
        </w:tc>
        <w:tc>
          <w:tcPr>
            <w:tcW w:w="2552" w:type="dxa"/>
          </w:tcPr>
          <w:p w14:paraId="053214C9" w14:textId="77777777" w:rsidR="000E1305" w:rsidRPr="000E1305"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lastRenderedPageBreak/>
              <w:t>Spełnienie kryterium jest konieczne do przyznania dofinansowania.</w:t>
            </w:r>
          </w:p>
          <w:p w14:paraId="6D54197D" w14:textId="77777777" w:rsidR="000E1305" w:rsidRPr="000E1305" w:rsidRDefault="000E1305" w:rsidP="000E1305">
            <w:pPr>
              <w:spacing w:before="120" w:after="120" w:line="271" w:lineRule="auto"/>
              <w:rPr>
                <w:rFonts w:ascii="Arial" w:hAnsi="Arial" w:cs="Arial"/>
                <w:bCs/>
                <w:sz w:val="22"/>
                <w:szCs w:val="22"/>
              </w:rPr>
            </w:pPr>
          </w:p>
          <w:p w14:paraId="4037855E" w14:textId="5D142C6A" w:rsidR="000E1305"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t>Projekty niespełniające kryterium są odrzucane.</w:t>
            </w:r>
          </w:p>
          <w:p w14:paraId="69F8C60E" w14:textId="77777777" w:rsidR="00F479FE" w:rsidRPr="000E1305" w:rsidRDefault="00F479FE" w:rsidP="000E1305">
            <w:pPr>
              <w:spacing w:before="120" w:after="120" w:line="271" w:lineRule="auto"/>
              <w:rPr>
                <w:rFonts w:ascii="Arial" w:hAnsi="Arial" w:cs="Arial"/>
                <w:bCs/>
                <w:sz w:val="22"/>
                <w:szCs w:val="22"/>
              </w:rPr>
            </w:pPr>
          </w:p>
          <w:p w14:paraId="2D042BEF" w14:textId="77777777" w:rsidR="000E1305" w:rsidRPr="000E1305" w:rsidRDefault="000E1305" w:rsidP="000E1305">
            <w:pPr>
              <w:spacing w:before="120" w:after="120" w:line="271" w:lineRule="auto"/>
              <w:rPr>
                <w:rFonts w:ascii="Arial" w:hAnsi="Arial" w:cs="Arial"/>
                <w:bCs/>
                <w:sz w:val="22"/>
                <w:szCs w:val="22"/>
              </w:rPr>
            </w:pPr>
            <w:r w:rsidRPr="000E1305">
              <w:rPr>
                <w:rFonts w:ascii="Arial" w:hAnsi="Arial" w:cs="Arial"/>
                <w:bCs/>
                <w:sz w:val="22"/>
                <w:szCs w:val="22"/>
              </w:rPr>
              <w:t>Ocena spełniania kryterium polega na przypisaniu wartości logicznych „tak”, „nie” „nie dotyczy”.</w:t>
            </w:r>
          </w:p>
          <w:p w14:paraId="14163FED" w14:textId="77777777" w:rsidR="000E1305" w:rsidRPr="000E1305" w:rsidRDefault="000E1305" w:rsidP="000E1305">
            <w:pPr>
              <w:spacing w:before="120" w:after="120" w:line="271" w:lineRule="auto"/>
              <w:rPr>
                <w:rFonts w:ascii="Arial" w:hAnsi="Arial" w:cs="Arial"/>
                <w:bCs/>
                <w:sz w:val="22"/>
                <w:szCs w:val="22"/>
              </w:rPr>
            </w:pPr>
          </w:p>
          <w:p w14:paraId="4A50D491" w14:textId="4BB5058D" w:rsidR="004F6565" w:rsidRPr="00E37160" w:rsidRDefault="004F6565" w:rsidP="000E1305">
            <w:pPr>
              <w:spacing w:before="120" w:after="120" w:line="271" w:lineRule="auto"/>
              <w:rPr>
                <w:rFonts w:ascii="Arial" w:hAnsi="Arial" w:cs="Arial"/>
                <w:bCs/>
                <w:sz w:val="22"/>
                <w:szCs w:val="22"/>
              </w:rPr>
            </w:pPr>
          </w:p>
        </w:tc>
      </w:tr>
      <w:tr w:rsidR="004F6565" w:rsidRPr="00E37160" w14:paraId="40686E08" w14:textId="77777777" w:rsidTr="000A3982">
        <w:tc>
          <w:tcPr>
            <w:tcW w:w="421" w:type="dxa"/>
          </w:tcPr>
          <w:p w14:paraId="104A7D27" w14:textId="77777777" w:rsidR="004F6565" w:rsidRPr="00E37160" w:rsidRDefault="004F6565"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14AFEA02" w14:textId="21C914AF" w:rsidR="004F6565" w:rsidRPr="000E1305" w:rsidRDefault="000E1305" w:rsidP="00E87566">
            <w:pPr>
              <w:spacing w:before="120" w:after="120" w:line="271" w:lineRule="auto"/>
              <w:rPr>
                <w:rFonts w:ascii="Arial" w:hAnsi="Arial" w:cs="Arial"/>
                <w:b/>
                <w:color w:val="FF0000"/>
                <w:sz w:val="22"/>
                <w:szCs w:val="22"/>
              </w:rPr>
            </w:pPr>
            <w:r w:rsidRPr="0081792D">
              <w:rPr>
                <w:rFonts w:ascii="Arial" w:hAnsi="Arial" w:cs="Arial"/>
                <w:b/>
                <w:sz w:val="22"/>
                <w:szCs w:val="22"/>
              </w:rPr>
              <w:t xml:space="preserve">Zgodność z wymogami pomocy publicznej/de </w:t>
            </w:r>
            <w:proofErr w:type="spellStart"/>
            <w:r w:rsidRPr="0081792D">
              <w:rPr>
                <w:rFonts w:ascii="Arial" w:hAnsi="Arial" w:cs="Arial"/>
                <w:b/>
                <w:sz w:val="22"/>
                <w:szCs w:val="22"/>
              </w:rPr>
              <w:t>minimis</w:t>
            </w:r>
            <w:proofErr w:type="spellEnd"/>
          </w:p>
        </w:tc>
        <w:tc>
          <w:tcPr>
            <w:tcW w:w="4536" w:type="dxa"/>
            <w:shd w:val="clear" w:color="auto" w:fill="auto"/>
          </w:tcPr>
          <w:p w14:paraId="476EC963" w14:textId="081A769E" w:rsidR="00FA5C5B" w:rsidRPr="00FA5C5B" w:rsidRDefault="00FA5C5B" w:rsidP="00FA5C5B">
            <w:pPr>
              <w:spacing w:before="120" w:after="120" w:line="271" w:lineRule="auto"/>
              <w:rPr>
                <w:rFonts w:ascii="Arial" w:hAnsi="Arial" w:cs="Arial"/>
                <w:bCs/>
                <w:sz w:val="22"/>
                <w:szCs w:val="22"/>
              </w:rPr>
            </w:pPr>
            <w:r w:rsidRPr="00FA5C5B">
              <w:rPr>
                <w:rFonts w:ascii="Arial" w:hAnsi="Arial" w:cs="Arial"/>
                <w:bCs/>
                <w:sz w:val="22"/>
                <w:szCs w:val="22"/>
              </w:rPr>
              <w:t xml:space="preserve">W projekcie prawidłowo zidentyfikowano wystąpienie lub brak pomocy publicznej/de </w:t>
            </w:r>
            <w:proofErr w:type="spellStart"/>
            <w:r w:rsidRPr="00FA5C5B">
              <w:rPr>
                <w:rFonts w:ascii="Arial" w:hAnsi="Arial" w:cs="Arial"/>
                <w:bCs/>
                <w:sz w:val="22"/>
                <w:szCs w:val="22"/>
              </w:rPr>
              <w:t>minimis</w:t>
            </w:r>
            <w:proofErr w:type="spellEnd"/>
            <w:r w:rsidRPr="00FA5C5B">
              <w:rPr>
                <w:rFonts w:ascii="Arial" w:hAnsi="Arial" w:cs="Arial"/>
                <w:bCs/>
                <w:sz w:val="22"/>
                <w:szCs w:val="22"/>
              </w:rPr>
              <w:t>.</w:t>
            </w:r>
          </w:p>
          <w:p w14:paraId="0030AA8B" w14:textId="77777777" w:rsidR="00FA5C5B" w:rsidRPr="00FA5C5B" w:rsidRDefault="00FA5C5B" w:rsidP="00FA5C5B">
            <w:pPr>
              <w:spacing w:before="120" w:after="120" w:line="271" w:lineRule="auto"/>
              <w:rPr>
                <w:rFonts w:ascii="Arial" w:hAnsi="Arial" w:cs="Arial"/>
                <w:bCs/>
                <w:sz w:val="22"/>
                <w:szCs w:val="22"/>
              </w:rPr>
            </w:pPr>
            <w:r w:rsidRPr="00FA5C5B">
              <w:rPr>
                <w:rFonts w:ascii="Arial" w:hAnsi="Arial" w:cs="Arial"/>
                <w:bCs/>
                <w:sz w:val="22"/>
                <w:szCs w:val="22"/>
              </w:rPr>
              <w:t>Kryterium uznaje się za spełnione jeśli wszystkie poniższe warunki są spełnione:</w:t>
            </w:r>
          </w:p>
          <w:p w14:paraId="660B4639" w14:textId="08DAF3D7" w:rsidR="00FA5C5B" w:rsidRPr="00FA5C5B" w:rsidRDefault="00FA5C5B" w:rsidP="00FA5C5B">
            <w:pPr>
              <w:spacing w:before="120" w:after="120" w:line="271" w:lineRule="auto"/>
              <w:rPr>
                <w:rFonts w:ascii="Arial" w:hAnsi="Arial" w:cs="Arial"/>
                <w:bCs/>
                <w:sz w:val="22"/>
                <w:szCs w:val="22"/>
              </w:rPr>
            </w:pPr>
            <w:r>
              <w:rPr>
                <w:rFonts w:ascii="Arial" w:hAnsi="Arial" w:cs="Arial"/>
                <w:bCs/>
                <w:sz w:val="22"/>
                <w:szCs w:val="22"/>
              </w:rPr>
              <w:t xml:space="preserve">- </w:t>
            </w:r>
            <w:r w:rsidRPr="00FA5C5B">
              <w:rPr>
                <w:rFonts w:ascii="Arial" w:hAnsi="Arial" w:cs="Arial"/>
                <w:bCs/>
                <w:sz w:val="22"/>
                <w:szCs w:val="22"/>
              </w:rPr>
              <w:t>zgodność projektu z przepisami o pomocy publicznej, tj.:</w:t>
            </w:r>
          </w:p>
          <w:p w14:paraId="5991ED98" w14:textId="77777777" w:rsidR="00FA5C5B" w:rsidRPr="00FA5C5B" w:rsidRDefault="00FA5C5B" w:rsidP="00FA5C5B">
            <w:pPr>
              <w:spacing w:before="120" w:after="120" w:line="271" w:lineRule="auto"/>
              <w:rPr>
                <w:rFonts w:ascii="Arial" w:hAnsi="Arial" w:cs="Arial"/>
                <w:bCs/>
                <w:sz w:val="22"/>
                <w:szCs w:val="22"/>
              </w:rPr>
            </w:pPr>
            <w:r w:rsidRPr="00FA5C5B">
              <w:rPr>
                <w:rFonts w:ascii="Arial" w:hAnsi="Arial" w:cs="Arial"/>
                <w:bCs/>
                <w:sz w:val="22"/>
                <w:szCs w:val="22"/>
              </w:rPr>
              <w:t>a)</w:t>
            </w:r>
            <w:r w:rsidRPr="00FA5C5B">
              <w:rPr>
                <w:rFonts w:ascii="Arial" w:hAnsi="Arial" w:cs="Arial"/>
                <w:bCs/>
                <w:sz w:val="22"/>
                <w:szCs w:val="22"/>
              </w:rPr>
              <w:tab/>
              <w:t>poprawność uzasadnienia braku wystąpienia pomocy publicznej – w przypadku projektów bez pomocy publicznej,</w:t>
            </w:r>
          </w:p>
          <w:p w14:paraId="4E54D63B" w14:textId="77777777" w:rsidR="00FA5C5B" w:rsidRPr="00FA5C5B" w:rsidRDefault="00FA5C5B" w:rsidP="00FA5C5B">
            <w:pPr>
              <w:spacing w:before="120" w:after="120" w:line="271" w:lineRule="auto"/>
              <w:rPr>
                <w:rFonts w:ascii="Arial" w:hAnsi="Arial" w:cs="Arial"/>
                <w:bCs/>
                <w:sz w:val="22"/>
                <w:szCs w:val="22"/>
              </w:rPr>
            </w:pPr>
            <w:r w:rsidRPr="00FA5C5B">
              <w:rPr>
                <w:rFonts w:ascii="Arial" w:hAnsi="Arial" w:cs="Arial"/>
                <w:bCs/>
                <w:sz w:val="22"/>
                <w:szCs w:val="22"/>
              </w:rPr>
              <w:t>b)</w:t>
            </w:r>
            <w:r w:rsidRPr="00FA5C5B">
              <w:rPr>
                <w:rFonts w:ascii="Arial" w:hAnsi="Arial" w:cs="Arial"/>
                <w:bCs/>
                <w:sz w:val="22"/>
                <w:szCs w:val="22"/>
              </w:rPr>
              <w:tab/>
              <w:t>poprawność wskazanej podstawy prawnej – w przypadku projektów z pomocą publiczną w rozumieniu art. 107 ust. 1 TFUE,</w:t>
            </w:r>
          </w:p>
          <w:p w14:paraId="75A36221" w14:textId="2902662A" w:rsidR="00FA5C5B" w:rsidRPr="00FA5C5B" w:rsidRDefault="00FB529D" w:rsidP="00FA5C5B">
            <w:pPr>
              <w:spacing w:before="120" w:after="120" w:line="271" w:lineRule="auto"/>
              <w:rPr>
                <w:rFonts w:ascii="Arial" w:hAnsi="Arial" w:cs="Arial"/>
                <w:bCs/>
                <w:sz w:val="22"/>
                <w:szCs w:val="22"/>
              </w:rPr>
            </w:pPr>
            <w:r>
              <w:rPr>
                <w:rFonts w:ascii="Arial" w:hAnsi="Arial" w:cs="Arial"/>
                <w:bCs/>
                <w:sz w:val="22"/>
                <w:szCs w:val="22"/>
              </w:rPr>
              <w:t>-</w:t>
            </w:r>
            <w:r w:rsidR="00FA5C5B" w:rsidRPr="00FA5C5B">
              <w:rPr>
                <w:rFonts w:ascii="Arial" w:hAnsi="Arial" w:cs="Arial"/>
                <w:bCs/>
                <w:sz w:val="22"/>
                <w:szCs w:val="22"/>
              </w:rPr>
              <w:t>poprawność wyjaśnień przedstawionych we wniosku o dofinansowanie poprzez odniesienie ich treści do właściwych dokumentów instytucji Unii Europejskiej.</w:t>
            </w:r>
          </w:p>
          <w:p w14:paraId="17F890B0" w14:textId="77777777" w:rsidR="00FA5C5B" w:rsidRPr="00FA5C5B" w:rsidRDefault="00FA5C5B" w:rsidP="00FA5C5B">
            <w:pPr>
              <w:spacing w:before="120" w:after="120" w:line="271" w:lineRule="auto"/>
              <w:rPr>
                <w:rFonts w:ascii="Arial" w:hAnsi="Arial" w:cs="Arial"/>
                <w:bCs/>
                <w:sz w:val="22"/>
                <w:szCs w:val="22"/>
              </w:rPr>
            </w:pPr>
            <w:r w:rsidRPr="00FA5C5B">
              <w:rPr>
                <w:rFonts w:ascii="Arial" w:hAnsi="Arial" w:cs="Arial"/>
                <w:bCs/>
                <w:sz w:val="22"/>
                <w:szCs w:val="22"/>
              </w:rPr>
              <w:t xml:space="preserve">W przypadku projektów objętych pomocą publiczną/pomocą de  </w:t>
            </w:r>
            <w:proofErr w:type="spellStart"/>
            <w:r w:rsidRPr="00FA5C5B">
              <w:rPr>
                <w:rFonts w:ascii="Arial" w:hAnsi="Arial" w:cs="Arial"/>
                <w:bCs/>
                <w:sz w:val="22"/>
                <w:szCs w:val="22"/>
              </w:rPr>
              <w:t>minimis</w:t>
            </w:r>
            <w:proofErr w:type="spellEnd"/>
            <w:r w:rsidRPr="00FA5C5B">
              <w:rPr>
                <w:rFonts w:ascii="Arial" w:hAnsi="Arial" w:cs="Arial"/>
                <w:bCs/>
                <w:sz w:val="22"/>
                <w:szCs w:val="22"/>
              </w:rPr>
              <w:t xml:space="preserve"> weryfikacji </w:t>
            </w:r>
            <w:r w:rsidRPr="00FA5C5B">
              <w:rPr>
                <w:rFonts w:ascii="Arial" w:hAnsi="Arial" w:cs="Arial"/>
                <w:bCs/>
                <w:sz w:val="22"/>
                <w:szCs w:val="22"/>
              </w:rPr>
              <w:lastRenderedPageBreak/>
              <w:t xml:space="preserve">podlega możliwość udzielenia pomocy publicznej/pomocy de </w:t>
            </w:r>
            <w:proofErr w:type="spellStart"/>
            <w:r w:rsidRPr="00FA5C5B">
              <w:rPr>
                <w:rFonts w:ascii="Arial" w:hAnsi="Arial" w:cs="Arial"/>
                <w:bCs/>
                <w:sz w:val="22"/>
                <w:szCs w:val="22"/>
              </w:rPr>
              <w:t>minimis</w:t>
            </w:r>
            <w:proofErr w:type="spellEnd"/>
            <w:r w:rsidRPr="00FA5C5B">
              <w:rPr>
                <w:rFonts w:ascii="Arial" w:hAnsi="Arial" w:cs="Arial"/>
                <w:bCs/>
                <w:sz w:val="22"/>
                <w:szCs w:val="22"/>
              </w:rPr>
              <w:t xml:space="preserve">. Wnioskodawca jest uprawniony do otrzymania pomocy, a zakres projektu jest możliwy do objęcia wsparciem zgodnie z właściwym rozporządzeniem. </w:t>
            </w:r>
          </w:p>
          <w:p w14:paraId="35D37DCA" w14:textId="77777777" w:rsidR="00FA5C5B" w:rsidRPr="00FA5C5B" w:rsidRDefault="00FA5C5B" w:rsidP="00FA5C5B">
            <w:pPr>
              <w:spacing w:before="120" w:after="120" w:line="271" w:lineRule="auto"/>
              <w:rPr>
                <w:rFonts w:ascii="Arial" w:hAnsi="Arial" w:cs="Arial"/>
                <w:bCs/>
                <w:sz w:val="22"/>
                <w:szCs w:val="22"/>
              </w:rPr>
            </w:pPr>
            <w:r w:rsidRPr="00FA5C5B">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3BB101FA" w14:textId="5C162469" w:rsidR="004F6565" w:rsidRPr="00E37160" w:rsidRDefault="00FA5C5B" w:rsidP="00E87566">
            <w:pPr>
              <w:spacing w:before="120" w:after="120" w:line="271" w:lineRule="auto"/>
              <w:rPr>
                <w:rFonts w:ascii="Arial" w:hAnsi="Arial" w:cs="Arial"/>
                <w:bCs/>
                <w:sz w:val="22"/>
                <w:szCs w:val="22"/>
              </w:rPr>
            </w:pPr>
            <w:r w:rsidRPr="00FA5C5B">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2552" w:type="dxa"/>
          </w:tcPr>
          <w:p w14:paraId="0A106D34" w14:textId="77777777" w:rsidR="0054495C" w:rsidRPr="0054495C" w:rsidRDefault="0054495C" w:rsidP="0054495C">
            <w:pPr>
              <w:spacing w:before="120" w:after="120" w:line="271" w:lineRule="auto"/>
              <w:rPr>
                <w:rFonts w:ascii="Arial" w:hAnsi="Arial" w:cs="Arial"/>
                <w:bCs/>
                <w:sz w:val="22"/>
                <w:szCs w:val="22"/>
              </w:rPr>
            </w:pPr>
            <w:r w:rsidRPr="0054495C">
              <w:rPr>
                <w:rFonts w:ascii="Arial" w:hAnsi="Arial" w:cs="Arial"/>
                <w:bCs/>
                <w:sz w:val="22"/>
                <w:szCs w:val="22"/>
              </w:rPr>
              <w:lastRenderedPageBreak/>
              <w:t>Spełnienie kryterium jest konieczne do przyznania dofinansowania.</w:t>
            </w:r>
          </w:p>
          <w:p w14:paraId="57995791" w14:textId="5866EAEE" w:rsidR="0054495C" w:rsidRPr="0054495C" w:rsidRDefault="0054495C" w:rsidP="0054495C">
            <w:pPr>
              <w:spacing w:before="120" w:after="120" w:line="271" w:lineRule="auto"/>
              <w:rPr>
                <w:rFonts w:ascii="Arial" w:hAnsi="Arial" w:cs="Arial"/>
                <w:bCs/>
                <w:sz w:val="22"/>
                <w:szCs w:val="22"/>
              </w:rPr>
            </w:pPr>
          </w:p>
          <w:p w14:paraId="30C1482B" w14:textId="47897C2C" w:rsidR="0054495C" w:rsidRDefault="0054495C" w:rsidP="0054495C">
            <w:pPr>
              <w:spacing w:before="120" w:after="120" w:line="271" w:lineRule="auto"/>
              <w:rPr>
                <w:rFonts w:ascii="Arial" w:hAnsi="Arial" w:cs="Arial"/>
                <w:bCs/>
                <w:sz w:val="22"/>
                <w:szCs w:val="22"/>
              </w:rPr>
            </w:pPr>
            <w:r w:rsidRPr="0054495C">
              <w:rPr>
                <w:rFonts w:ascii="Arial" w:hAnsi="Arial" w:cs="Arial"/>
                <w:bCs/>
                <w:sz w:val="22"/>
                <w:szCs w:val="22"/>
              </w:rPr>
              <w:t>Projekty niespełniające kryterium są odrzucane.</w:t>
            </w:r>
          </w:p>
          <w:p w14:paraId="006D902F" w14:textId="77777777" w:rsidR="005B418B" w:rsidRPr="0054495C" w:rsidRDefault="005B418B" w:rsidP="0054495C">
            <w:pPr>
              <w:spacing w:before="120" w:after="120" w:line="271" w:lineRule="auto"/>
              <w:rPr>
                <w:rFonts w:ascii="Arial" w:hAnsi="Arial" w:cs="Arial"/>
                <w:bCs/>
                <w:sz w:val="22"/>
                <w:szCs w:val="22"/>
              </w:rPr>
            </w:pPr>
          </w:p>
          <w:p w14:paraId="01FA6215" w14:textId="77777777" w:rsidR="0054495C" w:rsidRPr="0054495C" w:rsidRDefault="0054495C" w:rsidP="0054495C">
            <w:pPr>
              <w:spacing w:before="120" w:after="120" w:line="271" w:lineRule="auto"/>
              <w:rPr>
                <w:rFonts w:ascii="Arial" w:hAnsi="Arial" w:cs="Arial"/>
                <w:bCs/>
                <w:sz w:val="22"/>
                <w:szCs w:val="22"/>
              </w:rPr>
            </w:pPr>
            <w:r w:rsidRPr="0054495C">
              <w:rPr>
                <w:rFonts w:ascii="Arial" w:hAnsi="Arial" w:cs="Arial"/>
                <w:bCs/>
                <w:sz w:val="22"/>
                <w:szCs w:val="22"/>
              </w:rPr>
              <w:t>Ocena spełniania kryterium polega na przypisaniu wartości logicznych „tak”, „nie”, „nie dotyczy”, „do negocjacji”</w:t>
            </w:r>
          </w:p>
          <w:p w14:paraId="4DF15BE4" w14:textId="77777777" w:rsidR="0054495C" w:rsidRPr="0054495C" w:rsidRDefault="0054495C" w:rsidP="0054495C">
            <w:pPr>
              <w:spacing w:before="120" w:after="120" w:line="271" w:lineRule="auto"/>
              <w:rPr>
                <w:rFonts w:ascii="Arial" w:hAnsi="Arial" w:cs="Arial"/>
                <w:bCs/>
                <w:sz w:val="22"/>
                <w:szCs w:val="22"/>
              </w:rPr>
            </w:pPr>
            <w:r w:rsidRPr="0054495C">
              <w:rPr>
                <w:rFonts w:ascii="Arial" w:hAnsi="Arial" w:cs="Arial"/>
                <w:bCs/>
                <w:sz w:val="22"/>
                <w:szCs w:val="22"/>
              </w:rPr>
              <w:t xml:space="preserve">W przypadku niespełnienia kryterium projekt skierowany jest do uzupełnienia/poprawy na etapie negocjacji, z </w:t>
            </w:r>
            <w:r w:rsidRPr="0054495C">
              <w:rPr>
                <w:rFonts w:ascii="Arial" w:hAnsi="Arial" w:cs="Arial"/>
                <w:bCs/>
                <w:sz w:val="22"/>
                <w:szCs w:val="22"/>
              </w:rPr>
              <w:lastRenderedPageBreak/>
              <w:t xml:space="preserve">wyłączeniem sytuacji gdy w ramach projektu stwierdzono przekroczenie limitu dostępnej pomocy de </w:t>
            </w:r>
            <w:proofErr w:type="spellStart"/>
            <w:r w:rsidRPr="0054495C">
              <w:rPr>
                <w:rFonts w:ascii="Arial" w:hAnsi="Arial" w:cs="Arial"/>
                <w:bCs/>
                <w:sz w:val="22"/>
                <w:szCs w:val="22"/>
              </w:rPr>
              <w:t>minimis</w:t>
            </w:r>
            <w:proofErr w:type="spellEnd"/>
            <w:r w:rsidRPr="0054495C">
              <w:rPr>
                <w:rFonts w:ascii="Arial" w:hAnsi="Arial" w:cs="Arial"/>
                <w:bCs/>
                <w:sz w:val="22"/>
                <w:szCs w:val="22"/>
              </w:rPr>
              <w:t xml:space="preserve"> dla danego Wnioskodawcy lub Partnera (jeśli dotyczy). </w:t>
            </w:r>
          </w:p>
          <w:p w14:paraId="3F5F14DE" w14:textId="77777777" w:rsidR="0054495C" w:rsidRPr="0054495C" w:rsidRDefault="0054495C" w:rsidP="0054495C">
            <w:pPr>
              <w:spacing w:before="120" w:after="120" w:line="271" w:lineRule="auto"/>
              <w:rPr>
                <w:rFonts w:ascii="Arial" w:hAnsi="Arial" w:cs="Arial"/>
                <w:bCs/>
                <w:sz w:val="22"/>
                <w:szCs w:val="22"/>
              </w:rPr>
            </w:pPr>
          </w:p>
          <w:p w14:paraId="26705EB3" w14:textId="77777777" w:rsidR="00761A04" w:rsidRPr="00981E78" w:rsidRDefault="00761A04" w:rsidP="00761A04">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t>Dodatkowe informacje</w:t>
            </w:r>
            <w:r w:rsidRPr="00981E78">
              <w:rPr>
                <w:rFonts w:ascii="ArialMT" w:hAnsi="ArialMT" w:cs="ArialMT"/>
                <w:sz w:val="22"/>
                <w:szCs w:val="22"/>
                <w:u w:val="single"/>
              </w:rPr>
              <w:t>:</w:t>
            </w:r>
          </w:p>
          <w:p w14:paraId="3FEDBC17"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1E5587A3"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5241446B"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dofinansowanie w szczególności w</w:t>
            </w:r>
          </w:p>
          <w:p w14:paraId="2CEA8C4C"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Pr>
                <w:rFonts w:ascii="ArialMT" w:hAnsi="ArialMT" w:cs="ArialMT"/>
                <w:i/>
                <w:sz w:val="22"/>
                <w:szCs w:val="22"/>
              </w:rPr>
              <w:t>ektu</w:t>
            </w:r>
            <w:r>
              <w:rPr>
                <w:rFonts w:ascii="ArialMT" w:hAnsi="ArialMT" w:cs="ArialMT"/>
                <w:sz w:val="22"/>
                <w:szCs w:val="22"/>
              </w:rPr>
              <w:t>,</w:t>
            </w:r>
          </w:p>
          <w:p w14:paraId="3D1507C4"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 xml:space="preserve">sekcję VIII </w:t>
            </w:r>
            <w:r w:rsidRPr="00981E78">
              <w:rPr>
                <w:rFonts w:ascii="ArialMT" w:hAnsi="ArialMT" w:cs="ArialMT"/>
                <w:i/>
                <w:sz w:val="22"/>
                <w:szCs w:val="22"/>
              </w:rPr>
              <w:t>Uzasadnienie wydatków</w:t>
            </w:r>
          </w:p>
          <w:p w14:paraId="6AD7C0F8"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7212D0F8" w14:textId="77777777" w:rsidR="00761A04" w:rsidRPr="00981E78" w:rsidRDefault="00761A04" w:rsidP="00761A04">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56E7A311" w14:textId="77777777" w:rsidR="00761A04" w:rsidRDefault="00761A04" w:rsidP="00761A04">
            <w:pPr>
              <w:autoSpaceDE w:val="0"/>
              <w:autoSpaceDN w:val="0"/>
              <w:adjustRightInd w:val="0"/>
              <w:rPr>
                <w:rFonts w:ascii="ArialMT" w:hAnsi="ArialMT" w:cs="ArialMT"/>
                <w:sz w:val="22"/>
                <w:szCs w:val="22"/>
              </w:rPr>
            </w:pPr>
            <w:r w:rsidRPr="00981E78">
              <w:rPr>
                <w:rFonts w:ascii="ArialMT" w:hAnsi="ArialMT" w:cs="ArialMT"/>
                <w:i/>
                <w:sz w:val="22"/>
                <w:szCs w:val="22"/>
              </w:rPr>
              <w:t xml:space="preserve">publiczna/ pomoc de </w:t>
            </w:r>
            <w:proofErr w:type="spellStart"/>
            <w:r w:rsidRPr="00981E78">
              <w:rPr>
                <w:rFonts w:ascii="ArialMT" w:hAnsi="ArialMT" w:cs="ArialMT"/>
                <w:i/>
                <w:sz w:val="22"/>
                <w:szCs w:val="22"/>
              </w:rPr>
              <w:t>minimis</w:t>
            </w:r>
            <w:proofErr w:type="spellEnd"/>
            <w:r>
              <w:rPr>
                <w:rFonts w:ascii="ArialMT" w:hAnsi="ArialMT" w:cs="ArialMT"/>
                <w:sz w:val="22"/>
                <w:szCs w:val="22"/>
              </w:rPr>
              <w:t xml:space="preserve"> oraz</w:t>
            </w:r>
          </w:p>
          <w:p w14:paraId="0F67AF73"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17C29450"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 xml:space="preserve">pomocy publicznej/de </w:t>
            </w:r>
            <w:proofErr w:type="spellStart"/>
            <w:r>
              <w:rPr>
                <w:rFonts w:ascii="ArialMT" w:hAnsi="ArialMT" w:cs="ArialMT"/>
                <w:sz w:val="22"/>
                <w:szCs w:val="22"/>
              </w:rPr>
              <w:t>minimis</w:t>
            </w:r>
            <w:proofErr w:type="spellEnd"/>
            <w:r>
              <w:rPr>
                <w:rFonts w:ascii="ArialMT" w:hAnsi="ArialMT" w:cs="ArialMT"/>
                <w:sz w:val="22"/>
                <w:szCs w:val="22"/>
              </w:rPr>
              <w:t xml:space="preserve"> dla</w:t>
            </w:r>
          </w:p>
          <w:p w14:paraId="1EC08A1F"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5B7F7E8F" w14:textId="77777777" w:rsidR="00761A04" w:rsidRDefault="00761A04" w:rsidP="00761A04">
            <w:pPr>
              <w:autoSpaceDE w:val="0"/>
              <w:autoSpaceDN w:val="0"/>
              <w:adjustRightInd w:val="0"/>
              <w:rPr>
                <w:rFonts w:ascii="ArialMT" w:hAnsi="ArialMT" w:cs="ArialMT"/>
                <w:sz w:val="22"/>
                <w:szCs w:val="22"/>
              </w:rPr>
            </w:pPr>
            <w:r>
              <w:rPr>
                <w:rFonts w:ascii="ArialMT" w:hAnsi="ArialMT" w:cs="ArialMT"/>
                <w:sz w:val="22"/>
                <w:szCs w:val="22"/>
              </w:rPr>
              <w:t xml:space="preserve">dotyczy). </w:t>
            </w:r>
          </w:p>
          <w:p w14:paraId="45270FBD" w14:textId="77777777" w:rsidR="00761A04" w:rsidRPr="00C01810" w:rsidRDefault="00761A04" w:rsidP="00761A04">
            <w:pPr>
              <w:autoSpaceDE w:val="0"/>
              <w:autoSpaceDN w:val="0"/>
              <w:adjustRightInd w:val="0"/>
              <w:rPr>
                <w:rFonts w:ascii="ArialMT" w:hAnsi="ArialMT" w:cs="ArialMT"/>
                <w:sz w:val="22"/>
                <w:szCs w:val="22"/>
              </w:rPr>
            </w:pPr>
            <w:r w:rsidRPr="00C01810">
              <w:rPr>
                <w:rFonts w:ascii="ArialMT" w:hAnsi="ArialMT" w:cs="ArialMT"/>
                <w:sz w:val="22"/>
                <w:szCs w:val="22"/>
              </w:rPr>
              <w:t>Zakres wymaganych</w:t>
            </w:r>
          </w:p>
          <w:p w14:paraId="06938CB2" w14:textId="77777777" w:rsidR="00761A04" w:rsidRPr="00C01810" w:rsidRDefault="00761A04" w:rsidP="00761A04">
            <w:pPr>
              <w:autoSpaceDE w:val="0"/>
              <w:autoSpaceDN w:val="0"/>
              <w:adjustRightInd w:val="0"/>
              <w:rPr>
                <w:rFonts w:ascii="ArialMT" w:hAnsi="ArialMT" w:cs="ArialMT"/>
                <w:sz w:val="22"/>
                <w:szCs w:val="22"/>
              </w:rPr>
            </w:pPr>
            <w:r w:rsidRPr="00C01810">
              <w:rPr>
                <w:rFonts w:ascii="ArialMT" w:hAnsi="ArialMT" w:cs="ArialMT"/>
                <w:sz w:val="22"/>
                <w:szCs w:val="22"/>
              </w:rPr>
              <w:t>informacji został określony w</w:t>
            </w:r>
          </w:p>
          <w:p w14:paraId="10A5B6F4" w14:textId="0A8175C2" w:rsidR="004F6565" w:rsidRPr="005B418B" w:rsidRDefault="00761A04" w:rsidP="005B418B">
            <w:pPr>
              <w:autoSpaceDE w:val="0"/>
              <w:autoSpaceDN w:val="0"/>
              <w:adjustRightInd w:val="0"/>
              <w:rPr>
                <w:rFonts w:ascii="ArialMT" w:hAnsi="ArialMT" w:cs="ArialMT"/>
                <w:i/>
                <w:sz w:val="22"/>
                <w:szCs w:val="22"/>
              </w:rPr>
            </w:pPr>
            <w:r w:rsidRPr="00C01810">
              <w:rPr>
                <w:rFonts w:ascii="ArialMT" w:hAnsi="ArialMT" w:cs="ArialMT"/>
                <w:i/>
                <w:sz w:val="22"/>
                <w:szCs w:val="22"/>
              </w:rPr>
              <w:t>Instrukcji wypełniania wniosku o</w:t>
            </w:r>
            <w:r w:rsidR="005B418B" w:rsidRPr="00C01810">
              <w:rPr>
                <w:rFonts w:ascii="ArialMT" w:hAnsi="ArialMT" w:cs="ArialMT"/>
                <w:i/>
                <w:sz w:val="22"/>
                <w:szCs w:val="22"/>
              </w:rPr>
              <w:t xml:space="preserve"> </w:t>
            </w:r>
            <w:r w:rsidRPr="00C01810">
              <w:rPr>
                <w:rFonts w:ascii="ArialMT" w:hAnsi="ArialMT" w:cs="ArialMT"/>
                <w:i/>
                <w:sz w:val="22"/>
                <w:szCs w:val="22"/>
              </w:rPr>
              <w:t>dofinansowanie projektu</w:t>
            </w:r>
            <w:r w:rsidRPr="00C01810">
              <w:rPr>
                <w:rFonts w:ascii="ArialMT" w:hAnsi="ArialMT" w:cs="ArialMT"/>
                <w:sz w:val="22"/>
                <w:szCs w:val="22"/>
              </w:rPr>
              <w:t>.</w:t>
            </w:r>
          </w:p>
        </w:tc>
      </w:tr>
      <w:tr w:rsidR="004F6565" w:rsidRPr="00E37160" w14:paraId="08499AB0" w14:textId="77777777" w:rsidTr="000A3982">
        <w:tc>
          <w:tcPr>
            <w:tcW w:w="421" w:type="dxa"/>
          </w:tcPr>
          <w:p w14:paraId="3B8C3F71" w14:textId="77777777" w:rsidR="004F6565" w:rsidRPr="00E37160" w:rsidRDefault="004F6565"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5085569C" w14:textId="77777777" w:rsidR="002725C6" w:rsidRPr="00BA646B" w:rsidRDefault="002725C6" w:rsidP="002725C6">
            <w:pPr>
              <w:rPr>
                <w:rFonts w:ascii="Arial" w:hAnsi="Arial" w:cs="Arial"/>
                <w:b/>
                <w:sz w:val="22"/>
                <w:szCs w:val="22"/>
              </w:rPr>
            </w:pPr>
            <w:r w:rsidRPr="00BA646B">
              <w:rPr>
                <w:rFonts w:ascii="Arial" w:hAnsi="Arial" w:cs="Arial"/>
                <w:b/>
                <w:sz w:val="22"/>
                <w:szCs w:val="22"/>
              </w:rPr>
              <w:t>Projekt partnerski</w:t>
            </w:r>
          </w:p>
          <w:p w14:paraId="0E6AA753" w14:textId="77777777" w:rsidR="004F6565" w:rsidRPr="00E37160" w:rsidRDefault="004F6565" w:rsidP="00E87566">
            <w:pPr>
              <w:spacing w:before="120" w:after="120" w:line="271" w:lineRule="auto"/>
              <w:rPr>
                <w:rFonts w:ascii="Arial" w:hAnsi="Arial" w:cs="Arial"/>
                <w:color w:val="FF0000"/>
                <w:sz w:val="22"/>
                <w:szCs w:val="22"/>
              </w:rPr>
            </w:pPr>
          </w:p>
        </w:tc>
        <w:tc>
          <w:tcPr>
            <w:tcW w:w="4536" w:type="dxa"/>
            <w:shd w:val="clear" w:color="auto" w:fill="auto"/>
          </w:tcPr>
          <w:p w14:paraId="1B9B2B27" w14:textId="77777777" w:rsidR="00D30BC4" w:rsidRPr="00D30BC4" w:rsidRDefault="00D30BC4" w:rsidP="00D30BC4">
            <w:pPr>
              <w:spacing w:before="120" w:after="120" w:line="271" w:lineRule="auto"/>
              <w:rPr>
                <w:rFonts w:ascii="Arial" w:hAnsi="Arial" w:cs="Arial"/>
                <w:bCs/>
                <w:sz w:val="22"/>
                <w:szCs w:val="22"/>
              </w:rPr>
            </w:pPr>
            <w:r w:rsidRPr="00D30BC4">
              <w:rPr>
                <w:rFonts w:ascii="Arial" w:hAnsi="Arial" w:cs="Arial"/>
                <w:bCs/>
                <w:sz w:val="22"/>
                <w:szCs w:val="22"/>
              </w:rPr>
              <w:t xml:space="preserve">Projekt spełnia wymogi utworzenia partnerstwa zgodnie z art. 39 ust. 1-4 ustawy z dnia 28 kwietnia 2022 r. o zasadach realizacji zadań finansowanych </w:t>
            </w:r>
            <w:r w:rsidRPr="00D30BC4">
              <w:rPr>
                <w:rFonts w:ascii="Arial" w:hAnsi="Arial" w:cs="Arial"/>
                <w:bCs/>
                <w:sz w:val="22"/>
                <w:szCs w:val="22"/>
              </w:rPr>
              <w:lastRenderedPageBreak/>
              <w:t xml:space="preserve">ze środków europejskich w perspektywie finansowej 2021-2027. </w:t>
            </w:r>
          </w:p>
          <w:p w14:paraId="2AD33A9B" w14:textId="77777777" w:rsidR="00D30BC4" w:rsidRPr="00D30BC4" w:rsidRDefault="00D30BC4" w:rsidP="00D30BC4">
            <w:pPr>
              <w:spacing w:before="120" w:after="120" w:line="271" w:lineRule="auto"/>
              <w:rPr>
                <w:rFonts w:ascii="Arial" w:hAnsi="Arial" w:cs="Arial"/>
                <w:bCs/>
                <w:sz w:val="22"/>
                <w:szCs w:val="22"/>
              </w:rPr>
            </w:pPr>
            <w:r w:rsidRPr="00D30BC4">
              <w:rPr>
                <w:rFonts w:ascii="Arial" w:hAnsi="Arial" w:cs="Arial"/>
                <w:bCs/>
                <w:sz w:val="22"/>
                <w:szCs w:val="22"/>
              </w:rPr>
              <w:t>Kryterium uznaje się za spełnione jeśli  wszystkie poniższe warunki są spełnione:</w:t>
            </w:r>
          </w:p>
          <w:p w14:paraId="047C1212" w14:textId="55E024FA" w:rsidR="00D30BC4" w:rsidRPr="00D30BC4" w:rsidRDefault="00D30BC4" w:rsidP="00D30BC4">
            <w:pPr>
              <w:spacing w:before="120" w:after="120" w:line="271" w:lineRule="auto"/>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projekt zakłada partnerstwo polegające na wspólnej realizacji  projektu,</w:t>
            </w:r>
          </w:p>
          <w:p w14:paraId="26CDF423" w14:textId="6E7822AD" w:rsidR="00D30BC4" w:rsidRPr="00D30BC4" w:rsidRDefault="00D30BC4" w:rsidP="00D30BC4">
            <w:pPr>
              <w:spacing w:before="120" w:after="120" w:line="271" w:lineRule="auto"/>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461BB403" w14:textId="5FBF1EF0" w:rsidR="00D30BC4" w:rsidRPr="00D30BC4" w:rsidRDefault="00D30BC4" w:rsidP="00D30BC4">
            <w:pPr>
              <w:spacing w:before="120" w:after="120" w:line="271" w:lineRule="auto"/>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zawarcie partnerstwa zostało zainicjonowane przed złożeniem wniosku i dokonane do dnia podpisania umowy.</w:t>
            </w:r>
          </w:p>
          <w:p w14:paraId="2FD5B401" w14:textId="77777777" w:rsidR="00D30BC4" w:rsidRPr="00D30BC4" w:rsidRDefault="00D30BC4" w:rsidP="00D30BC4">
            <w:pPr>
              <w:spacing w:before="120" w:after="120" w:line="271" w:lineRule="auto"/>
              <w:rPr>
                <w:rFonts w:ascii="Arial" w:hAnsi="Arial" w:cs="Arial"/>
                <w:bCs/>
                <w:sz w:val="22"/>
                <w:szCs w:val="22"/>
              </w:rPr>
            </w:pPr>
          </w:p>
          <w:p w14:paraId="79152341" w14:textId="4212BF58" w:rsidR="00D30BC4" w:rsidRPr="00D30BC4" w:rsidRDefault="00D30BC4" w:rsidP="00D30BC4">
            <w:pPr>
              <w:spacing w:before="120" w:after="120" w:line="271" w:lineRule="auto"/>
              <w:rPr>
                <w:rFonts w:ascii="Arial" w:hAnsi="Arial" w:cs="Arial"/>
                <w:bCs/>
                <w:sz w:val="22"/>
                <w:szCs w:val="22"/>
              </w:rPr>
            </w:pPr>
            <w:r w:rsidRPr="00D30BC4">
              <w:rPr>
                <w:rFonts w:ascii="Arial" w:hAnsi="Arial" w:cs="Arial"/>
                <w:bCs/>
                <w:sz w:val="22"/>
                <w:szCs w:val="22"/>
              </w:rPr>
              <w:t>Kryterium weryfikowane będzie  dwuetapowo – na etapie oceny na podstawie treści wniosku oraz przed podpisaniem umowy na podstawie dokumentów.</w:t>
            </w:r>
          </w:p>
          <w:p w14:paraId="2CA1C364" w14:textId="3AF67890" w:rsidR="004F6565" w:rsidRPr="00E37160" w:rsidRDefault="00D30BC4" w:rsidP="00D30BC4">
            <w:pPr>
              <w:spacing w:before="120" w:after="120" w:line="271" w:lineRule="auto"/>
              <w:rPr>
                <w:rFonts w:ascii="Arial" w:hAnsi="Arial" w:cs="Arial"/>
                <w:bCs/>
                <w:sz w:val="22"/>
                <w:szCs w:val="22"/>
              </w:rPr>
            </w:pPr>
            <w:r w:rsidRPr="00D30BC4">
              <w:rPr>
                <w:rFonts w:ascii="Arial" w:hAnsi="Arial" w:cs="Arial"/>
                <w:bCs/>
                <w:sz w:val="22"/>
                <w:szCs w:val="22"/>
              </w:rPr>
              <w:t>Kryterium wynika z Rozporządzenia Parlamentu Europejskiego i Rady (UE) nr 2021/1060  z dnia 24 czerwca 2021 r.</w:t>
            </w:r>
          </w:p>
        </w:tc>
        <w:tc>
          <w:tcPr>
            <w:tcW w:w="2552" w:type="dxa"/>
          </w:tcPr>
          <w:p w14:paraId="65AA896D" w14:textId="238F55E6" w:rsidR="00D30BC4" w:rsidRDefault="00D30BC4" w:rsidP="00D30BC4">
            <w:pPr>
              <w:spacing w:before="120" w:after="120" w:line="271" w:lineRule="auto"/>
              <w:rPr>
                <w:rFonts w:ascii="Arial" w:hAnsi="Arial" w:cs="Arial"/>
                <w:bCs/>
                <w:sz w:val="22"/>
                <w:szCs w:val="22"/>
              </w:rPr>
            </w:pPr>
            <w:r w:rsidRPr="00D30BC4">
              <w:rPr>
                <w:rFonts w:ascii="Arial" w:hAnsi="Arial" w:cs="Arial"/>
                <w:bCs/>
                <w:sz w:val="22"/>
                <w:szCs w:val="22"/>
              </w:rPr>
              <w:lastRenderedPageBreak/>
              <w:t>Spełnienie kryterium jest konieczne do przyznania dofinansowania.</w:t>
            </w:r>
          </w:p>
          <w:p w14:paraId="4CDF1886" w14:textId="77777777" w:rsidR="005B418B" w:rsidRPr="00D30BC4" w:rsidRDefault="005B418B" w:rsidP="00D30BC4">
            <w:pPr>
              <w:spacing w:before="120" w:after="120" w:line="271" w:lineRule="auto"/>
              <w:rPr>
                <w:rFonts w:ascii="Arial" w:hAnsi="Arial" w:cs="Arial"/>
                <w:bCs/>
                <w:sz w:val="22"/>
                <w:szCs w:val="22"/>
              </w:rPr>
            </w:pPr>
          </w:p>
          <w:p w14:paraId="5A66FBEE" w14:textId="77777777" w:rsidR="00D30BC4" w:rsidRPr="00D30BC4" w:rsidRDefault="00D30BC4" w:rsidP="00D30BC4">
            <w:pPr>
              <w:spacing w:before="120" w:after="120" w:line="271" w:lineRule="auto"/>
              <w:rPr>
                <w:rFonts w:ascii="Arial" w:hAnsi="Arial" w:cs="Arial"/>
                <w:bCs/>
                <w:sz w:val="22"/>
                <w:szCs w:val="22"/>
              </w:rPr>
            </w:pPr>
            <w:r w:rsidRPr="00D30BC4">
              <w:rPr>
                <w:rFonts w:ascii="Arial" w:hAnsi="Arial" w:cs="Arial"/>
                <w:bCs/>
                <w:sz w:val="22"/>
                <w:szCs w:val="22"/>
              </w:rPr>
              <w:t>Projekty niespełniające kryterium są odrzucane.</w:t>
            </w:r>
          </w:p>
          <w:p w14:paraId="532D1864" w14:textId="77777777" w:rsidR="005B418B" w:rsidRDefault="005B418B" w:rsidP="00D30BC4">
            <w:pPr>
              <w:spacing w:before="120" w:after="120" w:line="271" w:lineRule="auto"/>
              <w:rPr>
                <w:rFonts w:ascii="Arial" w:hAnsi="Arial" w:cs="Arial"/>
                <w:bCs/>
                <w:sz w:val="22"/>
                <w:szCs w:val="22"/>
              </w:rPr>
            </w:pPr>
          </w:p>
          <w:p w14:paraId="4E26B54C" w14:textId="25BCB309" w:rsidR="004F6565" w:rsidRDefault="00D30BC4" w:rsidP="00D30BC4">
            <w:pPr>
              <w:spacing w:before="120" w:after="120" w:line="271" w:lineRule="auto"/>
              <w:rPr>
                <w:rFonts w:ascii="Arial" w:hAnsi="Arial" w:cs="Arial"/>
                <w:bCs/>
                <w:sz w:val="22"/>
                <w:szCs w:val="22"/>
              </w:rPr>
            </w:pPr>
            <w:r w:rsidRPr="00D30BC4">
              <w:rPr>
                <w:rFonts w:ascii="Arial" w:hAnsi="Arial" w:cs="Arial"/>
                <w:bCs/>
                <w:sz w:val="22"/>
                <w:szCs w:val="22"/>
              </w:rPr>
              <w:t xml:space="preserve">Ocena spełniania kryterium polega na przypisaniu wartości logicznych „tak”, „nie”, </w:t>
            </w:r>
            <w:r w:rsidR="00761A04" w:rsidRPr="00761A04">
              <w:rPr>
                <w:rFonts w:ascii="Arial" w:hAnsi="Arial" w:cs="Arial"/>
                <w:bCs/>
                <w:sz w:val="22"/>
                <w:szCs w:val="22"/>
              </w:rPr>
              <w:t>„</w:t>
            </w:r>
            <w:r w:rsidRPr="00D30BC4">
              <w:rPr>
                <w:rFonts w:ascii="Arial" w:hAnsi="Arial" w:cs="Arial"/>
                <w:bCs/>
                <w:sz w:val="22"/>
                <w:szCs w:val="22"/>
              </w:rPr>
              <w:t>nie dotyczy”.</w:t>
            </w:r>
          </w:p>
          <w:p w14:paraId="7F390156" w14:textId="77777777" w:rsidR="005B418B" w:rsidRDefault="005B418B" w:rsidP="00D30BC4">
            <w:pPr>
              <w:spacing w:before="120" w:after="120" w:line="271" w:lineRule="auto"/>
              <w:rPr>
                <w:rFonts w:ascii="Arial" w:hAnsi="Arial" w:cs="Arial"/>
                <w:bCs/>
                <w:sz w:val="22"/>
                <w:szCs w:val="22"/>
              </w:rPr>
            </w:pPr>
          </w:p>
          <w:p w14:paraId="3C03F4FF" w14:textId="3D7576F1" w:rsidR="00BA646B" w:rsidRPr="00285892" w:rsidRDefault="00BA646B" w:rsidP="00BA646B">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sidR="005B418B">
              <w:rPr>
                <w:rFonts w:ascii="Arial" w:hAnsi="Arial" w:cs="Arial"/>
                <w:bCs/>
                <w:sz w:val="22"/>
                <w:szCs w:val="22"/>
              </w:rPr>
              <w:t xml:space="preserve"> </w:t>
            </w:r>
            <w:r w:rsidRPr="00BA646B">
              <w:rPr>
                <w:rFonts w:ascii="Arial" w:hAnsi="Arial" w:cs="Arial"/>
                <w:bCs/>
                <w:sz w:val="22"/>
                <w:szCs w:val="22"/>
              </w:rPr>
              <w:t>Kryterium na etapie oceny zostanie zweryfikowane na podstawie treści wniosku o dofina</w:t>
            </w:r>
            <w:r w:rsidR="00203F5D">
              <w:rPr>
                <w:rFonts w:ascii="Arial" w:hAnsi="Arial" w:cs="Arial"/>
                <w:bCs/>
                <w:sz w:val="22"/>
                <w:szCs w:val="22"/>
              </w:rPr>
              <w:t>n</w:t>
            </w:r>
            <w:r w:rsidRPr="00BA646B">
              <w:rPr>
                <w:rFonts w:ascii="Arial" w:hAnsi="Arial" w:cs="Arial"/>
                <w:bCs/>
                <w:sz w:val="22"/>
                <w:szCs w:val="22"/>
              </w:rPr>
              <w:t xml:space="preserve">sowanie w szczególności w oparciu o sekcję: Dodatkowe informacje, w komponencie: </w:t>
            </w:r>
            <w:r w:rsidRPr="00761A04">
              <w:rPr>
                <w:rFonts w:ascii="Arial" w:hAnsi="Arial" w:cs="Arial"/>
                <w:bCs/>
                <w:i/>
                <w:sz w:val="22"/>
                <w:szCs w:val="22"/>
              </w:rPr>
              <w:t xml:space="preserve">Projekt </w:t>
            </w:r>
            <w:r w:rsidRPr="00C01810">
              <w:rPr>
                <w:rFonts w:ascii="Arial" w:hAnsi="Arial" w:cs="Arial"/>
                <w:bCs/>
                <w:i/>
                <w:sz w:val="22"/>
                <w:szCs w:val="22"/>
              </w:rPr>
              <w:t xml:space="preserve">partnerski. </w:t>
            </w:r>
            <w:r w:rsidR="00285892" w:rsidRPr="00C01810">
              <w:rPr>
                <w:rFonts w:ascii="Arial" w:hAnsi="Arial" w:cs="Arial"/>
                <w:bCs/>
                <w:sz w:val="22"/>
                <w:szCs w:val="22"/>
              </w:rPr>
              <w:t xml:space="preserve">          </w:t>
            </w:r>
            <w:r w:rsidRPr="00C01810">
              <w:rPr>
                <w:rFonts w:ascii="Arial" w:hAnsi="Arial" w:cs="Arial"/>
                <w:bCs/>
                <w:sz w:val="22"/>
                <w:szCs w:val="22"/>
              </w:rPr>
              <w:t xml:space="preserve">Zakres wymaganych informacji został określony w </w:t>
            </w:r>
            <w:r w:rsidRPr="00C01810">
              <w:rPr>
                <w:rFonts w:ascii="Arial" w:hAnsi="Arial" w:cs="Arial"/>
                <w:bCs/>
                <w:i/>
                <w:sz w:val="22"/>
                <w:szCs w:val="22"/>
              </w:rPr>
              <w:t>Instrukcji wypełniania wniosków o dofinansowanie projektu.</w:t>
            </w:r>
          </w:p>
          <w:p w14:paraId="7EDA9FB8" w14:textId="77777777" w:rsidR="00BA646B" w:rsidRPr="00BA646B" w:rsidRDefault="00BA646B" w:rsidP="00BA646B">
            <w:pPr>
              <w:spacing w:before="120" w:after="120" w:line="271" w:lineRule="auto"/>
              <w:rPr>
                <w:rFonts w:ascii="Arial" w:hAnsi="Arial" w:cs="Arial"/>
                <w:bCs/>
                <w:sz w:val="22"/>
                <w:szCs w:val="22"/>
              </w:rPr>
            </w:pPr>
            <w:r w:rsidRPr="00BA646B">
              <w:rPr>
                <w:rFonts w:ascii="Arial" w:hAnsi="Arial" w:cs="Arial"/>
                <w:bCs/>
                <w:sz w:val="22"/>
                <w:szCs w:val="22"/>
              </w:rPr>
              <w:t>Kryterium będzie weryfikowane w odniesieniu do projektów planowanych do realizacji w partnerstwie.</w:t>
            </w:r>
          </w:p>
          <w:p w14:paraId="54D19B8F" w14:textId="242E41D1" w:rsidR="00BA646B" w:rsidRPr="00E37160" w:rsidRDefault="00BA646B" w:rsidP="00BA646B">
            <w:pPr>
              <w:spacing w:before="120" w:after="120" w:line="271" w:lineRule="auto"/>
              <w:rPr>
                <w:rFonts w:ascii="Arial" w:hAnsi="Arial" w:cs="Arial"/>
                <w:bCs/>
                <w:sz w:val="22"/>
                <w:szCs w:val="22"/>
              </w:rPr>
            </w:pPr>
            <w:r w:rsidRPr="00BA646B">
              <w:rPr>
                <w:rFonts w:ascii="Arial" w:hAnsi="Arial" w:cs="Arial"/>
                <w:bCs/>
                <w:sz w:val="22"/>
                <w:szCs w:val="22"/>
              </w:rPr>
              <w:t>Realizacja projektu w partnerstwie nie jest obligatoryjna.</w:t>
            </w:r>
          </w:p>
        </w:tc>
      </w:tr>
      <w:tr w:rsidR="004F6565" w:rsidRPr="00E37160" w14:paraId="5CBADA6A" w14:textId="77777777" w:rsidTr="000A3982">
        <w:tc>
          <w:tcPr>
            <w:tcW w:w="421" w:type="dxa"/>
          </w:tcPr>
          <w:p w14:paraId="5ECF5DA1" w14:textId="77777777" w:rsidR="004F6565" w:rsidRPr="00E37160" w:rsidRDefault="004F6565"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5447C2A7" w14:textId="66A62557" w:rsidR="004F6565" w:rsidRPr="004D5AF1" w:rsidRDefault="004D5AF1" w:rsidP="00E87566">
            <w:pPr>
              <w:spacing w:before="120" w:after="120" w:line="271" w:lineRule="auto"/>
              <w:rPr>
                <w:rFonts w:ascii="Arial" w:hAnsi="Arial" w:cs="Arial"/>
                <w:b/>
                <w:color w:val="FF0000"/>
                <w:sz w:val="22"/>
                <w:szCs w:val="22"/>
              </w:rPr>
            </w:pPr>
            <w:r w:rsidRPr="004D5AF1">
              <w:rPr>
                <w:rFonts w:ascii="Arial" w:hAnsi="Arial" w:cs="Arial"/>
                <w:b/>
                <w:sz w:val="22"/>
                <w:szCs w:val="22"/>
              </w:rPr>
              <w:t>Zdolność finansowa</w:t>
            </w:r>
          </w:p>
        </w:tc>
        <w:tc>
          <w:tcPr>
            <w:tcW w:w="4536" w:type="dxa"/>
            <w:shd w:val="clear" w:color="auto" w:fill="auto"/>
          </w:tcPr>
          <w:p w14:paraId="18A6225E"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Beneficjent oraz Partner/</w:t>
            </w:r>
            <w:proofErr w:type="spellStart"/>
            <w:r w:rsidRPr="004D5AF1">
              <w:rPr>
                <w:rFonts w:ascii="Arial" w:hAnsi="Arial" w:cs="Arial"/>
                <w:bCs/>
                <w:sz w:val="22"/>
                <w:szCs w:val="22"/>
              </w:rPr>
              <w:t>rzy</w:t>
            </w:r>
            <w:proofErr w:type="spellEnd"/>
            <w:r w:rsidRPr="004D5AF1">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3881305D"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4F292CD0"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9A8F6E9"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61E6C933" w14:textId="37D5F0E9"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lastRenderedPageBreak/>
              <w:t>Kryterium będzie weryfikowane dwuetapowo – na etapie oceny na podstawie treści wniosku oraz przed podpisaniem umowy na podstawie dokumentów.</w:t>
            </w:r>
          </w:p>
          <w:p w14:paraId="6003605A" w14:textId="6DC19DF7" w:rsidR="004F6565" w:rsidRPr="00E37160"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nr 2021/1060  z dnia 24 czerwca 2021 r.</w:t>
            </w:r>
          </w:p>
        </w:tc>
        <w:tc>
          <w:tcPr>
            <w:tcW w:w="2552" w:type="dxa"/>
          </w:tcPr>
          <w:p w14:paraId="0CB289A3"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lastRenderedPageBreak/>
              <w:t>Spełnienie kryterium jest konieczne do przyznania dofinansowania.</w:t>
            </w:r>
          </w:p>
          <w:p w14:paraId="7782F6CF" w14:textId="3D309535" w:rsidR="004D5AF1" w:rsidRPr="004D5AF1" w:rsidRDefault="004D5AF1" w:rsidP="004D5AF1">
            <w:pPr>
              <w:spacing w:before="120" w:after="120" w:line="271" w:lineRule="auto"/>
              <w:rPr>
                <w:rFonts w:ascii="Arial" w:hAnsi="Arial" w:cs="Arial"/>
                <w:bCs/>
                <w:sz w:val="22"/>
                <w:szCs w:val="22"/>
              </w:rPr>
            </w:pPr>
          </w:p>
          <w:p w14:paraId="76434F8B" w14:textId="040D900B" w:rsid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175BB610" w14:textId="77777777" w:rsidR="005B418B" w:rsidRPr="004D5AF1" w:rsidRDefault="005B418B" w:rsidP="004D5AF1">
            <w:pPr>
              <w:spacing w:before="120" w:after="120" w:line="271" w:lineRule="auto"/>
              <w:rPr>
                <w:rFonts w:ascii="Arial" w:hAnsi="Arial" w:cs="Arial"/>
                <w:bCs/>
                <w:sz w:val="22"/>
                <w:szCs w:val="22"/>
              </w:rPr>
            </w:pPr>
          </w:p>
          <w:p w14:paraId="771BC688" w14:textId="6F260DEC" w:rsid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21F117D7" w14:textId="77777777" w:rsidR="005B418B" w:rsidRPr="004D5AF1" w:rsidRDefault="005B418B" w:rsidP="004D5AF1">
            <w:pPr>
              <w:spacing w:before="120" w:after="120" w:line="271" w:lineRule="auto"/>
              <w:rPr>
                <w:rFonts w:ascii="Arial" w:hAnsi="Arial" w:cs="Arial"/>
                <w:bCs/>
                <w:sz w:val="22"/>
                <w:szCs w:val="22"/>
              </w:rPr>
            </w:pPr>
          </w:p>
          <w:p w14:paraId="7C9434CF" w14:textId="5E60C055" w:rsidR="004F6565" w:rsidRPr="00E37160" w:rsidRDefault="004D5AF1" w:rsidP="004D5AF1">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sidR="005B418B">
              <w:rPr>
                <w:rFonts w:ascii="Arial" w:hAnsi="Arial" w:cs="Arial"/>
                <w:bCs/>
                <w:sz w:val="22"/>
                <w:szCs w:val="22"/>
              </w:rPr>
              <w:t xml:space="preserve"> </w:t>
            </w:r>
            <w:r w:rsidRPr="004D5AF1">
              <w:rPr>
                <w:rFonts w:ascii="Arial" w:hAnsi="Arial" w:cs="Arial"/>
                <w:bCs/>
                <w:sz w:val="22"/>
                <w:szCs w:val="22"/>
              </w:rPr>
              <w:t>Kryterium na etapie oceny zostanie zweryfikowane na podstawie treści wniosku o dofina</w:t>
            </w:r>
            <w:r w:rsidR="00203F5D">
              <w:rPr>
                <w:rFonts w:ascii="Arial" w:hAnsi="Arial" w:cs="Arial"/>
                <w:bCs/>
                <w:sz w:val="22"/>
                <w:szCs w:val="22"/>
              </w:rPr>
              <w:t>n</w:t>
            </w:r>
            <w:r w:rsidRPr="004D5AF1">
              <w:rPr>
                <w:rFonts w:ascii="Arial" w:hAnsi="Arial" w:cs="Arial"/>
                <w:bCs/>
                <w:sz w:val="22"/>
                <w:szCs w:val="22"/>
              </w:rPr>
              <w:t xml:space="preserve">sowanie w szczególności w oparciu o sekcję: Dodatkowe informacje, w komponencie </w:t>
            </w:r>
            <w:r w:rsidRPr="00761A04">
              <w:rPr>
                <w:rFonts w:ascii="Arial" w:hAnsi="Arial" w:cs="Arial"/>
                <w:bCs/>
                <w:i/>
                <w:sz w:val="22"/>
                <w:szCs w:val="22"/>
              </w:rPr>
              <w:t xml:space="preserve">Zdolność finansowa podmiotu. </w:t>
            </w:r>
            <w:r w:rsidR="00285892">
              <w:rPr>
                <w:rFonts w:ascii="Arial" w:hAnsi="Arial" w:cs="Arial"/>
                <w:bCs/>
                <w:sz w:val="22"/>
                <w:szCs w:val="22"/>
              </w:rPr>
              <w:t xml:space="preserve">           </w:t>
            </w:r>
            <w:r w:rsidRPr="00C01810">
              <w:rPr>
                <w:rFonts w:ascii="Arial" w:hAnsi="Arial" w:cs="Arial"/>
                <w:bCs/>
                <w:sz w:val="22"/>
                <w:szCs w:val="22"/>
              </w:rPr>
              <w:t xml:space="preserve">Zakres wymaganych informacji został określony w </w:t>
            </w:r>
            <w:r w:rsidRPr="00C01810">
              <w:rPr>
                <w:rFonts w:ascii="Arial" w:hAnsi="Arial" w:cs="Arial"/>
                <w:bCs/>
                <w:i/>
                <w:sz w:val="22"/>
                <w:szCs w:val="22"/>
              </w:rPr>
              <w:t>Instrukcji wypełniania wniosku o dofinansowanie projektu.</w:t>
            </w:r>
            <w:r w:rsidRPr="004D5AF1">
              <w:rPr>
                <w:rFonts w:ascii="Arial" w:hAnsi="Arial" w:cs="Arial"/>
                <w:bCs/>
                <w:sz w:val="22"/>
                <w:szCs w:val="22"/>
              </w:rPr>
              <w:t xml:space="preserve">  </w:t>
            </w:r>
          </w:p>
        </w:tc>
      </w:tr>
      <w:tr w:rsidR="004F6565" w:rsidRPr="00E37160" w14:paraId="1161EFFC" w14:textId="77777777" w:rsidTr="000A3982">
        <w:tc>
          <w:tcPr>
            <w:tcW w:w="421" w:type="dxa"/>
          </w:tcPr>
          <w:p w14:paraId="38567349" w14:textId="77777777" w:rsidR="004F6565" w:rsidRPr="00E37160" w:rsidRDefault="004F6565"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67919660" w14:textId="5ABCBB07" w:rsidR="004F6565" w:rsidRPr="004D5AF1" w:rsidRDefault="004D5AF1" w:rsidP="00E87566">
            <w:pPr>
              <w:spacing w:before="120" w:after="120" w:line="271" w:lineRule="auto"/>
              <w:rPr>
                <w:rFonts w:ascii="Arial" w:hAnsi="Arial" w:cs="Arial"/>
                <w:b/>
                <w:color w:val="FF0000"/>
                <w:sz w:val="22"/>
                <w:szCs w:val="22"/>
              </w:rPr>
            </w:pPr>
            <w:r w:rsidRPr="004D5AF1">
              <w:rPr>
                <w:rFonts w:ascii="Arial" w:hAnsi="Arial" w:cs="Arial"/>
                <w:b/>
                <w:sz w:val="22"/>
                <w:szCs w:val="22"/>
              </w:rPr>
              <w:t>Zgodność projektu z zasadą równości kobiet i mężczyzn</w:t>
            </w:r>
          </w:p>
        </w:tc>
        <w:tc>
          <w:tcPr>
            <w:tcW w:w="4536" w:type="dxa"/>
            <w:shd w:val="clear" w:color="auto" w:fill="auto"/>
          </w:tcPr>
          <w:p w14:paraId="43ECC628" w14:textId="41769D88"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Projekt jest zgodny z  zasadą horyzontalną równości kobiet i mężczyzn wynikającą z art. 9 ust. 1-3 Rozporządzenia Parlamentu Europejskiego i Rady 2021/1060.</w:t>
            </w:r>
          </w:p>
          <w:p w14:paraId="6D7AD594"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1C6081EF"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Weryfikacji będzie podlegać, czy wnioskodawca uwzględnił aspekt i perspektywę płci co do zakresu projektu i jego realizacji.</w:t>
            </w:r>
          </w:p>
          <w:p w14:paraId="3D656858"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7660CC7C"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7A91AD0D" w14:textId="77777777"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Kryterium uznaje się za spełnione jeśli projekt jest zgodny ze standardem minimum realizacji zasady równości szans kobiet i mężczyzn.</w:t>
            </w:r>
          </w:p>
          <w:p w14:paraId="0170AE32" w14:textId="15FA6162"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lastRenderedPageBreak/>
              <w:t>Kryterium będzie weryfikowane na podstawie treści wniosku o dofinansowanie projektu.</w:t>
            </w:r>
          </w:p>
          <w:p w14:paraId="5742DF6E" w14:textId="5AD77041" w:rsidR="004F6565" w:rsidRPr="00E37160"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2021/1060 z dnia 24 czerwca 2021 r. art. 9 ust. 1-3</w:t>
            </w:r>
          </w:p>
        </w:tc>
        <w:tc>
          <w:tcPr>
            <w:tcW w:w="2552" w:type="dxa"/>
          </w:tcPr>
          <w:p w14:paraId="2682F9B2" w14:textId="013DE24C" w:rsid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lastRenderedPageBreak/>
              <w:t>Spełnienie kryterium jest konieczne do przyznania dofinansowania.</w:t>
            </w:r>
          </w:p>
          <w:p w14:paraId="39779FAC" w14:textId="4C104063" w:rsidR="004D5AF1" w:rsidRP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3D3568CB" w14:textId="42EDD894" w:rsidR="004D5AF1" w:rsidRDefault="004D5AF1" w:rsidP="004D5AF1">
            <w:pPr>
              <w:spacing w:before="120"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399A720B" w14:textId="77777777" w:rsidR="00EA2D8D" w:rsidRPr="004D5AF1" w:rsidRDefault="00EA2D8D" w:rsidP="004D5AF1">
            <w:pPr>
              <w:spacing w:before="120" w:after="120" w:line="271" w:lineRule="auto"/>
              <w:rPr>
                <w:rFonts w:ascii="Arial" w:hAnsi="Arial" w:cs="Arial"/>
                <w:bCs/>
                <w:sz w:val="22"/>
                <w:szCs w:val="22"/>
              </w:rPr>
            </w:pPr>
          </w:p>
          <w:p w14:paraId="6956391B" w14:textId="40BF7357" w:rsidR="0016436D" w:rsidRPr="005B418B" w:rsidRDefault="0016436D" w:rsidP="0016436D">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sidR="005B418B">
              <w:rPr>
                <w:rFonts w:ascii="Arial" w:hAnsi="Arial" w:cs="Arial"/>
                <w:bCs/>
                <w:sz w:val="22"/>
                <w:szCs w:val="22"/>
              </w:rPr>
              <w:t xml:space="preserve"> </w:t>
            </w:r>
            <w:r w:rsidRPr="0016436D">
              <w:rPr>
                <w:rFonts w:ascii="Arial" w:hAnsi="Arial" w:cs="Arial"/>
                <w:bCs/>
                <w:sz w:val="22"/>
                <w:szCs w:val="22"/>
              </w:rPr>
              <w:t>Kryterium zostanie zweryfikowane na podstawie treści wniosku o dofina</w:t>
            </w:r>
            <w:r w:rsidR="00203F5D">
              <w:rPr>
                <w:rFonts w:ascii="Arial" w:hAnsi="Arial" w:cs="Arial"/>
                <w:bCs/>
                <w:sz w:val="22"/>
                <w:szCs w:val="22"/>
              </w:rPr>
              <w:t>n</w:t>
            </w:r>
            <w:r w:rsidRPr="0016436D">
              <w:rPr>
                <w:rFonts w:ascii="Arial" w:hAnsi="Arial" w:cs="Arial"/>
                <w:bCs/>
                <w:sz w:val="22"/>
                <w:szCs w:val="22"/>
              </w:rPr>
              <w:t xml:space="preserve">sowanie w szczególności w oparciu o sekcję: Dodatkowe informacje, w komponencie </w:t>
            </w:r>
            <w:r w:rsidRPr="00AB0E40">
              <w:rPr>
                <w:rFonts w:ascii="Arial" w:hAnsi="Arial" w:cs="Arial"/>
                <w:bCs/>
                <w:i/>
                <w:sz w:val="22"/>
                <w:szCs w:val="22"/>
              </w:rPr>
              <w:t xml:space="preserve">Zgodność z zasadą równości kobiet i mężczyzn. </w:t>
            </w:r>
          </w:p>
          <w:p w14:paraId="3B8250C9" w14:textId="2BD9A763" w:rsidR="004F6565" w:rsidRPr="00E37160" w:rsidRDefault="0016436D" w:rsidP="0016436D">
            <w:pPr>
              <w:spacing w:before="120" w:after="120" w:line="271" w:lineRule="auto"/>
              <w:rPr>
                <w:rFonts w:ascii="Arial" w:hAnsi="Arial" w:cs="Arial"/>
                <w:bCs/>
                <w:sz w:val="22"/>
                <w:szCs w:val="22"/>
              </w:rPr>
            </w:pPr>
            <w:r w:rsidRPr="00C01810">
              <w:rPr>
                <w:rFonts w:ascii="Arial" w:hAnsi="Arial" w:cs="Arial"/>
                <w:bCs/>
                <w:sz w:val="22"/>
                <w:szCs w:val="22"/>
              </w:rPr>
              <w:t xml:space="preserve">Zakres wymaganych informacji został określony w </w:t>
            </w:r>
            <w:r w:rsidRPr="00C01810">
              <w:rPr>
                <w:rFonts w:ascii="Arial" w:hAnsi="Arial" w:cs="Arial"/>
                <w:bCs/>
                <w:i/>
                <w:sz w:val="22"/>
                <w:szCs w:val="22"/>
              </w:rPr>
              <w:t>Instrukcji wypełniania wniosku o dofinansowanie projektu.</w:t>
            </w:r>
          </w:p>
        </w:tc>
      </w:tr>
      <w:tr w:rsidR="004F6565" w:rsidRPr="00E37160" w14:paraId="4104ED66" w14:textId="77777777" w:rsidTr="000A3982">
        <w:tc>
          <w:tcPr>
            <w:tcW w:w="421" w:type="dxa"/>
          </w:tcPr>
          <w:p w14:paraId="75C98701" w14:textId="77777777" w:rsidR="004F6565" w:rsidRPr="00E37160" w:rsidRDefault="004F6565"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4F4D28B9" w14:textId="14C8CD3D" w:rsidR="004F6565" w:rsidRPr="0016436D" w:rsidRDefault="0016436D" w:rsidP="00E87566">
            <w:pPr>
              <w:spacing w:before="120" w:after="120" w:line="271" w:lineRule="auto"/>
              <w:rPr>
                <w:rFonts w:ascii="Arial" w:hAnsi="Arial" w:cs="Arial"/>
                <w:b/>
                <w:color w:val="FF0000"/>
                <w:sz w:val="22"/>
                <w:szCs w:val="22"/>
              </w:rPr>
            </w:pPr>
            <w:r w:rsidRPr="0016436D">
              <w:rPr>
                <w:rFonts w:ascii="Arial" w:hAnsi="Arial" w:cs="Arial"/>
                <w:b/>
                <w:sz w:val="22"/>
                <w:szCs w:val="22"/>
              </w:rPr>
              <w:t xml:space="preserve">Zgodność z zasadą równości szans i </w:t>
            </w:r>
            <w:proofErr w:type="spellStart"/>
            <w:r w:rsidRPr="0016436D">
              <w:rPr>
                <w:rFonts w:ascii="Arial" w:hAnsi="Arial" w:cs="Arial"/>
                <w:b/>
                <w:sz w:val="22"/>
                <w:szCs w:val="22"/>
              </w:rPr>
              <w:t>niedyskrymi</w:t>
            </w:r>
            <w:proofErr w:type="spellEnd"/>
            <w:r w:rsidR="00E27155">
              <w:rPr>
                <w:rFonts w:ascii="Arial" w:hAnsi="Arial" w:cs="Arial"/>
                <w:b/>
                <w:sz w:val="22"/>
                <w:szCs w:val="22"/>
              </w:rPr>
              <w:t>-</w:t>
            </w:r>
            <w:r w:rsidRPr="0016436D">
              <w:rPr>
                <w:rFonts w:ascii="Arial" w:hAnsi="Arial" w:cs="Arial"/>
                <w:b/>
                <w:sz w:val="22"/>
                <w:szCs w:val="22"/>
              </w:rPr>
              <w:t xml:space="preserve">nacji, w tym dostępności dla osób z </w:t>
            </w:r>
            <w:proofErr w:type="spellStart"/>
            <w:r w:rsidRPr="0016436D">
              <w:rPr>
                <w:rFonts w:ascii="Arial" w:hAnsi="Arial" w:cs="Arial"/>
                <w:b/>
                <w:sz w:val="22"/>
                <w:szCs w:val="22"/>
              </w:rPr>
              <w:t>niepełnospra</w:t>
            </w:r>
            <w:r w:rsidR="00E27155">
              <w:rPr>
                <w:rFonts w:ascii="Arial" w:hAnsi="Arial" w:cs="Arial"/>
                <w:b/>
                <w:sz w:val="22"/>
                <w:szCs w:val="22"/>
              </w:rPr>
              <w:t>-</w:t>
            </w:r>
            <w:r w:rsidRPr="0016436D">
              <w:rPr>
                <w:rFonts w:ascii="Arial" w:hAnsi="Arial" w:cs="Arial"/>
                <w:b/>
                <w:sz w:val="22"/>
                <w:szCs w:val="22"/>
              </w:rPr>
              <w:t>wnościami</w:t>
            </w:r>
            <w:proofErr w:type="spellEnd"/>
          </w:p>
        </w:tc>
        <w:tc>
          <w:tcPr>
            <w:tcW w:w="4536" w:type="dxa"/>
            <w:shd w:val="clear" w:color="auto" w:fill="auto"/>
          </w:tcPr>
          <w:p w14:paraId="10C735E6" w14:textId="77777777" w:rsidR="0016436D" w:rsidRPr="0016436D" w:rsidRDefault="0016436D" w:rsidP="0016436D">
            <w:pPr>
              <w:spacing w:before="120" w:after="120" w:line="271" w:lineRule="auto"/>
              <w:rPr>
                <w:rFonts w:ascii="Arial" w:hAnsi="Arial" w:cs="Arial"/>
                <w:bCs/>
                <w:sz w:val="22"/>
                <w:szCs w:val="22"/>
              </w:rPr>
            </w:pPr>
            <w:r w:rsidRPr="0016436D">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456B849B" w14:textId="77777777" w:rsidR="0016436D" w:rsidRPr="0016436D" w:rsidRDefault="0016436D" w:rsidP="0016436D">
            <w:pPr>
              <w:spacing w:before="120" w:after="120" w:line="271" w:lineRule="auto"/>
              <w:rPr>
                <w:rFonts w:ascii="Arial" w:hAnsi="Arial" w:cs="Arial"/>
                <w:bCs/>
                <w:sz w:val="22"/>
                <w:szCs w:val="22"/>
              </w:rPr>
            </w:pPr>
            <w:r w:rsidRPr="0016436D">
              <w:rPr>
                <w:rFonts w:ascii="Arial" w:hAnsi="Arial" w:cs="Arial"/>
                <w:bCs/>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48CB1629" w14:textId="77777777" w:rsidR="0016436D" w:rsidRPr="0016436D" w:rsidRDefault="0016436D" w:rsidP="0016436D">
            <w:pPr>
              <w:spacing w:before="120" w:after="120" w:line="271" w:lineRule="auto"/>
              <w:rPr>
                <w:rFonts w:ascii="Arial" w:hAnsi="Arial" w:cs="Arial"/>
                <w:bCs/>
                <w:sz w:val="22"/>
                <w:szCs w:val="22"/>
              </w:rPr>
            </w:pPr>
            <w:r w:rsidRPr="0016436D">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321DF34B" w14:textId="77777777" w:rsidR="0016436D" w:rsidRPr="0016436D" w:rsidRDefault="0016436D" w:rsidP="0016436D">
            <w:pPr>
              <w:spacing w:before="120" w:after="120" w:line="271" w:lineRule="auto"/>
              <w:rPr>
                <w:rFonts w:ascii="Arial" w:hAnsi="Arial" w:cs="Arial"/>
                <w:bCs/>
                <w:sz w:val="22"/>
                <w:szCs w:val="22"/>
              </w:rPr>
            </w:pPr>
            <w:r w:rsidRPr="0016436D">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420B5A44" w14:textId="77777777" w:rsidR="0016436D" w:rsidRPr="0016436D" w:rsidRDefault="0016436D" w:rsidP="0016436D">
            <w:pPr>
              <w:spacing w:before="120" w:after="120" w:line="271" w:lineRule="auto"/>
              <w:rPr>
                <w:rFonts w:ascii="Arial" w:hAnsi="Arial" w:cs="Arial"/>
                <w:bCs/>
                <w:sz w:val="22"/>
                <w:szCs w:val="22"/>
              </w:rPr>
            </w:pPr>
            <w:r w:rsidRPr="0016436D">
              <w:rPr>
                <w:rFonts w:ascii="Arial" w:hAnsi="Arial" w:cs="Arial"/>
                <w:bCs/>
                <w:sz w:val="22"/>
                <w:szCs w:val="22"/>
              </w:rPr>
              <w:t xml:space="preserve">Kryterium uznaje się za spełnione jeśli wszystkie poniższe warunki są spełnione </w:t>
            </w:r>
            <w:r w:rsidRPr="0016436D">
              <w:rPr>
                <w:rFonts w:ascii="Arial" w:hAnsi="Arial" w:cs="Arial"/>
                <w:bCs/>
                <w:sz w:val="22"/>
                <w:szCs w:val="22"/>
              </w:rPr>
              <w:lastRenderedPageBreak/>
              <w:t>(nie dotyczy projektów, które zostały uznane za neutralne):</w:t>
            </w:r>
          </w:p>
          <w:p w14:paraId="4892AA42" w14:textId="64DF211C" w:rsidR="0016436D" w:rsidRPr="0016436D" w:rsidRDefault="007203F7" w:rsidP="0016436D">
            <w:pPr>
              <w:spacing w:before="120" w:after="120" w:line="271" w:lineRule="auto"/>
              <w:rPr>
                <w:rFonts w:ascii="Arial" w:hAnsi="Arial" w:cs="Arial"/>
                <w:bCs/>
                <w:sz w:val="22"/>
                <w:szCs w:val="22"/>
              </w:rPr>
            </w:pPr>
            <w:r>
              <w:rPr>
                <w:rFonts w:ascii="Arial" w:hAnsi="Arial" w:cs="Arial"/>
                <w:bCs/>
                <w:sz w:val="22"/>
                <w:szCs w:val="22"/>
              </w:rPr>
              <w:t xml:space="preserve">- </w:t>
            </w:r>
            <w:r w:rsidR="0016436D" w:rsidRPr="0016436D">
              <w:rPr>
                <w:rFonts w:ascii="Arial" w:hAnsi="Arial" w:cs="Arial"/>
                <w:bCs/>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D9A91B9" w14:textId="45A9F553" w:rsidR="0016436D" w:rsidRPr="0016436D" w:rsidRDefault="007203F7" w:rsidP="0016436D">
            <w:pPr>
              <w:spacing w:before="120" w:after="120" w:line="271" w:lineRule="auto"/>
              <w:rPr>
                <w:rFonts w:ascii="Arial" w:hAnsi="Arial" w:cs="Arial"/>
                <w:bCs/>
                <w:sz w:val="22"/>
                <w:szCs w:val="22"/>
              </w:rPr>
            </w:pPr>
            <w:r>
              <w:rPr>
                <w:rFonts w:ascii="Arial" w:hAnsi="Arial" w:cs="Arial"/>
                <w:bCs/>
                <w:sz w:val="22"/>
                <w:szCs w:val="22"/>
              </w:rPr>
              <w:t xml:space="preserve">- </w:t>
            </w:r>
            <w:r w:rsidR="0016436D" w:rsidRPr="0016436D">
              <w:rPr>
                <w:rFonts w:ascii="Arial" w:hAnsi="Arial" w:cs="Arial"/>
                <w:bCs/>
                <w:sz w:val="22"/>
                <w:szCs w:val="22"/>
              </w:rPr>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6DD547B0" w14:textId="77777777" w:rsidR="0016436D" w:rsidRPr="0016436D" w:rsidRDefault="0016436D" w:rsidP="0016436D">
            <w:pPr>
              <w:spacing w:before="120" w:after="120" w:line="271" w:lineRule="auto"/>
              <w:rPr>
                <w:rFonts w:ascii="Arial" w:hAnsi="Arial" w:cs="Arial"/>
                <w:bCs/>
                <w:sz w:val="22"/>
                <w:szCs w:val="22"/>
              </w:rPr>
            </w:pPr>
            <w:r w:rsidRPr="0016436D">
              <w:rPr>
                <w:rFonts w:ascii="Arial" w:hAnsi="Arial" w:cs="Arial"/>
                <w:bCs/>
                <w:sz w:val="22"/>
                <w:szCs w:val="22"/>
              </w:rPr>
              <w:t>W przypadku projektów, które zawierają produkt/usługę o charakterze neutralnym kryterium uznaje się za spełnione.</w:t>
            </w:r>
          </w:p>
          <w:p w14:paraId="2A2C10D7" w14:textId="77777777" w:rsidR="0016436D" w:rsidRPr="0016436D" w:rsidRDefault="0016436D" w:rsidP="0016436D">
            <w:pPr>
              <w:spacing w:before="120" w:after="120" w:line="271" w:lineRule="auto"/>
              <w:rPr>
                <w:rFonts w:ascii="Arial" w:hAnsi="Arial" w:cs="Arial"/>
                <w:bCs/>
                <w:sz w:val="22"/>
                <w:szCs w:val="22"/>
              </w:rPr>
            </w:pPr>
            <w:r w:rsidRPr="0016436D">
              <w:rPr>
                <w:rFonts w:ascii="Arial" w:hAnsi="Arial" w:cs="Arial"/>
                <w:bCs/>
                <w:sz w:val="22"/>
                <w:szCs w:val="22"/>
              </w:rPr>
              <w:t>Kryterium będzie weryfikowane na podstawie treści wniosku o dofinansowanie projektu.</w:t>
            </w:r>
          </w:p>
          <w:p w14:paraId="5E2028AE" w14:textId="778EE324" w:rsidR="004F6565" w:rsidRPr="00E37160" w:rsidRDefault="0016436D" w:rsidP="0016436D">
            <w:pPr>
              <w:spacing w:before="120" w:after="120" w:line="271" w:lineRule="auto"/>
              <w:rPr>
                <w:rFonts w:ascii="Arial" w:hAnsi="Arial" w:cs="Arial"/>
                <w:bCs/>
                <w:sz w:val="22"/>
                <w:szCs w:val="22"/>
              </w:rPr>
            </w:pPr>
            <w:r w:rsidRPr="0016436D">
              <w:rPr>
                <w:rFonts w:ascii="Arial" w:hAnsi="Arial" w:cs="Arial"/>
                <w:bCs/>
                <w:sz w:val="22"/>
                <w:szCs w:val="22"/>
              </w:rPr>
              <w:t>Kryterium wynika z Rozporządzenia Parlamentu Europejskiego i Rady (UE) 2021/1060 z dnia 24 czerwca 2021 r. art. 9 ust. 1-3.</w:t>
            </w:r>
          </w:p>
        </w:tc>
        <w:tc>
          <w:tcPr>
            <w:tcW w:w="2552" w:type="dxa"/>
          </w:tcPr>
          <w:p w14:paraId="3D1F60E2" w14:textId="77777777" w:rsidR="007203F7" w:rsidRPr="009272C7" w:rsidRDefault="007203F7" w:rsidP="007203F7">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77D49CBC" w14:textId="77777777" w:rsidR="007203F7" w:rsidRPr="009272C7" w:rsidRDefault="007203F7" w:rsidP="007203F7">
            <w:pPr>
              <w:spacing w:before="120" w:after="120" w:line="276" w:lineRule="auto"/>
              <w:rPr>
                <w:rFonts w:ascii="Arial" w:hAnsi="Arial" w:cs="Arial"/>
                <w:bCs/>
                <w:sz w:val="22"/>
                <w:szCs w:val="22"/>
              </w:rPr>
            </w:pPr>
          </w:p>
          <w:p w14:paraId="328DC1F2" w14:textId="7515E663" w:rsidR="007203F7" w:rsidRDefault="007203F7" w:rsidP="007203F7">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4344E5C" w14:textId="77777777" w:rsidR="00EA2D8D" w:rsidRPr="009272C7" w:rsidRDefault="00EA2D8D" w:rsidP="007203F7">
            <w:pPr>
              <w:spacing w:before="120" w:after="120" w:line="276" w:lineRule="auto"/>
              <w:rPr>
                <w:rFonts w:ascii="Arial" w:hAnsi="Arial" w:cs="Arial"/>
                <w:bCs/>
                <w:sz w:val="22"/>
                <w:szCs w:val="22"/>
              </w:rPr>
            </w:pPr>
          </w:p>
          <w:p w14:paraId="1EC54807" w14:textId="77777777" w:rsidR="007203F7" w:rsidRPr="009272C7" w:rsidRDefault="007203F7" w:rsidP="007203F7">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03B8F58A" w14:textId="77777777" w:rsidR="004F6565" w:rsidRDefault="004F6565" w:rsidP="00E87566">
            <w:pPr>
              <w:spacing w:before="120" w:after="120" w:line="271" w:lineRule="auto"/>
              <w:rPr>
                <w:rFonts w:ascii="Arial" w:hAnsi="Arial" w:cs="Arial"/>
                <w:bCs/>
                <w:sz w:val="22"/>
                <w:szCs w:val="22"/>
              </w:rPr>
            </w:pPr>
          </w:p>
          <w:p w14:paraId="79AA896F" w14:textId="7D8ECC18" w:rsidR="007203F7" w:rsidRPr="005B418B" w:rsidRDefault="007203F7" w:rsidP="007203F7">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bookmarkStart w:id="314" w:name="_Hlk147219418"/>
            <w:r w:rsidR="005B418B">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 xml:space="preserve">Zgodność z zasadą równości szans i niedyskryminacji, w tym dostępności dla osób z niepełnosprawnościami oraz zgodność z Konwencją o Prawach Osób </w:t>
            </w:r>
            <w:r w:rsidRPr="00B821C7">
              <w:rPr>
                <w:rFonts w:ascii="Arial" w:hAnsi="Arial" w:cs="Arial"/>
                <w:bCs/>
                <w:i/>
                <w:sz w:val="22"/>
                <w:szCs w:val="22"/>
              </w:rPr>
              <w:lastRenderedPageBreak/>
              <w:t>Niepełnosprawnych</w:t>
            </w:r>
            <w:r w:rsidRPr="009272C7">
              <w:rPr>
                <w:rFonts w:ascii="Arial" w:hAnsi="Arial" w:cs="Arial"/>
                <w:bCs/>
                <w:sz w:val="22"/>
                <w:szCs w:val="22"/>
              </w:rPr>
              <w:t xml:space="preserve">. </w:t>
            </w:r>
            <w:r w:rsidRPr="00C01810">
              <w:rPr>
                <w:rFonts w:ascii="Arial" w:hAnsi="Arial" w:cs="Arial"/>
                <w:bCs/>
                <w:sz w:val="22"/>
                <w:szCs w:val="22"/>
              </w:rPr>
              <w:t xml:space="preserve">Zakres wymaganych informacji został określony w </w:t>
            </w:r>
            <w:r w:rsidRPr="00C01810">
              <w:rPr>
                <w:rFonts w:ascii="Arial" w:hAnsi="Arial" w:cs="Arial"/>
                <w:bCs/>
                <w:i/>
                <w:sz w:val="22"/>
                <w:szCs w:val="22"/>
              </w:rPr>
              <w:t>Instrukcji wypełniania wniosku o dofinansowanie projektu.</w:t>
            </w:r>
            <w:r w:rsidRPr="00B821C7">
              <w:rPr>
                <w:rFonts w:ascii="Arial" w:hAnsi="Arial" w:cs="Arial"/>
                <w:bCs/>
                <w:i/>
                <w:sz w:val="22"/>
                <w:szCs w:val="22"/>
              </w:rPr>
              <w:t xml:space="preserve"> </w:t>
            </w:r>
          </w:p>
          <w:bookmarkEnd w:id="314"/>
          <w:p w14:paraId="12C5957F" w14:textId="69B06767" w:rsidR="007203F7" w:rsidRPr="00E37160" w:rsidRDefault="007203F7" w:rsidP="00E87566">
            <w:pPr>
              <w:spacing w:before="120" w:after="120" w:line="271" w:lineRule="auto"/>
              <w:rPr>
                <w:rFonts w:ascii="Arial" w:hAnsi="Arial" w:cs="Arial"/>
                <w:bCs/>
                <w:sz w:val="22"/>
                <w:szCs w:val="22"/>
              </w:rPr>
            </w:pPr>
          </w:p>
        </w:tc>
      </w:tr>
      <w:tr w:rsidR="00D506C8" w:rsidRPr="00E37160" w14:paraId="72C37796" w14:textId="77777777" w:rsidTr="000A3982">
        <w:tc>
          <w:tcPr>
            <w:tcW w:w="421" w:type="dxa"/>
          </w:tcPr>
          <w:p w14:paraId="175A1311" w14:textId="77777777" w:rsidR="00D506C8" w:rsidRPr="00E37160" w:rsidRDefault="00D506C8"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759A2D9E" w14:textId="3962A64A" w:rsidR="00D506C8" w:rsidRPr="00D506C8" w:rsidRDefault="00D506C8" w:rsidP="00D506C8">
            <w:pPr>
              <w:spacing w:before="120" w:after="120" w:line="276" w:lineRule="auto"/>
              <w:rPr>
                <w:rFonts w:ascii="Arial" w:hAnsi="Arial" w:cs="Arial"/>
                <w:b/>
                <w:color w:val="FF0000"/>
                <w:sz w:val="22"/>
                <w:szCs w:val="22"/>
              </w:rPr>
            </w:pPr>
            <w:r w:rsidRPr="00D506C8">
              <w:rPr>
                <w:rFonts w:ascii="Arial" w:eastAsia="MyriadPro-Regular" w:hAnsi="Arial" w:cs="Arial"/>
                <w:b/>
                <w:sz w:val="22"/>
                <w:szCs w:val="22"/>
              </w:rPr>
              <w:t xml:space="preserve">Zgodność z Konwencją o Prawach Osób </w:t>
            </w:r>
            <w:proofErr w:type="spellStart"/>
            <w:r w:rsidRPr="00D506C8">
              <w:rPr>
                <w:rFonts w:ascii="Arial" w:eastAsia="MyriadPro-Regular" w:hAnsi="Arial" w:cs="Arial"/>
                <w:b/>
                <w:sz w:val="22"/>
                <w:szCs w:val="22"/>
              </w:rPr>
              <w:lastRenderedPageBreak/>
              <w:t>Niepełnospra</w:t>
            </w:r>
            <w:r>
              <w:rPr>
                <w:rFonts w:ascii="Arial" w:eastAsia="MyriadPro-Regular" w:hAnsi="Arial" w:cs="Arial"/>
                <w:b/>
                <w:sz w:val="22"/>
                <w:szCs w:val="22"/>
              </w:rPr>
              <w:t>-</w:t>
            </w:r>
            <w:r w:rsidRPr="00D506C8">
              <w:rPr>
                <w:rFonts w:ascii="Arial" w:eastAsia="MyriadPro-Regular" w:hAnsi="Arial" w:cs="Arial"/>
                <w:b/>
                <w:sz w:val="22"/>
                <w:szCs w:val="22"/>
              </w:rPr>
              <w:t>wnych</w:t>
            </w:r>
            <w:proofErr w:type="spellEnd"/>
          </w:p>
        </w:tc>
        <w:tc>
          <w:tcPr>
            <w:tcW w:w="4536" w:type="dxa"/>
            <w:shd w:val="clear" w:color="auto" w:fill="auto"/>
          </w:tcPr>
          <w:p w14:paraId="4F364C6A" w14:textId="77777777" w:rsidR="00D506C8" w:rsidRPr="00D506C8" w:rsidRDefault="00D506C8" w:rsidP="00D506C8">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lastRenderedPageBreak/>
              <w:t xml:space="preserve">Projekt jest zgodny z Konwencją o Prawach Osób Niepełnosprawnych, sporządzoną w Nowym Jorku dnia 13 grudnia 2006 r. (Dz. U. z 2012 r. poz. 1169, z </w:t>
            </w:r>
            <w:proofErr w:type="spellStart"/>
            <w:r w:rsidRPr="00D506C8">
              <w:rPr>
                <w:rFonts w:ascii="Arial" w:eastAsiaTheme="minorHAnsi" w:hAnsi="Arial" w:cs="Arial"/>
                <w:sz w:val="22"/>
                <w:szCs w:val="22"/>
                <w:lang w:eastAsia="en-US"/>
              </w:rPr>
              <w:t>późn</w:t>
            </w:r>
            <w:proofErr w:type="spellEnd"/>
            <w:r w:rsidRPr="00D506C8">
              <w:rPr>
                <w:rFonts w:ascii="Arial" w:eastAsiaTheme="minorHAnsi" w:hAnsi="Arial" w:cs="Arial"/>
                <w:sz w:val="22"/>
                <w:szCs w:val="22"/>
                <w:lang w:eastAsia="en-US"/>
              </w:rPr>
              <w:t xml:space="preserve">. zm.). </w:t>
            </w:r>
          </w:p>
          <w:p w14:paraId="711E5AD1" w14:textId="77777777" w:rsidR="00D506C8" w:rsidRPr="00D506C8" w:rsidRDefault="00D506C8" w:rsidP="00D506C8">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lastRenderedPageBreak/>
              <w:t>Ocenie podlega czy Wnioskodawca potwierdził  we wniosku o dofinansowanie, że projekt jest zgodny z Konwencją o Prawach Osób Niepełnosprawnych, co do jego zakresu i sposobu realizacji.</w:t>
            </w:r>
          </w:p>
          <w:p w14:paraId="348EFBBD" w14:textId="77777777" w:rsidR="00D506C8" w:rsidRPr="00D506C8" w:rsidRDefault="00D506C8" w:rsidP="00D506C8">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6C5C4638" w14:textId="77777777" w:rsidR="00D506C8" w:rsidRPr="00D506C8" w:rsidRDefault="00D506C8" w:rsidP="00D506C8">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2AFEB3E7" w14:textId="77777777" w:rsidR="00D506C8" w:rsidRPr="00D506C8" w:rsidRDefault="00D506C8" w:rsidP="00D506C8">
            <w:pPr>
              <w:spacing w:before="120" w:line="276" w:lineRule="auto"/>
              <w:rPr>
                <w:rFonts w:ascii="Arial" w:hAnsi="Arial" w:cs="Arial"/>
                <w:sz w:val="22"/>
                <w:szCs w:val="22"/>
                <w:lang w:eastAsia="en-US"/>
              </w:rPr>
            </w:pPr>
            <w:r w:rsidRPr="00D506C8">
              <w:rPr>
                <w:rFonts w:ascii="Arial" w:hAnsi="Arial" w:cs="Arial"/>
                <w:sz w:val="22"/>
                <w:szCs w:val="22"/>
                <w:lang w:eastAsia="en-US"/>
              </w:rPr>
              <w:t>Kryterium będzie weryfikowane na podstawie treści wniosku o dofinansowanie projektu.</w:t>
            </w:r>
          </w:p>
          <w:p w14:paraId="36D4FA50" w14:textId="08486B94" w:rsidR="00D506C8" w:rsidRPr="00D506C8" w:rsidRDefault="00D506C8" w:rsidP="00D506C8">
            <w:pPr>
              <w:spacing w:before="120" w:after="120" w:line="276" w:lineRule="auto"/>
              <w:rPr>
                <w:rFonts w:ascii="Arial" w:hAnsi="Arial" w:cs="Arial"/>
                <w:bCs/>
                <w:sz w:val="22"/>
                <w:szCs w:val="22"/>
              </w:rPr>
            </w:pPr>
            <w:r w:rsidRPr="00D506C8">
              <w:rPr>
                <w:rFonts w:ascii="Arial" w:eastAsiaTheme="minorHAnsi" w:hAnsi="Arial" w:cs="Arial"/>
                <w:sz w:val="22"/>
                <w:szCs w:val="22"/>
                <w:lang w:eastAsia="en-US"/>
              </w:rPr>
              <w:t>Kryterium wynika z Rozporządzenia Parlamentu Europejskiego i Rady (UE) 2021/1060 z dnia 24 czerwca 2021 r. art. 9 ust. 1-3.</w:t>
            </w:r>
          </w:p>
        </w:tc>
        <w:tc>
          <w:tcPr>
            <w:tcW w:w="2552" w:type="dxa"/>
          </w:tcPr>
          <w:p w14:paraId="3FEEE1A6" w14:textId="45AF1CED" w:rsidR="00D506C8" w:rsidRDefault="00D506C8" w:rsidP="00D506C8">
            <w:pPr>
              <w:spacing w:before="40" w:after="40" w:line="276" w:lineRule="auto"/>
              <w:rPr>
                <w:rFonts w:ascii="Arial" w:eastAsia="MyriadPro-Regular" w:hAnsi="Arial" w:cs="Arial"/>
                <w:sz w:val="22"/>
                <w:szCs w:val="22"/>
              </w:rPr>
            </w:pPr>
            <w:r w:rsidRPr="00D506C8">
              <w:rPr>
                <w:rFonts w:ascii="Arial" w:eastAsia="MyriadPro-Regular" w:hAnsi="Arial" w:cs="Arial"/>
                <w:sz w:val="22"/>
                <w:szCs w:val="22"/>
              </w:rPr>
              <w:lastRenderedPageBreak/>
              <w:t>Spełnienie kryterium jest konieczne do przyznania dofinansowania.</w:t>
            </w:r>
          </w:p>
          <w:p w14:paraId="69F59373" w14:textId="77777777" w:rsidR="00EA2D8D" w:rsidRPr="00D506C8" w:rsidRDefault="00EA2D8D" w:rsidP="00D506C8">
            <w:pPr>
              <w:spacing w:before="40" w:after="40" w:line="276" w:lineRule="auto"/>
              <w:rPr>
                <w:rFonts w:ascii="Arial" w:eastAsia="MyriadPro-Regular" w:hAnsi="Arial" w:cs="Arial"/>
                <w:sz w:val="22"/>
                <w:szCs w:val="22"/>
              </w:rPr>
            </w:pPr>
          </w:p>
          <w:p w14:paraId="2BE60410" w14:textId="77777777" w:rsidR="00D506C8" w:rsidRPr="00D506C8" w:rsidRDefault="00D506C8" w:rsidP="00D506C8">
            <w:pPr>
              <w:spacing w:before="120" w:after="120" w:line="276" w:lineRule="auto"/>
              <w:rPr>
                <w:rFonts w:ascii="Arial" w:hAnsi="Arial" w:cs="Arial"/>
                <w:bCs/>
                <w:sz w:val="22"/>
                <w:szCs w:val="22"/>
              </w:rPr>
            </w:pPr>
            <w:r w:rsidRPr="00D506C8">
              <w:rPr>
                <w:rFonts w:ascii="Arial" w:hAnsi="Arial" w:cs="Arial"/>
                <w:bCs/>
                <w:sz w:val="22"/>
                <w:szCs w:val="22"/>
              </w:rPr>
              <w:lastRenderedPageBreak/>
              <w:t>Projekty niespełniające kryterium są odrzucane.</w:t>
            </w:r>
          </w:p>
          <w:p w14:paraId="4A538501" w14:textId="77777777" w:rsidR="00D506C8" w:rsidRPr="00D506C8" w:rsidRDefault="00D506C8" w:rsidP="00D506C8">
            <w:pPr>
              <w:spacing w:before="40" w:after="40" w:line="276" w:lineRule="auto"/>
              <w:rPr>
                <w:rFonts w:ascii="Arial" w:eastAsia="MyriadPro-Regular" w:hAnsi="Arial" w:cs="Arial"/>
                <w:sz w:val="22"/>
                <w:szCs w:val="22"/>
              </w:rPr>
            </w:pPr>
          </w:p>
          <w:p w14:paraId="50886CD6" w14:textId="77777777" w:rsidR="00D506C8" w:rsidRPr="00D506C8" w:rsidRDefault="00D506C8" w:rsidP="00D506C8">
            <w:pPr>
              <w:spacing w:before="40" w:after="40" w:line="276" w:lineRule="auto"/>
              <w:rPr>
                <w:rFonts w:ascii="Arial" w:eastAsia="MyriadPro-Regular" w:hAnsi="Arial" w:cs="Arial"/>
                <w:sz w:val="22"/>
                <w:szCs w:val="22"/>
              </w:rPr>
            </w:pPr>
            <w:r w:rsidRPr="00D506C8">
              <w:rPr>
                <w:rFonts w:ascii="Arial" w:eastAsia="MyriadPro-Regular" w:hAnsi="Arial" w:cs="Arial"/>
                <w:sz w:val="22"/>
                <w:szCs w:val="22"/>
              </w:rPr>
              <w:t>Ocena spełniania kryterium polega na przypisaniu wartości logicznych „tak”, „nie”.</w:t>
            </w:r>
          </w:p>
          <w:p w14:paraId="3018C637" w14:textId="77777777" w:rsidR="00D506C8" w:rsidRPr="00D506C8" w:rsidRDefault="00D506C8" w:rsidP="00D506C8">
            <w:pPr>
              <w:spacing w:before="120" w:after="120" w:line="276" w:lineRule="auto"/>
              <w:rPr>
                <w:rFonts w:ascii="Arial" w:hAnsi="Arial" w:cs="Arial"/>
                <w:bCs/>
                <w:sz w:val="22"/>
                <w:szCs w:val="22"/>
              </w:rPr>
            </w:pPr>
          </w:p>
          <w:p w14:paraId="2393A8E7" w14:textId="0BB8B11E" w:rsidR="00D506C8" w:rsidRPr="005B418B" w:rsidRDefault="00D506C8" w:rsidP="00D506C8">
            <w:pPr>
              <w:spacing w:before="120" w:after="120" w:line="276" w:lineRule="auto"/>
              <w:rPr>
                <w:rFonts w:ascii="Arial" w:hAnsi="Arial" w:cs="Arial"/>
                <w:bCs/>
                <w:sz w:val="22"/>
                <w:szCs w:val="22"/>
                <w:u w:val="single"/>
              </w:rPr>
            </w:pPr>
            <w:r w:rsidRPr="00D506C8">
              <w:rPr>
                <w:rFonts w:ascii="Arial" w:hAnsi="Arial" w:cs="Arial"/>
                <w:bCs/>
                <w:sz w:val="22"/>
                <w:szCs w:val="22"/>
                <w:u w:val="single"/>
              </w:rPr>
              <w:t>Dodatkowe informacje:</w:t>
            </w:r>
            <w:r w:rsidR="005B418B">
              <w:rPr>
                <w:rFonts w:ascii="Arial" w:hAnsi="Arial" w:cs="Arial"/>
                <w:bCs/>
                <w:sz w:val="22"/>
                <w:szCs w:val="22"/>
                <w:u w:val="single"/>
              </w:rPr>
              <w:t xml:space="preserve"> </w:t>
            </w:r>
            <w:r w:rsidRPr="00D506C8">
              <w:rPr>
                <w:rFonts w:ascii="Arial" w:hAnsi="Arial" w:cs="Arial"/>
                <w:bCs/>
                <w:sz w:val="22"/>
                <w:szCs w:val="22"/>
              </w:rPr>
              <w:t>Kryterium zostanie zweryfikowane na podstawie treści wniosku o dofina</w:t>
            </w:r>
            <w:r w:rsidR="00203F5D">
              <w:rPr>
                <w:rFonts w:ascii="Arial" w:hAnsi="Arial" w:cs="Arial"/>
                <w:bCs/>
                <w:sz w:val="22"/>
                <w:szCs w:val="22"/>
              </w:rPr>
              <w:t>n</w:t>
            </w:r>
            <w:r w:rsidRPr="00D506C8">
              <w:rPr>
                <w:rFonts w:ascii="Arial" w:hAnsi="Arial" w:cs="Arial"/>
                <w:bCs/>
                <w:sz w:val="22"/>
                <w:szCs w:val="22"/>
              </w:rPr>
              <w:t xml:space="preserve">sowanie w szczególności w oparciu o sekcję: Dodatkowe informacje, w komponencie </w:t>
            </w:r>
            <w:r w:rsidRPr="00D506C8">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D506C8">
              <w:rPr>
                <w:rFonts w:ascii="Arial" w:hAnsi="Arial" w:cs="Arial"/>
                <w:bCs/>
                <w:sz w:val="22"/>
                <w:szCs w:val="22"/>
              </w:rPr>
              <w:t xml:space="preserve">. </w:t>
            </w:r>
            <w:r w:rsidRPr="00C01810">
              <w:rPr>
                <w:rFonts w:ascii="Arial" w:hAnsi="Arial" w:cs="Arial"/>
                <w:bCs/>
                <w:sz w:val="22"/>
                <w:szCs w:val="22"/>
              </w:rPr>
              <w:t xml:space="preserve">Zakres wymaganych informacji został określony w </w:t>
            </w:r>
            <w:r w:rsidRPr="00C01810">
              <w:rPr>
                <w:rFonts w:ascii="Arial" w:hAnsi="Arial" w:cs="Arial"/>
                <w:bCs/>
                <w:i/>
                <w:sz w:val="22"/>
                <w:szCs w:val="22"/>
              </w:rPr>
              <w:t>Instrukcji wypełniania wniosku o dofinansowanie projektu.</w:t>
            </w:r>
          </w:p>
        </w:tc>
      </w:tr>
      <w:tr w:rsidR="00E27155" w:rsidRPr="00E37160" w14:paraId="565E2B74" w14:textId="77777777" w:rsidTr="000A3982">
        <w:tc>
          <w:tcPr>
            <w:tcW w:w="421" w:type="dxa"/>
          </w:tcPr>
          <w:p w14:paraId="2D77DCAF" w14:textId="77777777" w:rsidR="00E27155" w:rsidRPr="00E37160" w:rsidRDefault="00E27155"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2C4B7D24" w14:textId="77777777" w:rsidR="00E27155" w:rsidRPr="00E27155" w:rsidRDefault="00E27155" w:rsidP="00EA291A">
            <w:pPr>
              <w:spacing w:line="276" w:lineRule="auto"/>
              <w:rPr>
                <w:rFonts w:ascii="Arial" w:hAnsi="Arial" w:cs="Arial"/>
                <w:b/>
                <w:iCs/>
                <w:sz w:val="22"/>
                <w:szCs w:val="22"/>
              </w:rPr>
            </w:pPr>
            <w:r w:rsidRPr="00E27155">
              <w:rPr>
                <w:rFonts w:ascii="Arial" w:hAnsi="Arial" w:cs="Arial"/>
                <w:b/>
                <w:iCs/>
                <w:sz w:val="22"/>
                <w:szCs w:val="22"/>
              </w:rPr>
              <w:t xml:space="preserve">Zgodność z Kartą Praw Podstawowych Unii Europejskiej </w:t>
            </w:r>
          </w:p>
          <w:p w14:paraId="6A59EEB4" w14:textId="77777777" w:rsidR="00E27155" w:rsidRPr="00E37160" w:rsidRDefault="00E27155" w:rsidP="00E27155">
            <w:pPr>
              <w:spacing w:before="120" w:after="120" w:line="271" w:lineRule="auto"/>
              <w:rPr>
                <w:rFonts w:ascii="Arial" w:hAnsi="Arial" w:cs="Arial"/>
                <w:color w:val="FF0000"/>
                <w:sz w:val="22"/>
                <w:szCs w:val="22"/>
              </w:rPr>
            </w:pPr>
          </w:p>
        </w:tc>
        <w:tc>
          <w:tcPr>
            <w:tcW w:w="4536" w:type="dxa"/>
            <w:shd w:val="clear" w:color="auto" w:fill="auto"/>
          </w:tcPr>
          <w:p w14:paraId="6DC1CD67" w14:textId="77777777" w:rsidR="00E27155" w:rsidRPr="00E27155" w:rsidRDefault="00E27155" w:rsidP="00E27155">
            <w:pPr>
              <w:spacing w:before="120"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3EF1D37E" w14:textId="77777777" w:rsidR="00E27155" w:rsidRPr="00E27155" w:rsidRDefault="00E27155" w:rsidP="00E27155">
            <w:pPr>
              <w:spacing w:before="120"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lastRenderedPageBreak/>
              <w:t>Ocenie podlega czy Wnioskodawca potwierdził  we wniosku o dofinansowanie, że projekt jest zgodny z wymogami Karty praw podstawowych Unii Europejskiej, co do jego zakresu i sposobu realizacji.</w:t>
            </w:r>
          </w:p>
          <w:p w14:paraId="5E4B51FA" w14:textId="77777777" w:rsidR="00E27155" w:rsidRPr="00E27155" w:rsidRDefault="00E27155" w:rsidP="00E27155">
            <w:pPr>
              <w:spacing w:before="120" w:line="276" w:lineRule="auto"/>
              <w:rPr>
                <w:rFonts w:ascii="Arial" w:eastAsiaTheme="minorHAnsi" w:hAnsi="Arial" w:cs="Arial"/>
                <w:sz w:val="22"/>
                <w:szCs w:val="22"/>
                <w:lang w:eastAsia="en-US"/>
              </w:rPr>
            </w:pPr>
          </w:p>
          <w:p w14:paraId="0A94CF6C" w14:textId="77777777" w:rsidR="00E27155" w:rsidRPr="00E27155" w:rsidRDefault="00E27155" w:rsidP="00E27155">
            <w:pPr>
              <w:spacing w:before="120" w:line="276" w:lineRule="auto"/>
              <w:rPr>
                <w:rFonts w:ascii="Arial" w:hAnsi="Arial" w:cs="Arial"/>
                <w:sz w:val="22"/>
                <w:szCs w:val="22"/>
                <w:lang w:eastAsia="en-US"/>
              </w:rPr>
            </w:pPr>
            <w:r w:rsidRPr="00E27155">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E27155">
              <w:rPr>
                <w:rFonts w:ascii="Arial" w:hAnsi="Arial" w:cs="Arial"/>
                <w:sz w:val="22"/>
                <w:szCs w:val="22"/>
                <w:lang w:eastAsia="en-US"/>
              </w:rPr>
              <w:t>Kryterium będzie weryfikowane na podstawie treści wniosku o dofinansowanie projektu.</w:t>
            </w:r>
            <w:r w:rsidRPr="00E27155">
              <w:rPr>
                <w:rFonts w:ascii="Arial" w:hAnsi="Arial" w:cs="Arial"/>
                <w:sz w:val="22"/>
                <w:szCs w:val="22"/>
              </w:rPr>
              <w:t xml:space="preserve"> </w:t>
            </w:r>
          </w:p>
          <w:p w14:paraId="09E60F6B" w14:textId="77777777" w:rsidR="00E27155" w:rsidRPr="00E27155" w:rsidRDefault="00E27155" w:rsidP="00E27155">
            <w:pPr>
              <w:spacing w:before="120" w:line="276" w:lineRule="auto"/>
              <w:rPr>
                <w:rFonts w:ascii="Arial" w:eastAsiaTheme="minorHAnsi" w:hAnsi="Arial" w:cs="Arial"/>
                <w:sz w:val="22"/>
                <w:szCs w:val="22"/>
                <w:lang w:eastAsia="en-US"/>
              </w:rPr>
            </w:pPr>
          </w:p>
          <w:p w14:paraId="17275406" w14:textId="59EA43A7" w:rsidR="00E27155" w:rsidRPr="00E27155" w:rsidRDefault="00E27155" w:rsidP="00E27155">
            <w:pPr>
              <w:spacing w:before="120" w:after="120" w:line="276" w:lineRule="auto"/>
              <w:rPr>
                <w:rFonts w:ascii="Arial" w:hAnsi="Arial" w:cs="Arial"/>
                <w:bCs/>
                <w:sz w:val="22"/>
                <w:szCs w:val="22"/>
              </w:rPr>
            </w:pPr>
            <w:r w:rsidRPr="00E27155">
              <w:rPr>
                <w:rFonts w:ascii="Arial" w:eastAsiaTheme="minorHAnsi" w:hAnsi="Arial" w:cs="Arial"/>
                <w:sz w:val="22"/>
                <w:szCs w:val="22"/>
                <w:lang w:eastAsia="en-US"/>
              </w:rPr>
              <w:t>Kryterium wynika z Rozporządzenia Parlamentu Europejskiego i Rady (UE) 2021/1060 z dnia 24 czerwca 2021 r. art. 9 ust. 1.</w:t>
            </w:r>
          </w:p>
        </w:tc>
        <w:tc>
          <w:tcPr>
            <w:tcW w:w="2552" w:type="dxa"/>
          </w:tcPr>
          <w:p w14:paraId="060B40E8" w14:textId="231FA51D" w:rsidR="00BD1CEA" w:rsidRDefault="00BD1CEA" w:rsidP="00BD1CEA">
            <w:pPr>
              <w:spacing w:before="40" w:after="40" w:line="276" w:lineRule="auto"/>
              <w:rPr>
                <w:rFonts w:ascii="Arial" w:eastAsia="MyriadPro-Regular" w:hAnsi="Arial" w:cs="Arial"/>
                <w:sz w:val="22"/>
                <w:szCs w:val="22"/>
              </w:rPr>
            </w:pPr>
            <w:r w:rsidRPr="00BD1CEA">
              <w:rPr>
                <w:rFonts w:ascii="Arial" w:eastAsia="MyriadPro-Regular" w:hAnsi="Arial" w:cs="Arial"/>
                <w:sz w:val="22"/>
                <w:szCs w:val="22"/>
              </w:rPr>
              <w:lastRenderedPageBreak/>
              <w:t>Spełnienie kryterium jest konieczne do przyznania dofinansowania.</w:t>
            </w:r>
          </w:p>
          <w:p w14:paraId="535C826D" w14:textId="1F04817E" w:rsidR="00BD1CEA" w:rsidRDefault="00BD1CEA" w:rsidP="00BD1CEA">
            <w:pPr>
              <w:spacing w:before="40" w:after="40" w:line="276" w:lineRule="auto"/>
              <w:rPr>
                <w:rFonts w:ascii="Arial" w:eastAsia="MyriadPro-Regular" w:hAnsi="Arial" w:cs="Arial"/>
                <w:sz w:val="22"/>
                <w:szCs w:val="22"/>
              </w:rPr>
            </w:pPr>
          </w:p>
          <w:p w14:paraId="1D72926E" w14:textId="62D7F333" w:rsidR="00EA2D8D" w:rsidRPr="009272C7" w:rsidRDefault="00BD1CEA" w:rsidP="00BD1CEA">
            <w:pPr>
              <w:spacing w:before="120" w:after="120" w:line="276" w:lineRule="auto"/>
              <w:rPr>
                <w:rFonts w:ascii="Arial" w:hAnsi="Arial" w:cs="Arial"/>
                <w:bCs/>
                <w:sz w:val="22"/>
                <w:szCs w:val="22"/>
              </w:rPr>
            </w:pPr>
            <w:r w:rsidRPr="009272C7">
              <w:rPr>
                <w:rFonts w:ascii="Arial" w:hAnsi="Arial" w:cs="Arial"/>
                <w:bCs/>
                <w:sz w:val="22"/>
                <w:szCs w:val="22"/>
              </w:rPr>
              <w:lastRenderedPageBreak/>
              <w:t>Projekty niespełniające kryterium są odrzucane.</w:t>
            </w:r>
          </w:p>
          <w:p w14:paraId="2DA35BE1" w14:textId="77777777" w:rsidR="00BD1CEA" w:rsidRPr="009272C7" w:rsidRDefault="00BD1CEA" w:rsidP="00BD1CEA">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6F088095" w14:textId="77777777" w:rsidR="00BD1CEA" w:rsidRPr="009272C7" w:rsidRDefault="00BD1CEA" w:rsidP="00BD1CEA">
            <w:pPr>
              <w:spacing w:before="120" w:after="120" w:line="276" w:lineRule="auto"/>
              <w:rPr>
                <w:rFonts w:ascii="Arial" w:hAnsi="Arial" w:cs="Arial"/>
                <w:bCs/>
                <w:sz w:val="22"/>
                <w:szCs w:val="22"/>
              </w:rPr>
            </w:pPr>
          </w:p>
          <w:p w14:paraId="5ACF1B7B" w14:textId="5FCF6170" w:rsidR="00E27155" w:rsidRPr="005B418B" w:rsidRDefault="00BD1CEA" w:rsidP="005B418B">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r w:rsidR="005B418B">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Zgodność z Kartą Praw Podstawowych Unii Europejsk</w:t>
            </w:r>
            <w:r w:rsidRPr="00C01810">
              <w:rPr>
                <w:rFonts w:ascii="Arial" w:hAnsi="Arial" w:cs="Arial"/>
                <w:bCs/>
                <w:i/>
                <w:sz w:val="22"/>
                <w:szCs w:val="22"/>
              </w:rPr>
              <w:t xml:space="preserve">iej. </w:t>
            </w:r>
            <w:r w:rsidRPr="00C01810">
              <w:rPr>
                <w:rFonts w:ascii="Arial" w:hAnsi="Arial" w:cs="Arial"/>
                <w:bCs/>
                <w:sz w:val="22"/>
                <w:szCs w:val="22"/>
              </w:rPr>
              <w:t xml:space="preserve">Zakres wymaganych informacji został określony w </w:t>
            </w:r>
            <w:r w:rsidRPr="00C01810">
              <w:rPr>
                <w:rFonts w:ascii="Arial" w:hAnsi="Arial" w:cs="Arial"/>
                <w:bCs/>
                <w:i/>
                <w:sz w:val="22"/>
                <w:szCs w:val="22"/>
              </w:rPr>
              <w:t>Instrukcji</w:t>
            </w:r>
            <w:r w:rsidRPr="00C01810">
              <w:rPr>
                <w:rFonts w:ascii="Arial" w:eastAsia="MyriadPro-Regular" w:hAnsi="Arial" w:cs="Arial"/>
                <w:sz w:val="22"/>
                <w:szCs w:val="22"/>
              </w:rPr>
              <w:t xml:space="preserve"> </w:t>
            </w:r>
            <w:r w:rsidRPr="00C01810">
              <w:rPr>
                <w:rFonts w:ascii="Arial" w:hAnsi="Arial" w:cs="Arial"/>
                <w:bCs/>
                <w:i/>
                <w:sz w:val="22"/>
                <w:szCs w:val="22"/>
              </w:rPr>
              <w:t>wypełniania wniosku o dofinansowanie projektu.</w:t>
            </w:r>
          </w:p>
        </w:tc>
      </w:tr>
      <w:tr w:rsidR="00CC5ADB" w:rsidRPr="00E37160" w14:paraId="4AA59D98" w14:textId="77777777" w:rsidTr="000A3982">
        <w:tc>
          <w:tcPr>
            <w:tcW w:w="421" w:type="dxa"/>
          </w:tcPr>
          <w:p w14:paraId="4EB0B786" w14:textId="77777777" w:rsidR="00CC5ADB" w:rsidRPr="00E37160" w:rsidRDefault="00CC5ADB"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6C7D677E" w14:textId="65339B51" w:rsidR="00CC5ADB" w:rsidRPr="00CC5ADB" w:rsidRDefault="00CC5ADB" w:rsidP="00CC5ADB">
            <w:pPr>
              <w:spacing w:before="120" w:after="120" w:line="276" w:lineRule="auto"/>
              <w:rPr>
                <w:rFonts w:ascii="Arial" w:hAnsi="Arial" w:cs="Arial"/>
                <w:b/>
                <w:color w:val="FF0000"/>
                <w:sz w:val="22"/>
                <w:szCs w:val="22"/>
              </w:rPr>
            </w:pPr>
            <w:r w:rsidRPr="00CC5ADB">
              <w:rPr>
                <w:rFonts w:ascii="Arial" w:hAnsi="Arial" w:cs="Arial"/>
                <w:b/>
                <w:iCs/>
                <w:sz w:val="22"/>
                <w:szCs w:val="22"/>
              </w:rPr>
              <w:t xml:space="preserve">Zgodność z zasadą </w:t>
            </w:r>
            <w:proofErr w:type="spellStart"/>
            <w:r w:rsidRPr="00CC5ADB">
              <w:rPr>
                <w:rFonts w:ascii="Arial" w:hAnsi="Arial" w:cs="Arial"/>
                <w:b/>
                <w:iCs/>
                <w:sz w:val="22"/>
                <w:szCs w:val="22"/>
              </w:rPr>
              <w:t>zrównoważo</w:t>
            </w:r>
            <w:r>
              <w:rPr>
                <w:rFonts w:ascii="Arial" w:hAnsi="Arial" w:cs="Arial"/>
                <w:b/>
                <w:iCs/>
                <w:sz w:val="22"/>
                <w:szCs w:val="22"/>
              </w:rPr>
              <w:t>-</w:t>
            </w:r>
            <w:r w:rsidRPr="00CC5ADB">
              <w:rPr>
                <w:rFonts w:ascii="Arial" w:hAnsi="Arial" w:cs="Arial"/>
                <w:b/>
                <w:iCs/>
                <w:sz w:val="22"/>
                <w:szCs w:val="22"/>
              </w:rPr>
              <w:t>nego</w:t>
            </w:r>
            <w:proofErr w:type="spellEnd"/>
            <w:r w:rsidRPr="00CC5ADB">
              <w:rPr>
                <w:rFonts w:ascii="Arial" w:hAnsi="Arial" w:cs="Arial"/>
                <w:b/>
                <w:iCs/>
                <w:sz w:val="22"/>
                <w:szCs w:val="22"/>
              </w:rPr>
              <w:t xml:space="preserve"> rozwoju </w:t>
            </w:r>
            <w:r w:rsidRPr="00CC5ADB">
              <w:rPr>
                <w:rFonts w:ascii="Arial" w:hAnsi="Arial" w:cs="Arial"/>
                <w:b/>
                <w:sz w:val="22"/>
                <w:szCs w:val="22"/>
              </w:rPr>
              <w:t>oraz z zasadą „nie czyń poważnych szkód”</w:t>
            </w:r>
          </w:p>
        </w:tc>
        <w:tc>
          <w:tcPr>
            <w:tcW w:w="4536" w:type="dxa"/>
            <w:shd w:val="clear" w:color="auto" w:fill="auto"/>
          </w:tcPr>
          <w:p w14:paraId="5E5BCAF9" w14:textId="77777777" w:rsidR="00CC5ADB" w:rsidRPr="00CC5ADB" w:rsidRDefault="00CC5ADB" w:rsidP="00CC5ADB">
            <w:pPr>
              <w:spacing w:before="120" w:line="276" w:lineRule="auto"/>
              <w:rPr>
                <w:rFonts w:ascii="Arial" w:hAnsi="Arial" w:cs="Arial"/>
                <w:sz w:val="22"/>
                <w:szCs w:val="22"/>
              </w:rPr>
            </w:pPr>
            <w:r w:rsidRPr="00CC5ADB">
              <w:rPr>
                <w:rFonts w:ascii="Arial" w:hAnsi="Arial" w:cs="Arial"/>
                <w:sz w:val="22"/>
                <w:szCs w:val="22"/>
              </w:rPr>
              <w:t>Projekt jest zgodny z zasadą zrównoważonego rozwoju oraz z zasadą „nie czyń poważnych szkód” środowisku (DNSH).</w:t>
            </w:r>
          </w:p>
          <w:p w14:paraId="72045495" w14:textId="77777777" w:rsidR="00CC5ADB" w:rsidRPr="00CC5ADB" w:rsidRDefault="00CC5ADB" w:rsidP="00CC5ADB">
            <w:pPr>
              <w:spacing w:before="120" w:line="276" w:lineRule="auto"/>
              <w:rPr>
                <w:rFonts w:ascii="Arial" w:hAnsi="Arial" w:cs="Arial"/>
                <w:sz w:val="22"/>
                <w:szCs w:val="22"/>
              </w:rPr>
            </w:pPr>
            <w:r w:rsidRPr="00CC5ADB">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w:t>
            </w:r>
            <w:r w:rsidRPr="00CC5ADB">
              <w:rPr>
                <w:rFonts w:ascii="Arial" w:hAnsi="Arial" w:cs="Arial"/>
                <w:sz w:val="22"/>
                <w:szCs w:val="22"/>
              </w:rPr>
              <w:lastRenderedPageBreak/>
              <w:t xml:space="preserve">ekologicznej itp.  oraz zapewni, że planowane w ramach projektu działania są zgodne z zasadą „nie czyń poważnych szkód” środowisku  (DNSH). </w:t>
            </w:r>
          </w:p>
          <w:p w14:paraId="2B2DC839" w14:textId="77777777" w:rsidR="00CC5ADB" w:rsidRPr="00CC5ADB" w:rsidRDefault="00CC5ADB" w:rsidP="00CC5ADB">
            <w:pPr>
              <w:spacing w:before="120"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1667025C" w14:textId="77777777" w:rsidR="00CC5ADB" w:rsidRPr="00CC5ADB" w:rsidRDefault="00CC5ADB" w:rsidP="00CC5ADB">
            <w:pPr>
              <w:spacing w:before="120" w:line="276" w:lineRule="auto"/>
              <w:rPr>
                <w:rFonts w:ascii="Arial" w:hAnsi="Arial" w:cs="Arial"/>
                <w:sz w:val="22"/>
                <w:szCs w:val="22"/>
              </w:rPr>
            </w:pPr>
          </w:p>
          <w:p w14:paraId="21F8487B" w14:textId="08D23A20" w:rsidR="00CC5ADB" w:rsidRPr="00E37160" w:rsidRDefault="00CC5ADB" w:rsidP="00CC5ADB">
            <w:pPr>
              <w:spacing w:before="120" w:after="120" w:line="276" w:lineRule="auto"/>
              <w:rPr>
                <w:rFonts w:ascii="Arial" w:hAnsi="Arial" w:cs="Arial"/>
                <w:bCs/>
                <w:sz w:val="22"/>
                <w:szCs w:val="22"/>
              </w:rPr>
            </w:pPr>
            <w:r w:rsidRPr="00CC5ADB">
              <w:rPr>
                <w:rFonts w:ascii="Arial" w:eastAsiaTheme="minorHAnsi" w:hAnsi="Arial" w:cs="Arial"/>
                <w:sz w:val="22"/>
                <w:szCs w:val="22"/>
                <w:lang w:eastAsia="en-US"/>
              </w:rPr>
              <w:t>Kryterium wynika z Rozporządzenia Parlamentu Europejskiego i Rady (UE) 2021/1060 z dnia 24 czerwca 2021 r. art. 9 ust. 4.</w:t>
            </w:r>
          </w:p>
        </w:tc>
        <w:tc>
          <w:tcPr>
            <w:tcW w:w="2552" w:type="dxa"/>
          </w:tcPr>
          <w:p w14:paraId="70B48A28" w14:textId="77777777" w:rsidR="00CC5ADB" w:rsidRPr="00CC5ADB" w:rsidRDefault="00CC5ADB" w:rsidP="00CC5ADB">
            <w:pPr>
              <w:spacing w:before="40" w:after="40" w:line="276" w:lineRule="auto"/>
              <w:rPr>
                <w:rFonts w:ascii="Arial" w:eastAsia="MyriadPro-Regular" w:hAnsi="Arial" w:cs="Arial"/>
                <w:sz w:val="22"/>
                <w:szCs w:val="22"/>
              </w:rPr>
            </w:pPr>
            <w:r w:rsidRPr="00CC5ADB">
              <w:rPr>
                <w:rFonts w:ascii="Arial" w:eastAsia="MyriadPro-Regular" w:hAnsi="Arial" w:cs="Arial"/>
                <w:sz w:val="22"/>
                <w:szCs w:val="22"/>
              </w:rPr>
              <w:lastRenderedPageBreak/>
              <w:t>Spełnienie kryterium jest konieczne do przyznania dofinansowania.</w:t>
            </w:r>
          </w:p>
          <w:p w14:paraId="6AF42CE4" w14:textId="77777777" w:rsidR="00CC5ADB" w:rsidRDefault="00CC5ADB" w:rsidP="00CC5ADB">
            <w:pPr>
              <w:spacing w:before="120" w:after="120" w:line="271" w:lineRule="auto"/>
              <w:rPr>
                <w:rFonts w:ascii="Arial" w:hAnsi="Arial" w:cs="Arial"/>
                <w:bCs/>
                <w:sz w:val="22"/>
                <w:szCs w:val="22"/>
              </w:rPr>
            </w:pPr>
          </w:p>
          <w:p w14:paraId="346B1041" w14:textId="4F68370A" w:rsidR="00CC5ADB" w:rsidRDefault="00CC5ADB" w:rsidP="00CC5ADB">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5F8990CB" w14:textId="77777777" w:rsidR="00CC5ADB" w:rsidRDefault="00CC5ADB" w:rsidP="00CC5ADB">
            <w:pPr>
              <w:spacing w:before="120" w:after="120" w:line="271"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4D016C53" w14:textId="75A58B7F" w:rsidR="00CC5ADB" w:rsidRPr="00285892" w:rsidRDefault="00CC5ADB" w:rsidP="00285892">
            <w:pPr>
              <w:spacing w:before="120" w:after="120" w:line="276" w:lineRule="auto"/>
              <w:rPr>
                <w:rFonts w:ascii="Arial" w:hAnsi="Arial" w:cs="Arial"/>
                <w:bCs/>
                <w:sz w:val="22"/>
                <w:szCs w:val="22"/>
                <w:u w:val="single"/>
              </w:rPr>
            </w:pPr>
            <w:r w:rsidRPr="00981E78">
              <w:rPr>
                <w:rFonts w:ascii="Arial" w:hAnsi="Arial" w:cs="Arial"/>
                <w:bCs/>
                <w:sz w:val="22"/>
                <w:szCs w:val="22"/>
                <w:u w:val="single"/>
              </w:rPr>
              <w:lastRenderedPageBreak/>
              <w:t>Dodatkowe informacje:</w:t>
            </w:r>
            <w:r w:rsidR="005B418B">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r w:rsidR="00285892">
              <w:rPr>
                <w:rFonts w:ascii="Arial" w:hAnsi="Arial" w:cs="Arial"/>
                <w:bCs/>
                <w:sz w:val="22"/>
                <w:szCs w:val="22"/>
                <w:u w:val="single"/>
              </w:rPr>
              <w:t xml:space="preserve">               </w:t>
            </w:r>
            <w:r w:rsidRPr="00C01810">
              <w:rPr>
                <w:rFonts w:ascii="Arial" w:hAnsi="Arial" w:cs="Arial"/>
                <w:bCs/>
                <w:sz w:val="22"/>
                <w:szCs w:val="22"/>
              </w:rPr>
              <w:t xml:space="preserve">Zakres wymaganych informacji został określony w </w:t>
            </w:r>
            <w:r w:rsidRPr="00C01810">
              <w:rPr>
                <w:rFonts w:ascii="Arial" w:hAnsi="Arial" w:cs="Arial"/>
                <w:bCs/>
                <w:i/>
                <w:sz w:val="22"/>
                <w:szCs w:val="22"/>
              </w:rPr>
              <w:t>Instrukcji wypełniania wniosku o dofinansowanie projektu.</w:t>
            </w:r>
          </w:p>
        </w:tc>
      </w:tr>
      <w:tr w:rsidR="00CC5ADB" w:rsidRPr="00E37160" w14:paraId="29495CCD" w14:textId="77777777" w:rsidTr="000A3982">
        <w:tc>
          <w:tcPr>
            <w:tcW w:w="421" w:type="dxa"/>
          </w:tcPr>
          <w:p w14:paraId="17763D2B" w14:textId="77777777" w:rsidR="00CC5ADB" w:rsidRPr="00E37160" w:rsidRDefault="00CC5ADB" w:rsidP="00746E08">
            <w:pPr>
              <w:pStyle w:val="Akapitzlist"/>
              <w:numPr>
                <w:ilvl w:val="0"/>
                <w:numId w:val="55"/>
              </w:numPr>
              <w:spacing w:before="120" w:after="120" w:line="271" w:lineRule="auto"/>
              <w:ind w:left="0" w:firstLine="0"/>
              <w:contextualSpacing w:val="0"/>
              <w:rPr>
                <w:rFonts w:ascii="Arial" w:hAnsi="Arial"/>
                <w:sz w:val="22"/>
                <w:lang w:val="pl-PL"/>
              </w:rPr>
            </w:pPr>
          </w:p>
        </w:tc>
        <w:tc>
          <w:tcPr>
            <w:tcW w:w="1842" w:type="dxa"/>
            <w:shd w:val="clear" w:color="auto" w:fill="auto"/>
          </w:tcPr>
          <w:p w14:paraId="2E1566C0" w14:textId="7EFEA834" w:rsidR="00CC5ADB" w:rsidRPr="00CC5ADB" w:rsidRDefault="00CC5ADB" w:rsidP="00CC5ADB">
            <w:pPr>
              <w:spacing w:before="120" w:after="120" w:line="271" w:lineRule="auto"/>
              <w:rPr>
                <w:rFonts w:ascii="Arial" w:hAnsi="Arial" w:cs="Arial"/>
                <w:b/>
                <w:color w:val="FF0000"/>
                <w:sz w:val="22"/>
                <w:szCs w:val="22"/>
              </w:rPr>
            </w:pPr>
            <w:r w:rsidRPr="00CC5ADB">
              <w:rPr>
                <w:rFonts w:ascii="Arial" w:hAnsi="Arial" w:cs="Arial"/>
                <w:b/>
                <w:color w:val="000000" w:themeColor="text1"/>
                <w:sz w:val="22"/>
                <w:szCs w:val="22"/>
              </w:rPr>
              <w:t>Promocja projektu</w:t>
            </w:r>
          </w:p>
        </w:tc>
        <w:tc>
          <w:tcPr>
            <w:tcW w:w="4536" w:type="dxa"/>
            <w:shd w:val="clear" w:color="auto" w:fill="auto"/>
          </w:tcPr>
          <w:p w14:paraId="73E75968" w14:textId="77777777" w:rsidR="00CC5ADB" w:rsidRPr="00CC5ADB" w:rsidRDefault="00CC5ADB" w:rsidP="00CC5ADB">
            <w:pPr>
              <w:spacing w:before="120" w:line="276" w:lineRule="auto"/>
              <w:rPr>
                <w:rFonts w:ascii="Arial" w:hAnsi="Arial" w:cs="Arial"/>
                <w:color w:val="000000" w:themeColor="text1"/>
                <w:sz w:val="22"/>
                <w:szCs w:val="22"/>
              </w:rPr>
            </w:pPr>
            <w:r w:rsidRPr="00CC5ADB">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CC5ADB">
              <w:rPr>
                <w:rFonts w:ascii="Arial" w:hAnsi="Arial" w:cs="Arial"/>
                <w:sz w:val="22"/>
                <w:szCs w:val="22"/>
              </w:rPr>
              <w:t xml:space="preserve"> </w:t>
            </w:r>
            <w:r w:rsidRPr="00CC5ADB">
              <w:rPr>
                <w:rFonts w:ascii="Arial" w:hAnsi="Arial" w:cs="Arial"/>
                <w:color w:val="000000" w:themeColor="text1"/>
                <w:sz w:val="22"/>
                <w:szCs w:val="22"/>
              </w:rPr>
              <w:t>zasadami wskazanymi w art. 50 rozporządzenia 2021/1060.</w:t>
            </w:r>
          </w:p>
          <w:p w14:paraId="0D5DF002" w14:textId="77777777" w:rsidR="00CC5ADB" w:rsidRPr="00CC5ADB" w:rsidRDefault="00CC5ADB" w:rsidP="00CC5ADB">
            <w:pPr>
              <w:spacing w:before="120" w:line="276" w:lineRule="auto"/>
              <w:rPr>
                <w:rFonts w:ascii="Arial" w:hAnsi="Arial" w:cs="Arial"/>
                <w:color w:val="000000" w:themeColor="text1"/>
                <w:sz w:val="22"/>
                <w:szCs w:val="22"/>
              </w:rPr>
            </w:pPr>
            <w:r w:rsidRPr="00CC5ADB">
              <w:rPr>
                <w:rFonts w:ascii="Arial" w:hAnsi="Arial" w:cs="Arial"/>
                <w:sz w:val="22"/>
                <w:szCs w:val="22"/>
              </w:rPr>
              <w:t xml:space="preserve">Kryterium uznaje się za spełnione, jeśli </w:t>
            </w:r>
            <w:r w:rsidRPr="00CC5ADB">
              <w:rPr>
                <w:rFonts w:ascii="Arial" w:hAnsi="Arial" w:cs="Arial"/>
                <w:color w:val="000000" w:themeColor="text1"/>
                <w:sz w:val="22"/>
                <w:szCs w:val="22"/>
              </w:rPr>
              <w:t>opis przewidzianych w projekcie narzędzi informacji i promocji jest zgodny  z zasadami wskazanymi w art. 50 rozporządzenia 2021/1060.</w:t>
            </w:r>
          </w:p>
          <w:p w14:paraId="13BD8890" w14:textId="77777777" w:rsidR="00CC5ADB" w:rsidRPr="00CC5ADB" w:rsidRDefault="00CC5ADB" w:rsidP="00CC5ADB">
            <w:pPr>
              <w:spacing w:before="120"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692CC1C5" w14:textId="77777777" w:rsidR="00CC5ADB" w:rsidRPr="00CC5ADB" w:rsidRDefault="00CC5ADB" w:rsidP="00CC5ADB">
            <w:pPr>
              <w:spacing w:before="120" w:line="276" w:lineRule="auto"/>
              <w:rPr>
                <w:rFonts w:ascii="Arial" w:hAnsi="Arial" w:cs="Arial"/>
                <w:color w:val="000000" w:themeColor="text1"/>
                <w:sz w:val="22"/>
                <w:szCs w:val="22"/>
              </w:rPr>
            </w:pPr>
          </w:p>
          <w:p w14:paraId="06139C36" w14:textId="75128B03" w:rsidR="00CC5ADB" w:rsidRPr="00E37160" w:rsidRDefault="00CC5ADB" w:rsidP="00CC5ADB">
            <w:pPr>
              <w:spacing w:before="120" w:after="120" w:line="276" w:lineRule="auto"/>
              <w:rPr>
                <w:rFonts w:ascii="Arial" w:hAnsi="Arial" w:cs="Arial"/>
                <w:bCs/>
                <w:sz w:val="22"/>
                <w:szCs w:val="22"/>
              </w:rPr>
            </w:pPr>
            <w:r w:rsidRPr="00CC5ADB">
              <w:rPr>
                <w:rFonts w:ascii="Arial" w:hAnsi="Arial" w:cs="Arial"/>
                <w:color w:val="000000" w:themeColor="text1"/>
                <w:sz w:val="22"/>
                <w:szCs w:val="22"/>
              </w:rPr>
              <w:t>Kryterium wynika z</w:t>
            </w:r>
            <w:r w:rsidRPr="00CC5ADB">
              <w:rPr>
                <w:rFonts w:ascii="Arial" w:hAnsi="Arial" w:cs="Arial"/>
                <w:sz w:val="22"/>
                <w:szCs w:val="22"/>
              </w:rPr>
              <w:t xml:space="preserve"> Rozporządzenia Parlamentu Europejskiego i Rady (UE) nr </w:t>
            </w:r>
            <w:r w:rsidRPr="00CC5ADB">
              <w:rPr>
                <w:rFonts w:ascii="Arial" w:hAnsi="Arial" w:cs="Arial"/>
                <w:sz w:val="22"/>
                <w:szCs w:val="22"/>
              </w:rPr>
              <w:lastRenderedPageBreak/>
              <w:t>2021/1060  z dnia 24 czerwca 2021 r. art. 50.</w:t>
            </w:r>
          </w:p>
        </w:tc>
        <w:tc>
          <w:tcPr>
            <w:tcW w:w="2552" w:type="dxa"/>
          </w:tcPr>
          <w:p w14:paraId="4F011C63" w14:textId="2AB8D9C7" w:rsidR="00CC5ADB" w:rsidRDefault="00CC5ADB" w:rsidP="00CC5ADB">
            <w:pPr>
              <w:spacing w:before="40" w:after="40" w:line="276" w:lineRule="auto"/>
              <w:rPr>
                <w:rFonts w:ascii="Arial" w:eastAsia="MyriadPro-Regular" w:hAnsi="Arial" w:cs="Arial"/>
                <w:sz w:val="22"/>
                <w:szCs w:val="22"/>
              </w:rPr>
            </w:pPr>
            <w:r w:rsidRPr="00CC5ADB">
              <w:rPr>
                <w:rFonts w:ascii="Arial" w:eastAsia="MyriadPro-Regular" w:hAnsi="Arial" w:cs="Arial"/>
                <w:sz w:val="22"/>
                <w:szCs w:val="22"/>
              </w:rPr>
              <w:lastRenderedPageBreak/>
              <w:t>Spełnienie kryterium jest konieczne do przyznania dofinansowania.</w:t>
            </w:r>
          </w:p>
          <w:p w14:paraId="108760FE" w14:textId="34A09E81" w:rsidR="00CC5ADB" w:rsidRDefault="00CC5ADB" w:rsidP="00CC5ADB">
            <w:pPr>
              <w:spacing w:before="40" w:after="40" w:line="276" w:lineRule="auto"/>
              <w:rPr>
                <w:rFonts w:ascii="Arial" w:eastAsia="MyriadPro-Regular" w:hAnsi="Arial" w:cs="Arial"/>
                <w:sz w:val="22"/>
                <w:szCs w:val="22"/>
              </w:rPr>
            </w:pPr>
          </w:p>
          <w:p w14:paraId="7DDBD45F" w14:textId="1199E7C3" w:rsidR="00EA2D8D" w:rsidRPr="009272C7" w:rsidRDefault="00CC5ADB" w:rsidP="00CC5ADB">
            <w:pPr>
              <w:spacing w:before="120" w:after="120" w:line="276" w:lineRule="auto"/>
              <w:rPr>
                <w:rFonts w:ascii="Arial" w:hAnsi="Arial" w:cs="Arial"/>
                <w:bCs/>
                <w:sz w:val="22"/>
                <w:szCs w:val="22"/>
              </w:rPr>
            </w:pPr>
            <w:r>
              <w:rPr>
                <w:rFonts w:ascii="Arial" w:hAnsi="Arial" w:cs="Arial"/>
                <w:bCs/>
                <w:sz w:val="22"/>
                <w:szCs w:val="22"/>
              </w:rPr>
              <w:t xml:space="preserve">Projekty niespełniające kryterium </w:t>
            </w:r>
            <w:proofErr w:type="spellStart"/>
            <w:r>
              <w:rPr>
                <w:rFonts w:ascii="Arial" w:hAnsi="Arial" w:cs="Arial"/>
                <w:bCs/>
                <w:sz w:val="22"/>
                <w:szCs w:val="22"/>
              </w:rPr>
              <w:t>sa</w:t>
            </w:r>
            <w:proofErr w:type="spellEnd"/>
            <w:r>
              <w:rPr>
                <w:rFonts w:ascii="Arial" w:hAnsi="Arial" w:cs="Arial"/>
                <w:bCs/>
                <w:sz w:val="22"/>
                <w:szCs w:val="22"/>
              </w:rPr>
              <w:t xml:space="preserve"> odrzucane.</w:t>
            </w:r>
          </w:p>
          <w:p w14:paraId="6DA08027" w14:textId="77777777" w:rsidR="00CC5ADB" w:rsidRPr="009272C7" w:rsidRDefault="00CC5ADB" w:rsidP="00CC5ADB">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10ED977A" w14:textId="71295AE7" w:rsidR="00CC5ADB" w:rsidRDefault="00CC5ADB" w:rsidP="00CC5ADB">
            <w:pPr>
              <w:spacing w:before="40" w:after="40" w:line="276" w:lineRule="auto"/>
              <w:rPr>
                <w:rFonts w:ascii="Arial" w:eastAsia="MyriadPro-Regular" w:hAnsi="Arial" w:cs="Arial"/>
                <w:sz w:val="22"/>
                <w:szCs w:val="22"/>
              </w:rPr>
            </w:pPr>
          </w:p>
          <w:p w14:paraId="5A914148" w14:textId="38587FDF" w:rsidR="001B3E0E" w:rsidRPr="005B418B" w:rsidRDefault="001B3E0E" w:rsidP="005B418B">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r w:rsidR="005B418B">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w:t>
            </w:r>
            <w:r w:rsidRPr="009272C7">
              <w:rPr>
                <w:rFonts w:ascii="Arial" w:hAnsi="Arial" w:cs="Arial"/>
                <w:bCs/>
                <w:sz w:val="22"/>
                <w:szCs w:val="22"/>
              </w:rPr>
              <w:lastRenderedPageBreak/>
              <w:t xml:space="preserve">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w:t>
            </w:r>
            <w:r w:rsidRPr="00C01810">
              <w:rPr>
                <w:rFonts w:ascii="Arial" w:hAnsi="Arial" w:cs="Arial"/>
                <w:bCs/>
                <w:sz w:val="22"/>
                <w:szCs w:val="22"/>
              </w:rPr>
              <w:t xml:space="preserve">Zakres wymaganych informacji został określony w </w:t>
            </w:r>
            <w:r w:rsidRPr="00C01810">
              <w:rPr>
                <w:rFonts w:ascii="Arial" w:hAnsi="Arial" w:cs="Arial"/>
                <w:bCs/>
                <w:i/>
                <w:sz w:val="22"/>
                <w:szCs w:val="22"/>
              </w:rPr>
              <w:t>Instrukcji wypełniania wniosku o dofinansowanie projektu.</w:t>
            </w:r>
          </w:p>
          <w:p w14:paraId="395C6988" w14:textId="77777777" w:rsidR="00CC5ADB" w:rsidRPr="00E37160" w:rsidRDefault="00CC5ADB" w:rsidP="00CC5ADB">
            <w:pPr>
              <w:spacing w:before="120" w:after="120" w:line="271" w:lineRule="auto"/>
              <w:rPr>
                <w:rFonts w:ascii="Arial" w:hAnsi="Arial" w:cs="Arial"/>
                <w:bCs/>
                <w:sz w:val="22"/>
                <w:szCs w:val="22"/>
              </w:rPr>
            </w:pPr>
          </w:p>
        </w:tc>
      </w:tr>
    </w:tbl>
    <w:p w14:paraId="090BA4DB" w14:textId="77777777" w:rsidR="00C2614A" w:rsidRPr="00E37160" w:rsidRDefault="00C2614A" w:rsidP="00F44205">
      <w:pPr>
        <w:pStyle w:val="Akapitzlist"/>
        <w:tabs>
          <w:tab w:val="left" w:pos="2410"/>
        </w:tabs>
        <w:autoSpaceDE w:val="0"/>
        <w:autoSpaceDN w:val="0"/>
        <w:adjustRightInd w:val="0"/>
        <w:spacing w:before="120" w:after="120" w:line="271" w:lineRule="auto"/>
        <w:ind w:left="0"/>
        <w:contextualSpacing w:val="0"/>
        <w:rPr>
          <w:rFonts w:ascii="Arial" w:hAnsi="Arial" w:cs="Arial"/>
          <w:sz w:val="22"/>
          <w:szCs w:val="22"/>
        </w:rPr>
      </w:pPr>
    </w:p>
    <w:p w14:paraId="1EC019F0" w14:textId="3A7AC2B1" w:rsidR="00993382" w:rsidRPr="00E37160" w:rsidRDefault="00993382" w:rsidP="00746E08">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203F5D">
        <w:rPr>
          <w:rFonts w:ascii="Arial" w:hAnsi="Arial" w:cs="Arial"/>
          <w:sz w:val="22"/>
          <w:szCs w:val="22"/>
          <w:lang w:val="pl-PL"/>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0"/>
        <w:gridCol w:w="4394"/>
        <w:gridCol w:w="2694"/>
      </w:tblGrid>
      <w:tr w:rsidR="00B17B7D" w:rsidRPr="00E37160" w14:paraId="5327D0A1" w14:textId="77777777" w:rsidTr="000A3982">
        <w:trPr>
          <w:tblHeader/>
        </w:trPr>
        <w:tc>
          <w:tcPr>
            <w:tcW w:w="9493"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19226C">
              <w:rPr>
                <w:rFonts w:ascii="Arial" w:hAnsi="Arial" w:cs="Arial"/>
                <w:b/>
                <w:sz w:val="22"/>
                <w:szCs w:val="22"/>
              </w:rPr>
              <w:t>K</w:t>
            </w:r>
            <w:r w:rsidR="00B17B7D" w:rsidRPr="0019226C">
              <w:rPr>
                <w:rFonts w:ascii="Arial" w:hAnsi="Arial" w:cs="Arial"/>
                <w:b/>
                <w:sz w:val="22"/>
                <w:szCs w:val="22"/>
              </w:rPr>
              <w:t>ryteria specyficzne dopuszczalności</w:t>
            </w:r>
          </w:p>
        </w:tc>
      </w:tr>
      <w:tr w:rsidR="00B17B7D" w:rsidRPr="00E37160" w14:paraId="21A81D39" w14:textId="77777777" w:rsidTr="00DC2601">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730" w:type="dxa"/>
            <w:shd w:val="clear" w:color="auto" w:fill="auto"/>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394" w:type="dxa"/>
            <w:shd w:val="clear" w:color="auto" w:fill="auto"/>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694"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DC2601">
        <w:tc>
          <w:tcPr>
            <w:tcW w:w="675" w:type="dxa"/>
          </w:tcPr>
          <w:p w14:paraId="4975E0A8" w14:textId="77777777" w:rsidR="00B17B7D" w:rsidRPr="00E37160" w:rsidRDefault="00B17B7D" w:rsidP="00746E08">
            <w:pPr>
              <w:pStyle w:val="Akapitzlist"/>
              <w:numPr>
                <w:ilvl w:val="0"/>
                <w:numId w:val="51"/>
              </w:numPr>
              <w:spacing w:before="120" w:after="120" w:line="271" w:lineRule="auto"/>
              <w:ind w:left="0" w:firstLine="0"/>
              <w:contextualSpacing w:val="0"/>
              <w:rPr>
                <w:rFonts w:ascii="Arial" w:hAnsi="Arial"/>
                <w:sz w:val="22"/>
                <w:lang w:val="pl-PL"/>
              </w:rPr>
            </w:pPr>
          </w:p>
        </w:tc>
        <w:tc>
          <w:tcPr>
            <w:tcW w:w="1730" w:type="dxa"/>
            <w:shd w:val="clear" w:color="auto" w:fill="auto"/>
          </w:tcPr>
          <w:p w14:paraId="4A387BC6" w14:textId="2709B64B" w:rsidR="00B17B7D" w:rsidRPr="00F44205" w:rsidRDefault="00F44205" w:rsidP="00F44205">
            <w:pPr>
              <w:spacing w:before="120" w:after="120" w:line="276" w:lineRule="auto"/>
              <w:rPr>
                <w:rFonts w:ascii="Arial" w:hAnsi="Arial" w:cs="Arial"/>
                <w:b/>
                <w:sz w:val="22"/>
                <w:szCs w:val="22"/>
              </w:rPr>
            </w:pPr>
            <w:r w:rsidRPr="00F44205">
              <w:rPr>
                <w:rFonts w:ascii="Arial" w:eastAsia="MyriadPro-Regular" w:hAnsi="Arial" w:cs="Arial"/>
                <w:b/>
                <w:sz w:val="22"/>
                <w:szCs w:val="22"/>
              </w:rPr>
              <w:t>Wymogi organizacyjne</w:t>
            </w:r>
          </w:p>
        </w:tc>
        <w:tc>
          <w:tcPr>
            <w:tcW w:w="4394" w:type="dxa"/>
            <w:shd w:val="clear" w:color="auto" w:fill="auto"/>
          </w:tcPr>
          <w:p w14:paraId="3DEB766A" w14:textId="560C8C1A" w:rsidR="00F44205" w:rsidRDefault="00F44205" w:rsidP="00F44205">
            <w:pPr>
              <w:spacing w:line="276" w:lineRule="auto"/>
              <w:rPr>
                <w:rFonts w:ascii="Arial" w:hAnsi="Arial" w:cs="Arial"/>
                <w:sz w:val="22"/>
                <w:szCs w:val="22"/>
              </w:rPr>
            </w:pPr>
            <w:r w:rsidRPr="00F44205">
              <w:rPr>
                <w:rFonts w:ascii="Arial" w:hAnsi="Arial" w:cs="Arial"/>
                <w:sz w:val="22"/>
                <w:szCs w:val="22"/>
              </w:rPr>
              <w:t xml:space="preserve">Wnioskodawcą jest organ prowadzący placówkę doskonalenia nauczycieli z terenu województwa zachodniopomorskiego. Placówka realizująca wsparcie posiada aktualną na dzień złożenia wniosku o dofinansowanie akredytację Kuratorium Oświaty.   </w:t>
            </w:r>
          </w:p>
          <w:p w14:paraId="3A67ADA4" w14:textId="77777777" w:rsidR="00EA291A" w:rsidRPr="00F44205" w:rsidRDefault="00EA291A" w:rsidP="00F44205">
            <w:pPr>
              <w:spacing w:line="276" w:lineRule="auto"/>
              <w:rPr>
                <w:rFonts w:ascii="Arial" w:hAnsi="Arial" w:cs="Arial"/>
                <w:sz w:val="22"/>
                <w:szCs w:val="22"/>
              </w:rPr>
            </w:pPr>
          </w:p>
          <w:p w14:paraId="7CB80DB3" w14:textId="77777777" w:rsidR="00EA291A" w:rsidRDefault="00F44205" w:rsidP="00EA291A">
            <w:pPr>
              <w:spacing w:line="276" w:lineRule="auto"/>
              <w:contextualSpacing/>
              <w:rPr>
                <w:rFonts w:ascii="Arial" w:hAnsi="Arial" w:cs="Arial"/>
                <w:sz w:val="22"/>
                <w:szCs w:val="22"/>
              </w:rPr>
            </w:pPr>
            <w:r w:rsidRPr="00F44205">
              <w:rPr>
                <w:rFonts w:ascii="Arial" w:hAnsi="Arial" w:cs="Arial"/>
                <w:sz w:val="22"/>
                <w:szCs w:val="22"/>
              </w:rPr>
              <w:t>Zasady oceny</w:t>
            </w:r>
          </w:p>
          <w:p w14:paraId="73F14699" w14:textId="00ACB568" w:rsidR="00B17B7D" w:rsidRPr="00F44205" w:rsidRDefault="00F44205" w:rsidP="00EA291A">
            <w:pPr>
              <w:spacing w:line="276" w:lineRule="auto"/>
              <w:contextualSpacing/>
              <w:rPr>
                <w:rFonts w:ascii="Arial" w:hAnsi="Arial" w:cs="Arial"/>
                <w:sz w:val="22"/>
                <w:szCs w:val="22"/>
              </w:rPr>
            </w:pPr>
            <w:r w:rsidRPr="00F44205">
              <w:rPr>
                <w:rFonts w:ascii="Arial" w:eastAsia="MyriadPro-Regular" w:hAnsi="Arial" w:cs="Arial"/>
                <w:sz w:val="22"/>
                <w:szCs w:val="22"/>
              </w:rPr>
              <w:t>Kryterium zostanie zweryfikowane na podstawie treści wniosku o dofinansowanie projektu oraz dostępnych rejestrów.</w:t>
            </w:r>
          </w:p>
        </w:tc>
        <w:tc>
          <w:tcPr>
            <w:tcW w:w="2694" w:type="dxa"/>
          </w:tcPr>
          <w:p w14:paraId="148927F4" w14:textId="0D7FBACA" w:rsidR="00EA291A" w:rsidRDefault="00EA291A" w:rsidP="00EA291A">
            <w:pPr>
              <w:spacing w:before="40" w:after="40" w:line="276" w:lineRule="auto"/>
              <w:rPr>
                <w:rFonts w:ascii="Arial" w:eastAsia="MyriadPro-Regular" w:hAnsi="Arial" w:cs="Arial"/>
                <w:sz w:val="22"/>
                <w:szCs w:val="22"/>
              </w:rPr>
            </w:pPr>
            <w:r w:rsidRPr="00EA291A">
              <w:rPr>
                <w:rFonts w:ascii="Arial" w:eastAsia="MyriadPro-Regular" w:hAnsi="Arial" w:cs="Arial"/>
                <w:sz w:val="22"/>
                <w:szCs w:val="22"/>
              </w:rPr>
              <w:t>Spełnienie kryterium jest konieczne do przyznania dofinansowania.</w:t>
            </w:r>
          </w:p>
          <w:p w14:paraId="782D817D" w14:textId="77777777" w:rsidR="00EA2D8D" w:rsidRPr="00EA291A" w:rsidRDefault="00EA2D8D" w:rsidP="00EA291A">
            <w:pPr>
              <w:spacing w:before="40" w:after="40" w:line="276" w:lineRule="auto"/>
              <w:rPr>
                <w:rFonts w:ascii="Arial" w:eastAsia="MyriadPro-Regular" w:hAnsi="Arial" w:cs="Arial"/>
                <w:sz w:val="22"/>
                <w:szCs w:val="22"/>
              </w:rPr>
            </w:pPr>
          </w:p>
          <w:p w14:paraId="6CCE8165" w14:textId="14083261" w:rsidR="00EA291A" w:rsidRDefault="00EA291A" w:rsidP="00EA291A">
            <w:pPr>
              <w:spacing w:before="40" w:after="40" w:line="276" w:lineRule="auto"/>
              <w:rPr>
                <w:rFonts w:ascii="Arial" w:eastAsia="MyriadPro-Regular" w:hAnsi="Arial" w:cs="Arial"/>
                <w:sz w:val="22"/>
                <w:szCs w:val="22"/>
              </w:rPr>
            </w:pPr>
            <w:r w:rsidRPr="00EA291A">
              <w:rPr>
                <w:rFonts w:ascii="Arial" w:eastAsia="MyriadPro-Regular" w:hAnsi="Arial" w:cs="Arial"/>
                <w:sz w:val="22"/>
                <w:szCs w:val="22"/>
              </w:rPr>
              <w:t>Projekty niespełniające kryterium są odrzucane.</w:t>
            </w:r>
          </w:p>
          <w:p w14:paraId="198166DE" w14:textId="77777777" w:rsidR="000A3982" w:rsidRPr="00EA291A" w:rsidRDefault="000A3982" w:rsidP="00EA291A">
            <w:pPr>
              <w:spacing w:before="40" w:after="40" w:line="276" w:lineRule="auto"/>
              <w:rPr>
                <w:rFonts w:ascii="Arial" w:eastAsia="MyriadPro-Regular" w:hAnsi="Arial" w:cs="Arial"/>
                <w:sz w:val="22"/>
                <w:szCs w:val="22"/>
              </w:rPr>
            </w:pPr>
          </w:p>
          <w:p w14:paraId="49470404" w14:textId="4708FB03" w:rsidR="00EA291A" w:rsidRDefault="00EA291A" w:rsidP="00EA291A">
            <w:pPr>
              <w:spacing w:before="40" w:after="40" w:line="276" w:lineRule="auto"/>
              <w:rPr>
                <w:rFonts w:ascii="Arial" w:eastAsia="MyriadPro-Regular" w:hAnsi="Arial" w:cs="Arial"/>
                <w:sz w:val="22"/>
                <w:szCs w:val="22"/>
              </w:rPr>
            </w:pPr>
            <w:r w:rsidRPr="00EA291A">
              <w:rPr>
                <w:rFonts w:ascii="Arial" w:eastAsia="MyriadPro-Regular" w:hAnsi="Arial" w:cs="Arial"/>
                <w:sz w:val="22"/>
                <w:szCs w:val="22"/>
              </w:rPr>
              <w:t>Ocena spełniania kryterium polega na przypisaniu wartości logicznych „tak”, „nie”.</w:t>
            </w:r>
          </w:p>
          <w:p w14:paraId="3E9277BC" w14:textId="77777777" w:rsidR="000A3982" w:rsidRPr="00EA291A" w:rsidRDefault="000A3982" w:rsidP="00EA291A">
            <w:pPr>
              <w:spacing w:before="40" w:after="40" w:line="276" w:lineRule="auto"/>
              <w:rPr>
                <w:rFonts w:ascii="Arial" w:eastAsia="MyriadPro-Regular" w:hAnsi="Arial" w:cs="Arial"/>
                <w:sz w:val="22"/>
                <w:szCs w:val="22"/>
              </w:rPr>
            </w:pPr>
          </w:p>
          <w:p w14:paraId="0A2E5C76" w14:textId="36FEB5A0" w:rsidR="00B17B7D" w:rsidRPr="00285892" w:rsidRDefault="00EA291A" w:rsidP="00285892">
            <w:pPr>
              <w:spacing w:before="120" w:after="120" w:line="276" w:lineRule="auto"/>
              <w:rPr>
                <w:rFonts w:ascii="Arial" w:hAnsi="Arial" w:cs="Arial"/>
                <w:sz w:val="22"/>
                <w:szCs w:val="22"/>
                <w:u w:val="single"/>
              </w:rPr>
            </w:pPr>
            <w:r w:rsidRPr="00D9125F">
              <w:rPr>
                <w:rFonts w:ascii="Arial" w:hAnsi="Arial" w:cs="Arial"/>
                <w:sz w:val="22"/>
                <w:szCs w:val="22"/>
                <w:u w:val="single"/>
              </w:rPr>
              <w:t xml:space="preserve">Dodatkowe informacje: </w:t>
            </w:r>
            <w:r w:rsidRPr="00B2173D">
              <w:rPr>
                <w:rFonts w:ascii="Arial" w:hAnsi="Arial" w:cs="Arial"/>
                <w:sz w:val="22"/>
                <w:szCs w:val="22"/>
              </w:rPr>
              <w:t>Kryterium zostanie zweryfikowane na etapie oceny na podstawie treści wniosku o dofina</w:t>
            </w:r>
            <w:r>
              <w:rPr>
                <w:rFonts w:ascii="Arial" w:hAnsi="Arial" w:cs="Arial"/>
                <w:sz w:val="22"/>
                <w:szCs w:val="22"/>
              </w:rPr>
              <w:t>n</w:t>
            </w:r>
            <w:r w:rsidRPr="00B2173D">
              <w:rPr>
                <w:rFonts w:ascii="Arial" w:hAnsi="Arial" w:cs="Arial"/>
                <w:sz w:val="22"/>
                <w:szCs w:val="22"/>
              </w:rPr>
              <w:t xml:space="preserve">sowanie w szczególności w oparciu o sekcję: I </w:t>
            </w:r>
            <w:r w:rsidRPr="00B2173D">
              <w:rPr>
                <w:rFonts w:ascii="Arial" w:hAnsi="Arial" w:cs="Arial"/>
                <w:i/>
                <w:sz w:val="22"/>
                <w:szCs w:val="22"/>
              </w:rPr>
              <w:t xml:space="preserve">Informacje o </w:t>
            </w:r>
            <w:r w:rsidRPr="00B2173D">
              <w:rPr>
                <w:rFonts w:ascii="Arial" w:hAnsi="Arial" w:cs="Arial"/>
                <w:i/>
                <w:sz w:val="22"/>
                <w:szCs w:val="22"/>
              </w:rPr>
              <w:lastRenderedPageBreak/>
              <w:t>projekcie</w:t>
            </w:r>
            <w:r w:rsidRPr="00B2173D">
              <w:rPr>
                <w:rFonts w:ascii="Arial" w:hAnsi="Arial" w:cs="Arial"/>
                <w:sz w:val="22"/>
                <w:szCs w:val="22"/>
              </w:rPr>
              <w:t xml:space="preserve">, II </w:t>
            </w:r>
            <w:r w:rsidRPr="00B2173D">
              <w:rPr>
                <w:rFonts w:ascii="Arial" w:hAnsi="Arial" w:cs="Arial"/>
                <w:i/>
                <w:sz w:val="22"/>
                <w:szCs w:val="22"/>
              </w:rPr>
              <w:t>Wnioskodawca i realizatorzy</w:t>
            </w:r>
            <w:r>
              <w:rPr>
                <w:rFonts w:ascii="Arial" w:hAnsi="Arial" w:cs="Arial"/>
                <w:sz w:val="22"/>
                <w:szCs w:val="22"/>
              </w:rPr>
              <w:t xml:space="preserve"> a także na podstawie</w:t>
            </w:r>
            <w:r w:rsidRPr="00B2173D">
              <w:rPr>
                <w:rFonts w:ascii="Arial" w:hAnsi="Arial" w:cs="Arial"/>
                <w:sz w:val="22"/>
                <w:szCs w:val="22"/>
              </w:rPr>
              <w:t xml:space="preserve"> rejestru wniosków złożonych w ramach naboru</w:t>
            </w:r>
            <w:r>
              <w:rPr>
                <w:rFonts w:ascii="Arial" w:hAnsi="Arial" w:cs="Arial"/>
                <w:sz w:val="22"/>
                <w:szCs w:val="22"/>
              </w:rPr>
              <w:t>.</w:t>
            </w:r>
            <w:r w:rsidR="00285892">
              <w:rPr>
                <w:rFonts w:ascii="Arial" w:hAnsi="Arial" w:cs="Arial"/>
                <w:sz w:val="22"/>
                <w:szCs w:val="22"/>
                <w:u w:val="single"/>
              </w:rPr>
              <w:t xml:space="preserve">     </w:t>
            </w:r>
            <w:r w:rsidRPr="00B2173D">
              <w:rPr>
                <w:rFonts w:ascii="Arial" w:hAnsi="Arial" w:cs="Arial"/>
                <w:sz w:val="22"/>
                <w:szCs w:val="22"/>
              </w:rPr>
              <w:t xml:space="preserve">Zakres wymaganych informacji został określony w </w:t>
            </w:r>
            <w:r w:rsidRPr="00D9125F">
              <w:rPr>
                <w:rFonts w:ascii="Arial" w:hAnsi="Arial" w:cs="Arial"/>
                <w:i/>
                <w:sz w:val="22"/>
                <w:szCs w:val="22"/>
              </w:rPr>
              <w:t>Instrukcji wypełniania wniosku o dofinansowanie.</w:t>
            </w:r>
          </w:p>
        </w:tc>
      </w:tr>
      <w:tr w:rsidR="00EA291A" w:rsidRPr="00E37160" w14:paraId="04151045" w14:textId="77777777" w:rsidTr="00DC2601">
        <w:tc>
          <w:tcPr>
            <w:tcW w:w="675" w:type="dxa"/>
          </w:tcPr>
          <w:p w14:paraId="566EBBB5" w14:textId="77777777" w:rsidR="00EA291A" w:rsidRPr="00E37160" w:rsidRDefault="00EA291A" w:rsidP="00746E08">
            <w:pPr>
              <w:pStyle w:val="Akapitzlist"/>
              <w:numPr>
                <w:ilvl w:val="0"/>
                <w:numId w:val="51"/>
              </w:numPr>
              <w:spacing w:before="120" w:after="120" w:line="271" w:lineRule="auto"/>
              <w:ind w:left="0" w:firstLine="0"/>
              <w:contextualSpacing w:val="0"/>
              <w:rPr>
                <w:rFonts w:ascii="Arial" w:hAnsi="Arial"/>
                <w:sz w:val="22"/>
                <w:lang w:val="pl-PL"/>
              </w:rPr>
            </w:pPr>
          </w:p>
        </w:tc>
        <w:tc>
          <w:tcPr>
            <w:tcW w:w="1730" w:type="dxa"/>
            <w:shd w:val="clear" w:color="auto" w:fill="auto"/>
          </w:tcPr>
          <w:p w14:paraId="7123E059" w14:textId="2A8B16FF" w:rsidR="00EA291A" w:rsidRPr="00EA291A" w:rsidRDefault="00EA291A" w:rsidP="00EA291A">
            <w:pPr>
              <w:spacing w:before="120" w:after="120" w:line="276" w:lineRule="auto"/>
              <w:rPr>
                <w:rFonts w:ascii="Arial" w:hAnsi="Arial" w:cs="Arial"/>
                <w:b/>
                <w:color w:val="FF0000"/>
                <w:sz w:val="22"/>
                <w:szCs w:val="22"/>
              </w:rPr>
            </w:pPr>
            <w:r w:rsidRPr="00EA291A">
              <w:rPr>
                <w:rFonts w:ascii="Arial" w:hAnsi="Arial" w:cs="Arial"/>
                <w:b/>
                <w:sz w:val="22"/>
                <w:szCs w:val="22"/>
              </w:rPr>
              <w:t xml:space="preserve">Liczba złożonych wniosków o </w:t>
            </w:r>
            <w:proofErr w:type="spellStart"/>
            <w:r w:rsidRPr="00EA291A">
              <w:rPr>
                <w:rFonts w:ascii="Arial" w:hAnsi="Arial" w:cs="Arial"/>
                <w:b/>
                <w:sz w:val="22"/>
                <w:szCs w:val="22"/>
              </w:rPr>
              <w:t>dofinanso-wanie</w:t>
            </w:r>
            <w:proofErr w:type="spellEnd"/>
          </w:p>
        </w:tc>
        <w:tc>
          <w:tcPr>
            <w:tcW w:w="4394" w:type="dxa"/>
            <w:shd w:val="clear" w:color="auto" w:fill="auto"/>
          </w:tcPr>
          <w:p w14:paraId="16718E67" w14:textId="049D93E8" w:rsidR="00EA291A" w:rsidRDefault="00EA291A" w:rsidP="00EA291A">
            <w:pPr>
              <w:spacing w:line="276" w:lineRule="auto"/>
              <w:contextualSpacing/>
              <w:rPr>
                <w:rFonts w:ascii="Arial" w:eastAsia="MyriadPro-Regular" w:hAnsi="Arial" w:cs="Arial"/>
                <w:sz w:val="22"/>
                <w:szCs w:val="22"/>
              </w:rPr>
            </w:pPr>
            <w:r w:rsidRPr="00EA291A">
              <w:rPr>
                <w:rFonts w:ascii="Arial" w:eastAsia="MyriadPro-Regular" w:hAnsi="Arial" w:cs="Arial"/>
                <w:sz w:val="22"/>
                <w:szCs w:val="22"/>
              </w:rPr>
              <w:t xml:space="preserve">Wnioskodawca składa nie więcej niż 1 wniosek o dofinansowanie projektu – niezależnie czy działa jako Wnioskodawca czy jako Partner projektu. Możliwe jest złożenie przez organ prowadzący jednego wniosku dla kilku placówek. W przypadku zidentyfikowania projektów, gdzie ten sam podmiot występuje więcej niż 1 raz jako Wnioskodawca lub jako Partner - wszystkie projekty w ramach przedmiotowego naboru zakładające udział tego podmiotu zostają odrzucone. </w:t>
            </w:r>
          </w:p>
          <w:p w14:paraId="2C3FD924" w14:textId="77777777" w:rsidR="00EA291A" w:rsidRPr="00EA291A" w:rsidRDefault="00EA291A" w:rsidP="00EA291A">
            <w:pPr>
              <w:spacing w:line="276" w:lineRule="auto"/>
              <w:contextualSpacing/>
              <w:rPr>
                <w:rFonts w:ascii="Arial" w:eastAsia="MyriadPro-Regular" w:hAnsi="Arial" w:cs="Arial"/>
                <w:sz w:val="22"/>
                <w:szCs w:val="22"/>
              </w:rPr>
            </w:pPr>
          </w:p>
          <w:p w14:paraId="53FEA62E" w14:textId="77777777" w:rsidR="00EA291A" w:rsidRDefault="00EA291A" w:rsidP="00EA291A">
            <w:pPr>
              <w:spacing w:line="276" w:lineRule="auto"/>
              <w:contextualSpacing/>
              <w:rPr>
                <w:rFonts w:ascii="Arial" w:eastAsia="MyriadPro-Regular" w:hAnsi="Arial" w:cs="Arial"/>
                <w:sz w:val="22"/>
                <w:szCs w:val="22"/>
              </w:rPr>
            </w:pPr>
            <w:r w:rsidRPr="00EA291A">
              <w:rPr>
                <w:rFonts w:ascii="Arial" w:eastAsia="MyriadPro-Regular" w:hAnsi="Arial" w:cs="Arial"/>
                <w:sz w:val="22"/>
                <w:szCs w:val="22"/>
              </w:rPr>
              <w:t>Zasady oceny</w:t>
            </w:r>
          </w:p>
          <w:p w14:paraId="0862AF1F" w14:textId="698CA764" w:rsidR="00EA291A" w:rsidRPr="00EA291A" w:rsidRDefault="00EA291A" w:rsidP="00EA291A">
            <w:pPr>
              <w:spacing w:line="276" w:lineRule="auto"/>
              <w:contextualSpacing/>
              <w:rPr>
                <w:rFonts w:ascii="Arial" w:eastAsia="MyriadPro-Regular" w:hAnsi="Arial" w:cs="Arial"/>
                <w:sz w:val="22"/>
                <w:szCs w:val="22"/>
              </w:rPr>
            </w:pPr>
            <w:r w:rsidRPr="00EA291A">
              <w:rPr>
                <w:rFonts w:ascii="Arial" w:eastAsia="MyriadPro-Regular" w:hAnsi="Arial" w:cs="Arial"/>
                <w:sz w:val="22"/>
                <w:szCs w:val="22"/>
              </w:rPr>
              <w:t>Kryterium  zostanie zweryfikowane na podstawie treści wniosku o dofinansowanie projektu oraz rejestru wniosków złożonych w ramach naboru.</w:t>
            </w:r>
          </w:p>
        </w:tc>
        <w:tc>
          <w:tcPr>
            <w:tcW w:w="2694" w:type="dxa"/>
          </w:tcPr>
          <w:p w14:paraId="23D025A3" w14:textId="4C8F16D4" w:rsidR="00EA291A" w:rsidRDefault="00EA291A" w:rsidP="00EA291A">
            <w:pPr>
              <w:spacing w:line="276" w:lineRule="auto"/>
              <w:contextualSpacing/>
              <w:rPr>
                <w:rFonts w:ascii="Arial" w:hAnsi="Arial" w:cs="Arial"/>
                <w:sz w:val="22"/>
                <w:szCs w:val="22"/>
              </w:rPr>
            </w:pPr>
            <w:r w:rsidRPr="00EA291A">
              <w:rPr>
                <w:rFonts w:ascii="Arial" w:hAnsi="Arial" w:cs="Arial"/>
                <w:sz w:val="22"/>
                <w:szCs w:val="22"/>
              </w:rPr>
              <w:t>Spełnienie kryterium jest konieczne do przyznania dofinansowania.</w:t>
            </w:r>
          </w:p>
          <w:p w14:paraId="286B98CF" w14:textId="10AB0DBB" w:rsidR="00EA291A" w:rsidRDefault="00EA291A" w:rsidP="00EA291A">
            <w:pPr>
              <w:spacing w:line="276" w:lineRule="auto"/>
              <w:contextualSpacing/>
              <w:rPr>
                <w:rFonts w:ascii="Arial" w:hAnsi="Arial" w:cs="Arial"/>
                <w:sz w:val="22"/>
                <w:szCs w:val="22"/>
              </w:rPr>
            </w:pPr>
          </w:p>
          <w:p w14:paraId="173E0C91" w14:textId="77777777" w:rsidR="00EA291A" w:rsidRPr="00EA291A" w:rsidRDefault="00EA291A" w:rsidP="00EA291A">
            <w:pPr>
              <w:spacing w:line="276" w:lineRule="auto"/>
              <w:contextualSpacing/>
              <w:rPr>
                <w:rFonts w:ascii="Arial" w:hAnsi="Arial" w:cs="Arial"/>
                <w:sz w:val="22"/>
                <w:szCs w:val="22"/>
              </w:rPr>
            </w:pPr>
            <w:r w:rsidRPr="00EA291A">
              <w:rPr>
                <w:rFonts w:ascii="Arial" w:hAnsi="Arial" w:cs="Arial"/>
                <w:sz w:val="22"/>
                <w:szCs w:val="22"/>
              </w:rPr>
              <w:t>Projekt niespełniające kryterium są odrzucane.</w:t>
            </w:r>
          </w:p>
          <w:p w14:paraId="0D3A78EE" w14:textId="77777777" w:rsidR="00EA291A" w:rsidRPr="00EA291A" w:rsidRDefault="00EA291A" w:rsidP="00EA291A">
            <w:pPr>
              <w:spacing w:line="276" w:lineRule="auto"/>
              <w:contextualSpacing/>
              <w:rPr>
                <w:rFonts w:ascii="Arial" w:hAnsi="Arial" w:cs="Arial"/>
                <w:sz w:val="22"/>
                <w:szCs w:val="22"/>
              </w:rPr>
            </w:pPr>
          </w:p>
          <w:p w14:paraId="0340B510" w14:textId="77777777" w:rsidR="00EA291A" w:rsidRPr="00EA291A" w:rsidRDefault="00EA291A" w:rsidP="00EA291A">
            <w:pPr>
              <w:spacing w:line="276" w:lineRule="auto"/>
              <w:contextualSpacing/>
              <w:rPr>
                <w:rFonts w:ascii="Arial" w:hAnsi="Arial" w:cs="Arial"/>
                <w:sz w:val="22"/>
                <w:szCs w:val="22"/>
              </w:rPr>
            </w:pPr>
            <w:r w:rsidRPr="00EA291A">
              <w:rPr>
                <w:rFonts w:ascii="Arial" w:hAnsi="Arial" w:cs="Arial"/>
                <w:sz w:val="22"/>
                <w:szCs w:val="22"/>
              </w:rPr>
              <w:t xml:space="preserve">Ocena spełniania kryterium polega na przypisaniu wartości logicznych „tak”, „nie”. </w:t>
            </w:r>
          </w:p>
          <w:p w14:paraId="25187DD7" w14:textId="77777777" w:rsidR="00EA291A" w:rsidRDefault="00EA291A" w:rsidP="00EA291A">
            <w:pPr>
              <w:spacing w:line="276" w:lineRule="auto"/>
              <w:contextualSpacing/>
              <w:rPr>
                <w:rFonts w:ascii="Arial" w:hAnsi="Arial" w:cs="Arial"/>
                <w:bCs/>
                <w:sz w:val="22"/>
                <w:szCs w:val="22"/>
              </w:rPr>
            </w:pPr>
          </w:p>
          <w:p w14:paraId="2165D56D" w14:textId="77777777" w:rsidR="00225DB2" w:rsidRDefault="00225DB2" w:rsidP="00EA291A">
            <w:pPr>
              <w:spacing w:line="276" w:lineRule="auto"/>
              <w:contextualSpacing/>
              <w:rPr>
                <w:rFonts w:ascii="Arial" w:hAnsi="Arial" w:cs="Arial"/>
                <w:bCs/>
                <w:sz w:val="22"/>
                <w:szCs w:val="22"/>
              </w:rPr>
            </w:pPr>
          </w:p>
          <w:p w14:paraId="18ED2CA2" w14:textId="047C2064" w:rsidR="00225DB2" w:rsidRPr="00B84D28" w:rsidRDefault="00225DB2" w:rsidP="00225DB2">
            <w:pPr>
              <w:spacing w:before="120" w:after="120" w:line="271" w:lineRule="auto"/>
              <w:rPr>
                <w:rFonts w:ascii="Arial" w:hAnsi="Arial" w:cs="Arial"/>
                <w:sz w:val="22"/>
                <w:szCs w:val="22"/>
              </w:rPr>
            </w:pPr>
            <w:r w:rsidRPr="00225DB2">
              <w:rPr>
                <w:rFonts w:ascii="Arial" w:hAnsi="Arial" w:cs="Arial"/>
                <w:sz w:val="22"/>
                <w:szCs w:val="22"/>
              </w:rPr>
              <w:t>Dodatkowe informacje:</w:t>
            </w:r>
            <w:r>
              <w:rPr>
                <w:rFonts w:ascii="Arial" w:hAnsi="Arial" w:cs="Arial"/>
                <w:sz w:val="22"/>
                <w:szCs w:val="22"/>
              </w:rPr>
              <w:t xml:space="preserve"> </w:t>
            </w:r>
            <w:r w:rsidRPr="00B84D28">
              <w:rPr>
                <w:rFonts w:ascii="Arial" w:hAnsi="Arial" w:cs="Arial"/>
                <w:sz w:val="22"/>
                <w:szCs w:val="22"/>
              </w:rPr>
              <w:t>Kryterium zostanie zweryfikowane na podstawie treści wniosku o dofina</w:t>
            </w:r>
            <w:r w:rsidR="00203F5D">
              <w:rPr>
                <w:rFonts w:ascii="Arial" w:hAnsi="Arial" w:cs="Arial"/>
                <w:sz w:val="22"/>
                <w:szCs w:val="22"/>
              </w:rPr>
              <w:t>n</w:t>
            </w:r>
            <w:r w:rsidRPr="00B84D28">
              <w:rPr>
                <w:rFonts w:ascii="Arial" w:hAnsi="Arial" w:cs="Arial"/>
                <w:sz w:val="22"/>
                <w:szCs w:val="22"/>
              </w:rPr>
              <w:t xml:space="preserve">sowanie w szczególności w oparciu o sekcję: </w:t>
            </w:r>
            <w:r w:rsidRPr="00B84D28">
              <w:rPr>
                <w:rFonts w:ascii="Arial" w:hAnsi="Arial" w:cs="Arial"/>
                <w:i/>
                <w:sz w:val="22"/>
                <w:szCs w:val="22"/>
              </w:rPr>
              <w:t>Wnioskodawca i realizatorzy</w:t>
            </w:r>
            <w:r w:rsidRPr="00B84D28">
              <w:rPr>
                <w:rFonts w:ascii="Arial" w:hAnsi="Arial" w:cs="Arial"/>
                <w:sz w:val="22"/>
                <w:szCs w:val="22"/>
              </w:rPr>
              <w:t xml:space="preserve">. </w:t>
            </w:r>
          </w:p>
          <w:p w14:paraId="4CE4E43F" w14:textId="5DD607C9" w:rsidR="00225DB2" w:rsidRPr="00EA291A" w:rsidRDefault="00225DB2" w:rsidP="00225DB2">
            <w:pPr>
              <w:spacing w:line="276" w:lineRule="auto"/>
              <w:contextualSpacing/>
              <w:rPr>
                <w:rFonts w:ascii="Arial" w:hAnsi="Arial" w:cs="Arial"/>
                <w:bCs/>
                <w:sz w:val="22"/>
                <w:szCs w:val="22"/>
              </w:rPr>
            </w:pPr>
            <w:r w:rsidRPr="00B84D28">
              <w:rPr>
                <w:rFonts w:ascii="Arial" w:hAnsi="Arial" w:cs="Arial"/>
                <w:sz w:val="22"/>
                <w:szCs w:val="22"/>
              </w:rPr>
              <w:t>Zakres wymaganych informacji został określony w Instrukcji wypełniania wniosku o dofinansowanie projektu.</w:t>
            </w:r>
          </w:p>
        </w:tc>
      </w:tr>
      <w:tr w:rsidR="0079703A" w:rsidRPr="00E37160" w14:paraId="1EE12069" w14:textId="77777777" w:rsidTr="00DC2601">
        <w:tc>
          <w:tcPr>
            <w:tcW w:w="675" w:type="dxa"/>
          </w:tcPr>
          <w:p w14:paraId="7AD1481C" w14:textId="77777777" w:rsidR="0079703A" w:rsidRPr="00E37160" w:rsidRDefault="0079703A" w:rsidP="00746E08">
            <w:pPr>
              <w:pStyle w:val="Akapitzlist"/>
              <w:numPr>
                <w:ilvl w:val="0"/>
                <w:numId w:val="51"/>
              </w:numPr>
              <w:spacing w:before="120" w:after="120" w:line="271" w:lineRule="auto"/>
              <w:ind w:left="0" w:firstLine="0"/>
              <w:contextualSpacing w:val="0"/>
              <w:rPr>
                <w:rFonts w:ascii="Arial" w:hAnsi="Arial"/>
                <w:sz w:val="22"/>
                <w:lang w:val="pl-PL"/>
              </w:rPr>
            </w:pPr>
          </w:p>
        </w:tc>
        <w:tc>
          <w:tcPr>
            <w:tcW w:w="1730" w:type="dxa"/>
            <w:shd w:val="clear" w:color="auto" w:fill="auto"/>
          </w:tcPr>
          <w:p w14:paraId="49C84B3D" w14:textId="35FEE938" w:rsidR="0079703A" w:rsidRPr="000A3982" w:rsidRDefault="0079703A" w:rsidP="0079703A">
            <w:pPr>
              <w:spacing w:line="276" w:lineRule="auto"/>
              <w:contextualSpacing/>
              <w:rPr>
                <w:rFonts w:ascii="Arial" w:eastAsia="MyriadPro-Regular" w:hAnsi="Arial" w:cs="Arial"/>
                <w:b/>
                <w:sz w:val="22"/>
                <w:szCs w:val="22"/>
              </w:rPr>
            </w:pPr>
            <w:r w:rsidRPr="000A3982">
              <w:rPr>
                <w:rFonts w:ascii="Arial" w:eastAsia="MyriadPro-Regular" w:hAnsi="Arial" w:cs="Arial"/>
                <w:b/>
                <w:sz w:val="22"/>
                <w:szCs w:val="22"/>
              </w:rPr>
              <w:t>Zgodność z grupą docelową</w:t>
            </w:r>
          </w:p>
        </w:tc>
        <w:tc>
          <w:tcPr>
            <w:tcW w:w="4394" w:type="dxa"/>
            <w:shd w:val="clear" w:color="auto" w:fill="auto"/>
          </w:tcPr>
          <w:p w14:paraId="471C982A" w14:textId="77777777" w:rsidR="0079703A" w:rsidRDefault="0079703A" w:rsidP="0079703A">
            <w:pPr>
              <w:autoSpaceDE w:val="0"/>
              <w:autoSpaceDN w:val="0"/>
              <w:spacing w:line="276" w:lineRule="auto"/>
              <w:rPr>
                <w:rFonts w:ascii="Arial" w:eastAsia="MyriadPro-Regular" w:hAnsi="Arial" w:cs="Arial"/>
                <w:sz w:val="22"/>
                <w:szCs w:val="22"/>
              </w:rPr>
            </w:pPr>
            <w:r>
              <w:rPr>
                <w:rFonts w:ascii="Arial" w:eastAsia="MyriadPro-Regular" w:hAnsi="Arial" w:cs="Arial"/>
                <w:sz w:val="22"/>
                <w:szCs w:val="22"/>
              </w:rPr>
              <w:t>1.</w:t>
            </w:r>
            <w:r w:rsidRPr="000A3982">
              <w:rPr>
                <w:rFonts w:ascii="Arial" w:eastAsia="MyriadPro-Regular" w:hAnsi="Arial" w:cs="Arial"/>
                <w:sz w:val="22"/>
                <w:szCs w:val="22"/>
              </w:rPr>
              <w:t xml:space="preserve">Grupę docelową stanowią: </w:t>
            </w:r>
          </w:p>
          <w:p w14:paraId="2F0656A8" w14:textId="77777777" w:rsidR="0079703A" w:rsidRPr="000A3982" w:rsidRDefault="0079703A" w:rsidP="0079703A">
            <w:pPr>
              <w:autoSpaceDE w:val="0"/>
              <w:autoSpaceDN w:val="0"/>
              <w:spacing w:line="276" w:lineRule="auto"/>
              <w:rPr>
                <w:rFonts w:ascii="Arial" w:eastAsia="MyriadPro-Regular" w:hAnsi="Arial" w:cs="Arial"/>
                <w:sz w:val="22"/>
                <w:szCs w:val="22"/>
              </w:rPr>
            </w:pPr>
            <w:r>
              <w:rPr>
                <w:rFonts w:ascii="Arial" w:eastAsia="MyriadPro-Regular" w:hAnsi="Arial" w:cs="Arial"/>
                <w:sz w:val="22"/>
                <w:szCs w:val="22"/>
              </w:rPr>
              <w:t xml:space="preserve">- </w:t>
            </w:r>
            <w:r w:rsidRPr="000A3982">
              <w:rPr>
                <w:rFonts w:ascii="Arial" w:eastAsia="MyriadPro-Regular" w:hAnsi="Arial" w:cs="Arial"/>
                <w:sz w:val="22"/>
                <w:szCs w:val="22"/>
              </w:rPr>
              <w:t xml:space="preserve">nauczycieli przedmiotów ogólnokształcących; </w:t>
            </w:r>
          </w:p>
          <w:p w14:paraId="213724E1" w14:textId="77777777" w:rsidR="0079703A" w:rsidRDefault="0079703A" w:rsidP="0079703A">
            <w:pPr>
              <w:autoSpaceDE w:val="0"/>
              <w:autoSpaceDN w:val="0"/>
              <w:spacing w:line="276" w:lineRule="auto"/>
              <w:rPr>
                <w:rFonts w:ascii="Arial" w:eastAsia="MyriadPro-Regular" w:hAnsi="Arial" w:cs="Arial"/>
                <w:sz w:val="22"/>
                <w:szCs w:val="22"/>
              </w:rPr>
            </w:pPr>
            <w:r>
              <w:rPr>
                <w:rFonts w:ascii="Arial" w:eastAsia="MyriadPro-Regular" w:hAnsi="Arial" w:cs="Arial"/>
                <w:sz w:val="22"/>
                <w:szCs w:val="22"/>
              </w:rPr>
              <w:lastRenderedPageBreak/>
              <w:t xml:space="preserve">- </w:t>
            </w:r>
            <w:r w:rsidRPr="000A3982">
              <w:rPr>
                <w:rFonts w:ascii="Arial" w:eastAsia="MyriadPro-Regular" w:hAnsi="Arial" w:cs="Arial"/>
                <w:sz w:val="22"/>
                <w:szCs w:val="22"/>
              </w:rPr>
              <w:t xml:space="preserve">osoby posiadające dyplom ukończenia studiów I lub II stopnia lub jednolitych studiów magisterskich </w:t>
            </w:r>
          </w:p>
          <w:p w14:paraId="5B8E87E8" w14:textId="77777777" w:rsidR="0079703A" w:rsidRPr="000A3982" w:rsidRDefault="0079703A" w:rsidP="0079703A">
            <w:pPr>
              <w:autoSpaceDE w:val="0"/>
              <w:autoSpaceDN w:val="0"/>
              <w:spacing w:line="276" w:lineRule="auto"/>
              <w:rPr>
                <w:rFonts w:ascii="Arial" w:eastAsia="MyriadPro-Regular" w:hAnsi="Arial" w:cs="Arial"/>
                <w:sz w:val="22"/>
                <w:szCs w:val="22"/>
              </w:rPr>
            </w:pPr>
          </w:p>
          <w:p w14:paraId="0600A3A8" w14:textId="77777777" w:rsidR="0079703A" w:rsidRDefault="0079703A" w:rsidP="0079703A">
            <w:pPr>
              <w:autoSpaceDE w:val="0"/>
              <w:autoSpaceDN w:val="0"/>
              <w:spacing w:line="276" w:lineRule="auto"/>
              <w:rPr>
                <w:rFonts w:ascii="Arial" w:eastAsia="MyriadPro-Regular" w:hAnsi="Arial" w:cs="Arial"/>
                <w:sz w:val="22"/>
                <w:szCs w:val="22"/>
              </w:rPr>
            </w:pPr>
            <w:r w:rsidRPr="000A3982">
              <w:rPr>
                <w:rFonts w:ascii="Arial" w:eastAsia="MyriadPro-Regular" w:hAnsi="Arial" w:cs="Arial"/>
                <w:sz w:val="22"/>
                <w:szCs w:val="22"/>
              </w:rPr>
              <w:t>2. Projekt skierowany jest do osób pracujących lub zamieszkujących na terenie województwa zachodniopomorskiego (w rozumieniu przepisów Kodeksu Cywilnego).</w:t>
            </w:r>
          </w:p>
          <w:p w14:paraId="6193055F" w14:textId="77777777" w:rsidR="0079703A" w:rsidRPr="000A3982" w:rsidRDefault="0079703A" w:rsidP="0079703A">
            <w:pPr>
              <w:autoSpaceDE w:val="0"/>
              <w:autoSpaceDN w:val="0"/>
              <w:spacing w:line="276" w:lineRule="auto"/>
              <w:rPr>
                <w:rFonts w:ascii="Arial" w:eastAsia="MyriadPro-Regular" w:hAnsi="Arial" w:cs="Arial"/>
                <w:sz w:val="22"/>
                <w:szCs w:val="22"/>
              </w:rPr>
            </w:pPr>
          </w:p>
          <w:p w14:paraId="60420732" w14:textId="77777777" w:rsidR="0079703A" w:rsidRPr="000A3982" w:rsidRDefault="0079703A" w:rsidP="0079703A">
            <w:pPr>
              <w:spacing w:line="276" w:lineRule="auto"/>
              <w:rPr>
                <w:rFonts w:ascii="Arial" w:hAnsi="Arial" w:cs="Arial"/>
                <w:sz w:val="22"/>
                <w:szCs w:val="22"/>
              </w:rPr>
            </w:pPr>
            <w:r w:rsidRPr="000A3982">
              <w:rPr>
                <w:rFonts w:ascii="Arial" w:hAnsi="Arial" w:cs="Arial"/>
                <w:sz w:val="22"/>
                <w:szCs w:val="22"/>
              </w:rPr>
              <w:t>Zasady oceny</w:t>
            </w:r>
          </w:p>
          <w:p w14:paraId="23FB40BF" w14:textId="601AE267" w:rsidR="0079703A" w:rsidRDefault="0079703A" w:rsidP="0079703A">
            <w:pPr>
              <w:autoSpaceDE w:val="0"/>
              <w:autoSpaceDN w:val="0"/>
              <w:spacing w:line="276" w:lineRule="auto"/>
              <w:rPr>
                <w:rFonts w:ascii="Arial" w:eastAsia="MyriadPro-Regular" w:hAnsi="Arial" w:cs="Arial"/>
                <w:sz w:val="22"/>
                <w:szCs w:val="22"/>
              </w:rPr>
            </w:pPr>
            <w:r w:rsidRPr="000A3982">
              <w:rPr>
                <w:rFonts w:ascii="Arial" w:eastAsia="MyriadPro-Regular" w:hAnsi="Arial" w:cs="Arial"/>
                <w:sz w:val="22"/>
                <w:szCs w:val="22"/>
              </w:rPr>
              <w:t>Kryterium zostanie zweryfikowane na podstawie treści wniosku o dofinansowanie projektu.</w:t>
            </w:r>
          </w:p>
        </w:tc>
        <w:tc>
          <w:tcPr>
            <w:tcW w:w="2694" w:type="dxa"/>
          </w:tcPr>
          <w:p w14:paraId="2B2CE37B" w14:textId="77777777" w:rsidR="0079703A" w:rsidRDefault="0079703A" w:rsidP="0079703A">
            <w:pPr>
              <w:spacing w:before="40" w:after="40" w:line="276" w:lineRule="auto"/>
              <w:rPr>
                <w:rFonts w:ascii="Arial" w:eastAsia="MyriadPro-Regular" w:hAnsi="Arial" w:cs="Arial"/>
                <w:sz w:val="22"/>
                <w:szCs w:val="22"/>
              </w:rPr>
            </w:pPr>
            <w:r w:rsidRPr="000A3982">
              <w:rPr>
                <w:rFonts w:ascii="Arial" w:eastAsia="MyriadPro-Regular" w:hAnsi="Arial" w:cs="Arial"/>
                <w:sz w:val="22"/>
                <w:szCs w:val="22"/>
              </w:rPr>
              <w:lastRenderedPageBreak/>
              <w:t>Spełnienie kryterium jest konieczne do przyznania dofinansowania.</w:t>
            </w:r>
          </w:p>
          <w:p w14:paraId="3D44CF87" w14:textId="77777777" w:rsidR="0079703A" w:rsidRDefault="0079703A" w:rsidP="0079703A">
            <w:pPr>
              <w:spacing w:before="40" w:after="40" w:line="276" w:lineRule="auto"/>
              <w:rPr>
                <w:rFonts w:ascii="Arial" w:eastAsia="MyriadPro-Regular" w:hAnsi="Arial" w:cs="Arial"/>
                <w:sz w:val="22"/>
                <w:szCs w:val="22"/>
              </w:rPr>
            </w:pPr>
          </w:p>
          <w:p w14:paraId="13DA49D5" w14:textId="77777777" w:rsidR="0079703A" w:rsidRDefault="0079703A" w:rsidP="0079703A">
            <w:pPr>
              <w:spacing w:before="40" w:after="40" w:line="276" w:lineRule="auto"/>
              <w:rPr>
                <w:rFonts w:ascii="Arial" w:eastAsia="MyriadPro-Regular" w:hAnsi="Arial" w:cs="Arial"/>
                <w:sz w:val="22"/>
                <w:szCs w:val="22"/>
              </w:rPr>
            </w:pPr>
            <w:r w:rsidRPr="000A3982">
              <w:rPr>
                <w:rFonts w:ascii="Arial" w:eastAsia="MyriadPro-Regular" w:hAnsi="Arial" w:cs="Arial"/>
                <w:sz w:val="22"/>
                <w:szCs w:val="22"/>
              </w:rPr>
              <w:lastRenderedPageBreak/>
              <w:t>Projekty niespełniające kryterium są odrzucane.</w:t>
            </w:r>
          </w:p>
          <w:p w14:paraId="384F3769" w14:textId="77777777" w:rsidR="0079703A" w:rsidRPr="000A3982" w:rsidRDefault="0079703A" w:rsidP="0079703A">
            <w:pPr>
              <w:spacing w:before="40" w:after="40" w:line="276" w:lineRule="auto"/>
              <w:rPr>
                <w:rFonts w:ascii="Arial" w:eastAsia="MyriadPro-Regular" w:hAnsi="Arial" w:cs="Arial"/>
                <w:sz w:val="22"/>
                <w:szCs w:val="22"/>
              </w:rPr>
            </w:pPr>
          </w:p>
          <w:p w14:paraId="520D987A" w14:textId="455D5E30" w:rsidR="0079703A" w:rsidRDefault="0079703A" w:rsidP="0079703A">
            <w:pPr>
              <w:spacing w:before="40" w:after="40" w:line="276" w:lineRule="auto"/>
              <w:rPr>
                <w:rFonts w:ascii="Arial" w:eastAsia="MyriadPro-Regular" w:hAnsi="Arial" w:cs="Arial"/>
                <w:sz w:val="22"/>
                <w:szCs w:val="22"/>
              </w:rPr>
            </w:pPr>
            <w:r w:rsidRPr="000A3982">
              <w:rPr>
                <w:rFonts w:ascii="Arial" w:eastAsia="MyriadPro-Regular" w:hAnsi="Arial" w:cs="Arial"/>
                <w:sz w:val="22"/>
                <w:szCs w:val="22"/>
              </w:rPr>
              <w:t>Ocena spełniania kryterium polega na przypisaniu wartości logicznych „tak”, „nie”.</w:t>
            </w:r>
          </w:p>
          <w:p w14:paraId="29F32BCF" w14:textId="77777777" w:rsidR="00272615" w:rsidRDefault="00272615" w:rsidP="0079703A">
            <w:pPr>
              <w:spacing w:before="40" w:after="40" w:line="276" w:lineRule="auto"/>
              <w:rPr>
                <w:rFonts w:ascii="Arial" w:eastAsia="MyriadPro-Regular" w:hAnsi="Arial" w:cs="Arial"/>
                <w:sz w:val="22"/>
                <w:szCs w:val="22"/>
              </w:rPr>
            </w:pPr>
          </w:p>
          <w:p w14:paraId="78EFB434" w14:textId="67DF4D19" w:rsidR="0079703A" w:rsidRPr="00EA2D8D" w:rsidRDefault="0079703A" w:rsidP="00EA2D8D">
            <w:pPr>
              <w:spacing w:after="120" w:line="276" w:lineRule="auto"/>
              <w:rPr>
                <w:rFonts w:ascii="Arial" w:hAnsi="Arial" w:cs="Arial"/>
                <w:bCs/>
                <w:sz w:val="22"/>
                <w:szCs w:val="22"/>
              </w:rPr>
            </w:pPr>
            <w:r w:rsidRPr="00285892">
              <w:rPr>
                <w:rFonts w:ascii="Arial" w:hAnsi="Arial" w:cs="Arial"/>
                <w:bCs/>
                <w:sz w:val="22"/>
                <w:szCs w:val="22"/>
                <w:u w:val="single"/>
              </w:rPr>
              <w:t>Dodatkowe informacje:</w:t>
            </w:r>
            <w:r w:rsidR="00EA2D8D">
              <w:rPr>
                <w:rFonts w:ascii="Arial" w:hAnsi="Arial" w:cs="Arial"/>
                <w:bCs/>
                <w:sz w:val="22"/>
                <w:szCs w:val="22"/>
              </w:rPr>
              <w:t xml:space="preserve"> </w:t>
            </w:r>
            <w:r w:rsidRPr="00F92D22">
              <w:rPr>
                <w:rFonts w:ascii="Arial" w:hAnsi="Arial" w:cs="Arial"/>
                <w:bCs/>
                <w:sz w:val="22"/>
                <w:szCs w:val="22"/>
              </w:rPr>
              <w:t>Kryterium zostanie zweryfikowane na podstawie treści wniosku o dofina</w:t>
            </w:r>
            <w:r w:rsidR="00203F5D">
              <w:rPr>
                <w:rFonts w:ascii="Arial" w:hAnsi="Arial" w:cs="Arial"/>
                <w:bCs/>
                <w:sz w:val="22"/>
                <w:szCs w:val="22"/>
              </w:rPr>
              <w:t>n</w:t>
            </w:r>
            <w:r w:rsidRPr="00F92D22">
              <w:rPr>
                <w:rFonts w:ascii="Arial" w:hAnsi="Arial" w:cs="Arial"/>
                <w:bCs/>
                <w:sz w:val="22"/>
                <w:szCs w:val="22"/>
              </w:rPr>
              <w:t xml:space="preserve">sowanie w szczególności w oparciu o sekcję: Informacje o projekcie – </w:t>
            </w:r>
            <w:r w:rsidRPr="00F92D22">
              <w:rPr>
                <w:rFonts w:ascii="Arial" w:hAnsi="Arial" w:cs="Arial"/>
                <w:bCs/>
                <w:i/>
                <w:sz w:val="22"/>
                <w:szCs w:val="22"/>
              </w:rPr>
              <w:t>Opis projektu</w:t>
            </w:r>
            <w:r w:rsidRPr="00F92D22">
              <w:rPr>
                <w:rFonts w:ascii="Arial" w:hAnsi="Arial" w:cs="Arial"/>
                <w:bCs/>
                <w:sz w:val="22"/>
                <w:szCs w:val="22"/>
              </w:rPr>
              <w:t xml:space="preserve"> oraz </w:t>
            </w:r>
            <w:r w:rsidRPr="00F92D22">
              <w:rPr>
                <w:rFonts w:ascii="Arial" w:hAnsi="Arial" w:cs="Arial"/>
                <w:bCs/>
                <w:i/>
                <w:sz w:val="22"/>
                <w:szCs w:val="22"/>
              </w:rPr>
              <w:t>Grupy docelowej</w:t>
            </w:r>
            <w:r w:rsidRPr="00F92D22">
              <w:rPr>
                <w:rFonts w:ascii="Arial" w:hAnsi="Arial" w:cs="Arial"/>
                <w:bCs/>
                <w:sz w:val="22"/>
                <w:szCs w:val="22"/>
              </w:rPr>
              <w:t xml:space="preserve"> a także w oparciu o sekcję Wskaźniki projektu. Zakres wymaganych informacji został określony w </w:t>
            </w:r>
            <w:r w:rsidRPr="00F92D22">
              <w:rPr>
                <w:rFonts w:ascii="Arial" w:hAnsi="Arial" w:cs="Arial"/>
                <w:bCs/>
                <w:i/>
                <w:sz w:val="22"/>
                <w:szCs w:val="22"/>
              </w:rPr>
              <w:t>Instrukcji wypełniania wniosku o dofinansowanie projektu</w:t>
            </w:r>
            <w:r>
              <w:rPr>
                <w:rFonts w:ascii="Arial" w:hAnsi="Arial" w:cs="Arial"/>
                <w:bCs/>
                <w:i/>
                <w:sz w:val="22"/>
                <w:szCs w:val="22"/>
              </w:rPr>
              <w:t>.</w:t>
            </w:r>
          </w:p>
        </w:tc>
      </w:tr>
      <w:tr w:rsidR="0079703A" w:rsidRPr="00E37160" w14:paraId="7CC01AA7" w14:textId="77777777" w:rsidTr="00DC2601">
        <w:tc>
          <w:tcPr>
            <w:tcW w:w="675" w:type="dxa"/>
          </w:tcPr>
          <w:p w14:paraId="7339C52F" w14:textId="77777777" w:rsidR="0079703A" w:rsidRPr="00E37160" w:rsidRDefault="0079703A" w:rsidP="00746E08">
            <w:pPr>
              <w:pStyle w:val="Akapitzlist"/>
              <w:numPr>
                <w:ilvl w:val="0"/>
                <w:numId w:val="51"/>
              </w:numPr>
              <w:spacing w:before="120" w:after="120" w:line="271" w:lineRule="auto"/>
              <w:ind w:left="0" w:firstLine="0"/>
              <w:contextualSpacing w:val="0"/>
              <w:rPr>
                <w:rFonts w:ascii="Arial" w:hAnsi="Arial"/>
                <w:sz w:val="22"/>
                <w:lang w:val="pl-PL"/>
              </w:rPr>
            </w:pPr>
          </w:p>
        </w:tc>
        <w:tc>
          <w:tcPr>
            <w:tcW w:w="1730" w:type="dxa"/>
            <w:shd w:val="clear" w:color="auto" w:fill="auto"/>
          </w:tcPr>
          <w:p w14:paraId="0A4E9649" w14:textId="171365E3" w:rsidR="0079703A" w:rsidRPr="003B2413" w:rsidRDefault="003B2413" w:rsidP="0079703A">
            <w:pPr>
              <w:spacing w:line="276" w:lineRule="auto"/>
              <w:contextualSpacing/>
              <w:rPr>
                <w:rFonts w:ascii="Arial" w:eastAsia="MyriadPro-Regular" w:hAnsi="Arial" w:cs="Arial"/>
                <w:b/>
                <w:sz w:val="22"/>
                <w:szCs w:val="22"/>
              </w:rPr>
            </w:pPr>
            <w:r w:rsidRPr="003B2413">
              <w:rPr>
                <w:rFonts w:ascii="Arial" w:hAnsi="Arial" w:cs="Arial"/>
                <w:b/>
                <w:sz w:val="22"/>
                <w:szCs w:val="22"/>
              </w:rPr>
              <w:t>Formy wsparcia</w:t>
            </w:r>
          </w:p>
        </w:tc>
        <w:tc>
          <w:tcPr>
            <w:tcW w:w="4394" w:type="dxa"/>
            <w:shd w:val="clear" w:color="auto" w:fill="auto"/>
          </w:tcPr>
          <w:p w14:paraId="5446D108" w14:textId="77777777" w:rsidR="003B2413" w:rsidRPr="003B2413" w:rsidRDefault="003B2413" w:rsidP="003B2413">
            <w:pPr>
              <w:spacing w:line="276" w:lineRule="auto"/>
              <w:rPr>
                <w:rFonts w:ascii="Arial" w:hAnsi="Arial" w:cs="Arial"/>
                <w:sz w:val="22"/>
                <w:szCs w:val="22"/>
              </w:rPr>
            </w:pPr>
            <w:r w:rsidRPr="003B2413">
              <w:rPr>
                <w:rFonts w:ascii="Arial" w:hAnsi="Arial" w:cs="Arial"/>
                <w:sz w:val="22"/>
                <w:szCs w:val="22"/>
              </w:rPr>
              <w:t>W ramach projektu możliwa jest realizacja następujących form wsparcia:</w:t>
            </w:r>
          </w:p>
          <w:p w14:paraId="3BCE0223" w14:textId="518EBA5B" w:rsidR="003B2413" w:rsidRPr="003B2413" w:rsidRDefault="003B2413" w:rsidP="00746E08">
            <w:pPr>
              <w:pStyle w:val="Akapitzlist"/>
              <w:numPr>
                <w:ilvl w:val="0"/>
                <w:numId w:val="84"/>
              </w:numPr>
              <w:spacing w:after="200" w:line="276" w:lineRule="auto"/>
              <w:ind w:left="175" w:hanging="219"/>
              <w:rPr>
                <w:rFonts w:ascii="Arial" w:hAnsi="Arial" w:cs="Arial"/>
                <w:sz w:val="22"/>
                <w:szCs w:val="22"/>
              </w:rPr>
            </w:pPr>
            <w:r w:rsidRPr="003B2413">
              <w:rPr>
                <w:rFonts w:ascii="Arial" w:hAnsi="Arial" w:cs="Arial"/>
                <w:sz w:val="22"/>
                <w:szCs w:val="22"/>
              </w:rPr>
              <w:t>studia podyplomowe umożliwiające zdobycie uprawnień do nauczania przedmiotu ścisłego tj. matematyka, informatyka, fizyka, chemia, biologia, geografia lub</w:t>
            </w:r>
          </w:p>
          <w:p w14:paraId="6934D792" w14:textId="77777777" w:rsidR="003B2413" w:rsidRPr="003B2413" w:rsidRDefault="003B2413" w:rsidP="00746E08">
            <w:pPr>
              <w:pStyle w:val="Akapitzlist"/>
              <w:numPr>
                <w:ilvl w:val="0"/>
                <w:numId w:val="84"/>
              </w:numPr>
              <w:spacing w:after="200" w:line="276" w:lineRule="auto"/>
              <w:ind w:left="175" w:hanging="219"/>
              <w:rPr>
                <w:rFonts w:ascii="Arial" w:hAnsi="Arial" w:cs="Arial"/>
                <w:sz w:val="22"/>
                <w:szCs w:val="22"/>
              </w:rPr>
            </w:pPr>
            <w:r w:rsidRPr="003B2413">
              <w:rPr>
                <w:rFonts w:ascii="Arial" w:hAnsi="Arial" w:cs="Arial"/>
                <w:sz w:val="22"/>
                <w:szCs w:val="22"/>
              </w:rPr>
              <w:t>studia podyplomowe z przygotowania pedagogicznego zgodnie z prawodawstwem krajowym, w tym z aktualnym standardem kształcenia przygotowującego do wykonywania zawodu nauczyciela przedmiotu ścisłego tj. matematyka, informatyka, fizyka, chemia, biologia, geografia;</w:t>
            </w:r>
          </w:p>
          <w:p w14:paraId="725986E6" w14:textId="6FF07C4E" w:rsidR="003B2413" w:rsidRPr="0025721D" w:rsidRDefault="003B2413" w:rsidP="00746E08">
            <w:pPr>
              <w:pStyle w:val="Akapitzlist"/>
              <w:numPr>
                <w:ilvl w:val="0"/>
                <w:numId w:val="84"/>
              </w:numPr>
              <w:autoSpaceDE w:val="0"/>
              <w:autoSpaceDN w:val="0"/>
              <w:spacing w:line="276" w:lineRule="auto"/>
              <w:ind w:left="175" w:hanging="284"/>
              <w:rPr>
                <w:rFonts w:ascii="Arial" w:eastAsia="MyriadPro-Regular" w:hAnsi="Arial" w:cs="Arial"/>
                <w:sz w:val="22"/>
                <w:szCs w:val="22"/>
              </w:rPr>
            </w:pPr>
            <w:r w:rsidRPr="0025721D">
              <w:rPr>
                <w:rFonts w:ascii="Arial" w:eastAsia="MyriadPro-Regular" w:hAnsi="Arial" w:cs="Arial"/>
                <w:sz w:val="22"/>
                <w:szCs w:val="22"/>
              </w:rPr>
              <w:t xml:space="preserve">wsparcie towarzyszące związane ze wskazanymi formami kształcenia (np. zwrot kosztów dojazdu, nocleg, opieka </w:t>
            </w:r>
            <w:r w:rsidRPr="0025721D">
              <w:rPr>
                <w:rFonts w:ascii="Arial" w:eastAsia="MyriadPro-Regular" w:hAnsi="Arial" w:cs="Arial"/>
                <w:sz w:val="22"/>
                <w:szCs w:val="22"/>
              </w:rPr>
              <w:lastRenderedPageBreak/>
              <w:t>nad dzieckiem/osobą potrzebująca wsparcia w codziennym funkcjonowaniu)</w:t>
            </w:r>
          </w:p>
          <w:p w14:paraId="6BC73B3D" w14:textId="77777777" w:rsidR="003B2413" w:rsidRDefault="003B2413" w:rsidP="003B2413">
            <w:pPr>
              <w:spacing w:line="276" w:lineRule="auto"/>
              <w:contextualSpacing/>
              <w:rPr>
                <w:rFonts w:ascii="Arial" w:hAnsi="Arial" w:cs="Arial"/>
                <w:b/>
                <w:sz w:val="22"/>
                <w:szCs w:val="22"/>
              </w:rPr>
            </w:pPr>
          </w:p>
          <w:p w14:paraId="03E82BE4" w14:textId="273A3EF0" w:rsidR="0079703A" w:rsidRPr="00285892" w:rsidRDefault="003B2413" w:rsidP="00285892">
            <w:pPr>
              <w:spacing w:line="276" w:lineRule="auto"/>
              <w:contextualSpacing/>
              <w:rPr>
                <w:rFonts w:ascii="Arial" w:hAnsi="Arial" w:cs="Arial"/>
                <w:sz w:val="22"/>
                <w:szCs w:val="22"/>
              </w:rPr>
            </w:pPr>
            <w:r w:rsidRPr="003B2413">
              <w:rPr>
                <w:rFonts w:ascii="Arial" w:hAnsi="Arial" w:cs="Arial"/>
                <w:sz w:val="22"/>
                <w:szCs w:val="22"/>
              </w:rPr>
              <w:t>Zasady oceny</w:t>
            </w:r>
            <w:r w:rsidR="00285892">
              <w:rPr>
                <w:rFonts w:ascii="Arial" w:hAnsi="Arial" w:cs="Arial"/>
                <w:sz w:val="22"/>
                <w:szCs w:val="22"/>
              </w:rPr>
              <w:t xml:space="preserve">                               </w:t>
            </w:r>
            <w:r w:rsidRPr="003B2413">
              <w:rPr>
                <w:rFonts w:ascii="Arial" w:hAnsi="Arial" w:cs="Arial"/>
                <w:sz w:val="22"/>
                <w:szCs w:val="22"/>
              </w:rPr>
              <w:t>Kryterium zostanie zweryfikowane na podstawie treści wniosku o dofinansowanie projektu.</w:t>
            </w:r>
          </w:p>
        </w:tc>
        <w:tc>
          <w:tcPr>
            <w:tcW w:w="2694" w:type="dxa"/>
          </w:tcPr>
          <w:p w14:paraId="7D2CEC5B" w14:textId="45C817B5" w:rsidR="003B2413" w:rsidRDefault="003B2413" w:rsidP="003B2413">
            <w:pPr>
              <w:spacing w:line="276" w:lineRule="auto"/>
              <w:rPr>
                <w:rFonts w:ascii="Arial" w:hAnsi="Arial" w:cs="Arial"/>
                <w:sz w:val="22"/>
                <w:szCs w:val="22"/>
              </w:rPr>
            </w:pPr>
            <w:r w:rsidRPr="003B2413">
              <w:rPr>
                <w:rFonts w:ascii="Arial" w:hAnsi="Arial" w:cs="Arial"/>
                <w:sz w:val="22"/>
                <w:szCs w:val="22"/>
              </w:rPr>
              <w:lastRenderedPageBreak/>
              <w:t>Spełnienie kryterium jest konieczne do przyznania dofinansowania.</w:t>
            </w:r>
          </w:p>
          <w:p w14:paraId="28426022" w14:textId="77777777" w:rsidR="003B2413" w:rsidRPr="003B2413" w:rsidRDefault="003B2413" w:rsidP="003B2413">
            <w:pPr>
              <w:spacing w:line="276" w:lineRule="auto"/>
              <w:rPr>
                <w:rFonts w:ascii="Arial" w:hAnsi="Arial" w:cs="Arial"/>
                <w:sz w:val="22"/>
                <w:szCs w:val="22"/>
              </w:rPr>
            </w:pPr>
          </w:p>
          <w:p w14:paraId="3F744F00" w14:textId="46BFE1CB" w:rsidR="003B2413" w:rsidRDefault="003B2413" w:rsidP="003B2413">
            <w:pPr>
              <w:spacing w:line="276" w:lineRule="auto"/>
              <w:rPr>
                <w:rFonts w:ascii="Arial" w:hAnsi="Arial" w:cs="Arial"/>
                <w:sz w:val="22"/>
                <w:szCs w:val="22"/>
              </w:rPr>
            </w:pPr>
            <w:r w:rsidRPr="003B2413">
              <w:rPr>
                <w:rFonts w:ascii="Arial" w:hAnsi="Arial" w:cs="Arial"/>
                <w:sz w:val="22"/>
                <w:szCs w:val="22"/>
              </w:rPr>
              <w:t>Projekty niespełniające kryterium są odrzucane.</w:t>
            </w:r>
          </w:p>
          <w:p w14:paraId="4A46159E" w14:textId="77777777" w:rsidR="003B2413" w:rsidRPr="003B2413" w:rsidRDefault="003B2413" w:rsidP="003B2413">
            <w:pPr>
              <w:spacing w:line="276" w:lineRule="auto"/>
              <w:rPr>
                <w:rFonts w:ascii="Arial" w:hAnsi="Arial" w:cs="Arial"/>
                <w:sz w:val="22"/>
                <w:szCs w:val="22"/>
              </w:rPr>
            </w:pPr>
          </w:p>
          <w:p w14:paraId="5620E361" w14:textId="77777777" w:rsidR="003B2413" w:rsidRDefault="003B2413" w:rsidP="003B2413">
            <w:pPr>
              <w:spacing w:before="40" w:after="40" w:line="276" w:lineRule="auto"/>
              <w:rPr>
                <w:rFonts w:ascii="Arial" w:hAnsi="Arial" w:cs="Arial"/>
                <w:sz w:val="22"/>
                <w:szCs w:val="22"/>
              </w:rPr>
            </w:pPr>
            <w:r w:rsidRPr="003B2413">
              <w:rPr>
                <w:rFonts w:ascii="Arial" w:hAnsi="Arial" w:cs="Arial"/>
                <w:sz w:val="22"/>
                <w:szCs w:val="22"/>
              </w:rPr>
              <w:t xml:space="preserve">Ocena spełniania </w:t>
            </w:r>
          </w:p>
          <w:p w14:paraId="5099E012" w14:textId="77777777" w:rsidR="0079703A" w:rsidRDefault="003B2413" w:rsidP="003B2413">
            <w:pPr>
              <w:spacing w:before="40" w:after="40" w:line="276" w:lineRule="auto"/>
              <w:rPr>
                <w:rFonts w:ascii="Arial" w:hAnsi="Arial" w:cs="Arial"/>
                <w:sz w:val="22"/>
                <w:szCs w:val="22"/>
              </w:rPr>
            </w:pPr>
            <w:r w:rsidRPr="003B2413">
              <w:rPr>
                <w:rFonts w:ascii="Arial" w:hAnsi="Arial" w:cs="Arial"/>
                <w:sz w:val="22"/>
                <w:szCs w:val="22"/>
              </w:rPr>
              <w:t>kryterium polega na przypisaniu wartości logicznych „tak”, „nie”.</w:t>
            </w:r>
          </w:p>
          <w:p w14:paraId="4191D8B9" w14:textId="77777777" w:rsidR="003B2413" w:rsidRDefault="003B2413" w:rsidP="003B2413">
            <w:pPr>
              <w:spacing w:before="40" w:after="40" w:line="276" w:lineRule="auto"/>
              <w:rPr>
                <w:rFonts w:ascii="Arial" w:eastAsia="MyriadPro-Regular" w:hAnsi="Arial" w:cs="Arial"/>
                <w:sz w:val="22"/>
                <w:szCs w:val="22"/>
              </w:rPr>
            </w:pPr>
          </w:p>
          <w:p w14:paraId="7CE8743C" w14:textId="66AEAC60" w:rsidR="003B2413" w:rsidRPr="00EA2D8D" w:rsidRDefault="003B2413" w:rsidP="00EA2D8D">
            <w:pPr>
              <w:spacing w:before="120" w:after="120" w:line="276" w:lineRule="auto"/>
              <w:rPr>
                <w:rFonts w:ascii="Arial" w:hAnsi="Arial" w:cs="Arial"/>
                <w:bCs/>
                <w:sz w:val="22"/>
                <w:szCs w:val="22"/>
                <w:u w:val="single"/>
              </w:rPr>
            </w:pPr>
            <w:r w:rsidRPr="000F1335">
              <w:rPr>
                <w:rFonts w:ascii="Arial" w:hAnsi="Arial" w:cs="Arial"/>
                <w:bCs/>
                <w:sz w:val="22"/>
                <w:szCs w:val="22"/>
                <w:u w:val="single"/>
              </w:rPr>
              <w:t xml:space="preserve">Dodatkowe informacje: </w:t>
            </w:r>
            <w:r w:rsidRPr="002D5146">
              <w:rPr>
                <w:rFonts w:ascii="Arial" w:hAnsi="Arial" w:cs="Arial"/>
                <w:bCs/>
                <w:sz w:val="22"/>
                <w:szCs w:val="22"/>
              </w:rPr>
              <w:t>Kryterium zostanie zweryfikowane na podstawie treści wniosku o dofina</w:t>
            </w:r>
            <w:r w:rsidR="00203F5D">
              <w:rPr>
                <w:rFonts w:ascii="Arial" w:hAnsi="Arial" w:cs="Arial"/>
                <w:bCs/>
                <w:sz w:val="22"/>
                <w:szCs w:val="22"/>
              </w:rPr>
              <w:t>n</w:t>
            </w:r>
            <w:r w:rsidRPr="002D5146">
              <w:rPr>
                <w:rFonts w:ascii="Arial" w:hAnsi="Arial" w:cs="Arial"/>
                <w:bCs/>
                <w:sz w:val="22"/>
                <w:szCs w:val="22"/>
              </w:rPr>
              <w:t xml:space="preserve">sowanie w </w:t>
            </w:r>
            <w:r w:rsidRPr="002D5146">
              <w:rPr>
                <w:rFonts w:ascii="Arial" w:hAnsi="Arial" w:cs="Arial"/>
                <w:bCs/>
                <w:sz w:val="22"/>
                <w:szCs w:val="22"/>
              </w:rPr>
              <w:lastRenderedPageBreak/>
              <w:t xml:space="preserve">szczególności w oparciu o sekcję: IV </w:t>
            </w:r>
            <w:r w:rsidRPr="002D5146">
              <w:rPr>
                <w:rFonts w:ascii="Arial" w:hAnsi="Arial" w:cs="Arial"/>
                <w:bCs/>
                <w:i/>
                <w:sz w:val="22"/>
                <w:szCs w:val="22"/>
              </w:rPr>
              <w:t>Zadania</w:t>
            </w:r>
            <w:r w:rsidRPr="002D5146">
              <w:rPr>
                <w:rFonts w:ascii="Arial" w:hAnsi="Arial" w:cs="Arial"/>
                <w:bCs/>
                <w:sz w:val="22"/>
                <w:szCs w:val="22"/>
              </w:rPr>
              <w:t xml:space="preserve"> oraz sekcję I </w:t>
            </w:r>
            <w:r w:rsidRPr="002D5146">
              <w:rPr>
                <w:rFonts w:ascii="Arial" w:hAnsi="Arial" w:cs="Arial"/>
                <w:bCs/>
                <w:i/>
                <w:sz w:val="22"/>
                <w:szCs w:val="22"/>
              </w:rPr>
              <w:t>Informacje o projekcie</w:t>
            </w:r>
            <w:r w:rsidRPr="002D5146">
              <w:rPr>
                <w:rFonts w:ascii="Arial" w:hAnsi="Arial" w:cs="Arial"/>
                <w:bCs/>
                <w:sz w:val="22"/>
                <w:szCs w:val="22"/>
              </w:rPr>
              <w:t xml:space="preserve"> – </w:t>
            </w:r>
            <w:r w:rsidRPr="002D5146">
              <w:rPr>
                <w:rFonts w:ascii="Arial" w:hAnsi="Arial" w:cs="Arial"/>
                <w:bCs/>
                <w:i/>
                <w:sz w:val="22"/>
                <w:szCs w:val="22"/>
              </w:rPr>
              <w:t>Grupy docelowe</w:t>
            </w:r>
            <w:r>
              <w:rPr>
                <w:rFonts w:ascii="Arial" w:hAnsi="Arial" w:cs="Arial"/>
                <w:bCs/>
                <w:sz w:val="22"/>
                <w:szCs w:val="22"/>
              </w:rPr>
              <w:t>.</w:t>
            </w:r>
            <w:r w:rsidR="00EA2D8D">
              <w:rPr>
                <w:rFonts w:ascii="Arial" w:hAnsi="Arial" w:cs="Arial"/>
                <w:bCs/>
                <w:sz w:val="22"/>
                <w:szCs w:val="22"/>
                <w:u w:val="single"/>
              </w:rPr>
              <w:t xml:space="preserve">               </w:t>
            </w:r>
            <w:r w:rsidRPr="002D5146">
              <w:rPr>
                <w:rFonts w:ascii="Arial" w:hAnsi="Arial" w:cs="Arial"/>
                <w:bCs/>
                <w:sz w:val="22"/>
                <w:szCs w:val="22"/>
              </w:rPr>
              <w:t xml:space="preserve">Zakres wymaganych informacji został określony w </w:t>
            </w:r>
            <w:r w:rsidRPr="007E717F">
              <w:rPr>
                <w:rFonts w:ascii="Arial" w:hAnsi="Arial" w:cs="Arial"/>
                <w:bCs/>
                <w:i/>
                <w:sz w:val="22"/>
                <w:szCs w:val="22"/>
              </w:rPr>
              <w:t>Instrukcji wypełniania wniosku o dofinansowanie.</w:t>
            </w:r>
          </w:p>
        </w:tc>
      </w:tr>
      <w:tr w:rsidR="00536022" w:rsidRPr="00E37160" w14:paraId="0EA543C8" w14:textId="77777777" w:rsidTr="00DC2601">
        <w:tc>
          <w:tcPr>
            <w:tcW w:w="675" w:type="dxa"/>
          </w:tcPr>
          <w:p w14:paraId="23EDF77A" w14:textId="77777777" w:rsidR="00536022" w:rsidRPr="00E37160" w:rsidRDefault="00536022" w:rsidP="00746E08">
            <w:pPr>
              <w:pStyle w:val="Akapitzlist"/>
              <w:numPr>
                <w:ilvl w:val="0"/>
                <w:numId w:val="51"/>
              </w:numPr>
              <w:spacing w:before="120" w:after="120" w:line="271" w:lineRule="auto"/>
              <w:ind w:left="0" w:firstLine="0"/>
              <w:contextualSpacing w:val="0"/>
              <w:rPr>
                <w:rFonts w:ascii="Arial" w:hAnsi="Arial"/>
                <w:sz w:val="22"/>
                <w:lang w:val="pl-PL"/>
              </w:rPr>
            </w:pPr>
          </w:p>
        </w:tc>
        <w:tc>
          <w:tcPr>
            <w:tcW w:w="1730" w:type="dxa"/>
            <w:shd w:val="clear" w:color="auto" w:fill="auto"/>
          </w:tcPr>
          <w:p w14:paraId="7B3BC4F4" w14:textId="27BB2779" w:rsidR="00536022" w:rsidRPr="00536022" w:rsidRDefault="00536022" w:rsidP="00536022">
            <w:pPr>
              <w:spacing w:line="276" w:lineRule="auto"/>
              <w:contextualSpacing/>
              <w:rPr>
                <w:rFonts w:ascii="Arial" w:eastAsia="MyriadPro-Regular" w:hAnsi="Arial" w:cs="Arial"/>
                <w:b/>
                <w:sz w:val="22"/>
                <w:szCs w:val="22"/>
              </w:rPr>
            </w:pPr>
            <w:r w:rsidRPr="00536022">
              <w:rPr>
                <w:rFonts w:ascii="Arial" w:eastAsia="MyriadPro-Regular" w:hAnsi="Arial" w:cs="Arial"/>
                <w:b/>
                <w:sz w:val="22"/>
                <w:szCs w:val="22"/>
              </w:rPr>
              <w:t>Koszty pośrednie i bezpośrednie</w:t>
            </w:r>
          </w:p>
        </w:tc>
        <w:tc>
          <w:tcPr>
            <w:tcW w:w="4394" w:type="dxa"/>
            <w:shd w:val="clear" w:color="auto" w:fill="auto"/>
          </w:tcPr>
          <w:p w14:paraId="35C65E82" w14:textId="77777777" w:rsidR="00536022" w:rsidRPr="00536022" w:rsidRDefault="00536022" w:rsidP="00536022">
            <w:pPr>
              <w:autoSpaceDE w:val="0"/>
              <w:autoSpaceDN w:val="0"/>
              <w:spacing w:line="276" w:lineRule="auto"/>
              <w:rPr>
                <w:rFonts w:ascii="Arial" w:eastAsia="MyriadPro-Regular" w:hAnsi="Arial" w:cs="Arial"/>
                <w:sz w:val="22"/>
                <w:szCs w:val="22"/>
              </w:rPr>
            </w:pPr>
            <w:r w:rsidRPr="00536022">
              <w:rPr>
                <w:rFonts w:ascii="Arial" w:eastAsia="MyriadPro-Regular" w:hAnsi="Arial" w:cs="Arial"/>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13E29E1E" w14:textId="77777777" w:rsidR="00536022" w:rsidRDefault="00536022" w:rsidP="00536022">
            <w:pPr>
              <w:spacing w:line="276" w:lineRule="auto"/>
              <w:rPr>
                <w:rFonts w:ascii="Arial" w:hAnsi="Arial" w:cs="Arial"/>
                <w:b/>
                <w:sz w:val="22"/>
                <w:szCs w:val="22"/>
              </w:rPr>
            </w:pPr>
          </w:p>
          <w:p w14:paraId="16247320" w14:textId="6F1BADAC" w:rsidR="00536022" w:rsidRPr="00536022" w:rsidRDefault="00536022" w:rsidP="00536022">
            <w:pPr>
              <w:spacing w:line="276" w:lineRule="auto"/>
              <w:rPr>
                <w:rFonts w:ascii="Arial" w:hAnsi="Arial" w:cs="Arial"/>
                <w:sz w:val="22"/>
                <w:szCs w:val="22"/>
              </w:rPr>
            </w:pPr>
            <w:r w:rsidRPr="00536022">
              <w:rPr>
                <w:rFonts w:ascii="Arial" w:hAnsi="Arial" w:cs="Arial"/>
                <w:sz w:val="22"/>
                <w:szCs w:val="22"/>
              </w:rPr>
              <w:t>Zasady oceny</w:t>
            </w:r>
          </w:p>
          <w:p w14:paraId="3EFFC957" w14:textId="0F615A8F" w:rsidR="00536022" w:rsidRPr="00536022" w:rsidRDefault="00536022" w:rsidP="00536022">
            <w:pPr>
              <w:autoSpaceDE w:val="0"/>
              <w:autoSpaceDN w:val="0"/>
              <w:spacing w:line="276" w:lineRule="auto"/>
              <w:rPr>
                <w:rFonts w:ascii="Arial" w:eastAsia="MyriadPro-Regular" w:hAnsi="Arial" w:cs="Arial"/>
                <w:sz w:val="22"/>
                <w:szCs w:val="22"/>
              </w:rPr>
            </w:pPr>
            <w:r w:rsidRPr="00536022">
              <w:rPr>
                <w:rFonts w:ascii="Arial" w:eastAsia="MyriadPro-Regular" w:hAnsi="Arial" w:cs="Arial"/>
                <w:sz w:val="22"/>
                <w:szCs w:val="22"/>
              </w:rPr>
              <w:t>Kryterium zostanie zweryfikowane na podstawie treści wniosku o dofinansowanie projektu.</w:t>
            </w:r>
          </w:p>
        </w:tc>
        <w:tc>
          <w:tcPr>
            <w:tcW w:w="2694" w:type="dxa"/>
          </w:tcPr>
          <w:p w14:paraId="709263D2" w14:textId="4084C059" w:rsidR="00276611" w:rsidRDefault="00276611" w:rsidP="00276611">
            <w:pPr>
              <w:spacing w:before="40" w:after="40" w:line="276" w:lineRule="auto"/>
              <w:rPr>
                <w:rFonts w:ascii="Arial" w:eastAsia="MyriadPro-Regular" w:hAnsi="Arial" w:cs="Arial"/>
                <w:sz w:val="22"/>
                <w:szCs w:val="22"/>
              </w:rPr>
            </w:pPr>
            <w:r w:rsidRPr="00276611">
              <w:rPr>
                <w:rFonts w:ascii="Arial" w:eastAsia="MyriadPro-Regular" w:hAnsi="Arial" w:cs="Arial"/>
                <w:sz w:val="22"/>
                <w:szCs w:val="22"/>
              </w:rPr>
              <w:t>Spełnienie kryterium jest konieczne do przyznania dofinansowania.</w:t>
            </w:r>
          </w:p>
          <w:p w14:paraId="3FD3E0BC" w14:textId="77777777" w:rsidR="00276611" w:rsidRPr="00276611" w:rsidRDefault="00276611" w:rsidP="00276611">
            <w:pPr>
              <w:spacing w:before="40" w:after="40" w:line="276" w:lineRule="auto"/>
              <w:rPr>
                <w:rFonts w:ascii="Arial" w:eastAsia="MyriadPro-Regular" w:hAnsi="Arial" w:cs="Arial"/>
                <w:sz w:val="22"/>
                <w:szCs w:val="22"/>
              </w:rPr>
            </w:pPr>
          </w:p>
          <w:p w14:paraId="3B0C6EE4" w14:textId="3E61744C" w:rsidR="00276611" w:rsidRDefault="00276611" w:rsidP="00276611">
            <w:pPr>
              <w:spacing w:before="40" w:after="40" w:line="276" w:lineRule="auto"/>
              <w:rPr>
                <w:rFonts w:ascii="Arial" w:eastAsia="MyriadPro-Regular" w:hAnsi="Arial" w:cs="Arial"/>
                <w:sz w:val="22"/>
                <w:szCs w:val="22"/>
              </w:rPr>
            </w:pPr>
            <w:r w:rsidRPr="00276611">
              <w:rPr>
                <w:rFonts w:ascii="Arial" w:eastAsia="MyriadPro-Regular" w:hAnsi="Arial" w:cs="Arial"/>
                <w:sz w:val="22"/>
                <w:szCs w:val="22"/>
              </w:rPr>
              <w:t>Projekty niespełniające kryterium są odrzucane.</w:t>
            </w:r>
          </w:p>
          <w:p w14:paraId="3BB765F2" w14:textId="77777777" w:rsidR="00276611" w:rsidRPr="00276611" w:rsidRDefault="00276611" w:rsidP="00276611">
            <w:pPr>
              <w:spacing w:before="40" w:after="40" w:line="276" w:lineRule="auto"/>
              <w:rPr>
                <w:rFonts w:ascii="Arial" w:eastAsia="MyriadPro-Regular" w:hAnsi="Arial" w:cs="Arial"/>
                <w:sz w:val="22"/>
                <w:szCs w:val="22"/>
              </w:rPr>
            </w:pPr>
          </w:p>
          <w:p w14:paraId="6707078E" w14:textId="77777777" w:rsidR="00276611" w:rsidRPr="00276611" w:rsidRDefault="00276611" w:rsidP="00276611">
            <w:pPr>
              <w:spacing w:before="40" w:after="40" w:line="276" w:lineRule="auto"/>
              <w:rPr>
                <w:rFonts w:ascii="Arial" w:eastAsia="MyriadPro-Regular" w:hAnsi="Arial" w:cs="Arial"/>
                <w:sz w:val="22"/>
                <w:szCs w:val="22"/>
              </w:rPr>
            </w:pPr>
            <w:r w:rsidRPr="00276611">
              <w:rPr>
                <w:rFonts w:ascii="Arial" w:eastAsia="MyriadPro-Regular" w:hAnsi="Arial" w:cs="Arial"/>
                <w:sz w:val="22"/>
                <w:szCs w:val="22"/>
              </w:rPr>
              <w:t>Ocena spełniania kryterium polega na przypisaniu wartości logicznych „tak”, „nie”.</w:t>
            </w:r>
          </w:p>
          <w:p w14:paraId="1D772779" w14:textId="77777777" w:rsidR="00536022" w:rsidRDefault="00536022" w:rsidP="00276611">
            <w:pPr>
              <w:spacing w:before="40" w:after="40" w:line="276" w:lineRule="auto"/>
              <w:rPr>
                <w:rFonts w:ascii="Arial" w:eastAsia="MyriadPro-Regular" w:hAnsi="Arial" w:cs="Arial"/>
                <w:sz w:val="22"/>
                <w:szCs w:val="22"/>
              </w:rPr>
            </w:pPr>
          </w:p>
          <w:p w14:paraId="7F31FC15" w14:textId="77777777" w:rsidR="00C778B9" w:rsidRPr="007E717F" w:rsidRDefault="00C778B9" w:rsidP="00C778B9">
            <w:pPr>
              <w:spacing w:before="40" w:after="40" w:line="276" w:lineRule="auto"/>
              <w:rPr>
                <w:rFonts w:ascii="Arial" w:eastAsia="MyriadPro-Regular" w:hAnsi="Arial" w:cs="Arial"/>
                <w:sz w:val="22"/>
                <w:szCs w:val="22"/>
                <w:u w:val="single"/>
              </w:rPr>
            </w:pPr>
            <w:r w:rsidRPr="007E717F">
              <w:rPr>
                <w:rFonts w:ascii="Arial" w:eastAsia="MyriadPro-Regular" w:hAnsi="Arial" w:cs="Arial"/>
                <w:sz w:val="22"/>
                <w:szCs w:val="22"/>
                <w:u w:val="single"/>
              </w:rPr>
              <w:t xml:space="preserve">Dodatkowe informacje: </w:t>
            </w:r>
          </w:p>
          <w:p w14:paraId="3BA0BB7F" w14:textId="757B9BF5" w:rsidR="00C778B9" w:rsidRDefault="00C778B9" w:rsidP="00C778B9">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IV </w:t>
            </w:r>
            <w:r w:rsidRPr="007E717F">
              <w:rPr>
                <w:rFonts w:ascii="Arial" w:eastAsia="MyriadPro-Regular" w:hAnsi="Arial" w:cs="Arial"/>
                <w:i/>
                <w:sz w:val="22"/>
                <w:szCs w:val="22"/>
              </w:rPr>
              <w:t>Zadania</w:t>
            </w:r>
            <w:r w:rsidRPr="008909FD">
              <w:rPr>
                <w:rFonts w:ascii="Arial" w:eastAsia="MyriadPro-Regular" w:hAnsi="Arial" w:cs="Arial"/>
                <w:sz w:val="22"/>
                <w:szCs w:val="22"/>
              </w:rPr>
              <w:t xml:space="preserve"> oraz V </w:t>
            </w:r>
            <w:r w:rsidRPr="007E717F">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75DBDC74" w14:textId="2045D95F" w:rsidR="00C778B9" w:rsidRPr="00276611" w:rsidRDefault="00C778B9" w:rsidP="00C778B9">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 xml:space="preserve">Zakres wymaganych informacji został określony w </w:t>
            </w:r>
            <w:r w:rsidRPr="007E717F">
              <w:rPr>
                <w:rFonts w:ascii="Arial" w:eastAsia="MyriadPro-Regular" w:hAnsi="Arial" w:cs="Arial"/>
                <w:i/>
                <w:sz w:val="22"/>
                <w:szCs w:val="22"/>
              </w:rPr>
              <w:t>Instrukcji wypełniania wniosku o dofinansowanie.</w:t>
            </w:r>
          </w:p>
        </w:tc>
      </w:tr>
      <w:tr w:rsidR="00536022" w:rsidRPr="00E37160" w14:paraId="55566D8C" w14:textId="77777777" w:rsidTr="00DC2601">
        <w:tc>
          <w:tcPr>
            <w:tcW w:w="675" w:type="dxa"/>
          </w:tcPr>
          <w:p w14:paraId="561DE633" w14:textId="77777777" w:rsidR="00536022" w:rsidRPr="00E37160" w:rsidRDefault="00536022" w:rsidP="00746E08">
            <w:pPr>
              <w:pStyle w:val="Akapitzlist"/>
              <w:numPr>
                <w:ilvl w:val="0"/>
                <w:numId w:val="51"/>
              </w:numPr>
              <w:spacing w:before="120" w:after="120" w:line="271" w:lineRule="auto"/>
              <w:ind w:left="0" w:firstLine="0"/>
              <w:contextualSpacing w:val="0"/>
              <w:rPr>
                <w:rFonts w:ascii="Arial" w:hAnsi="Arial"/>
                <w:sz w:val="22"/>
                <w:lang w:val="pl-PL"/>
              </w:rPr>
            </w:pPr>
          </w:p>
        </w:tc>
        <w:tc>
          <w:tcPr>
            <w:tcW w:w="1730" w:type="dxa"/>
            <w:shd w:val="clear" w:color="auto" w:fill="auto"/>
          </w:tcPr>
          <w:p w14:paraId="54151F9F" w14:textId="32D96E7C" w:rsidR="00536022" w:rsidRPr="005B418B" w:rsidRDefault="005B418B" w:rsidP="00536022">
            <w:pPr>
              <w:spacing w:line="276" w:lineRule="auto"/>
              <w:contextualSpacing/>
              <w:rPr>
                <w:rFonts w:ascii="Arial" w:eastAsia="MyriadPro-Regular" w:hAnsi="Arial" w:cs="Arial"/>
                <w:b/>
                <w:sz w:val="22"/>
                <w:szCs w:val="22"/>
              </w:rPr>
            </w:pPr>
            <w:r w:rsidRPr="005B418B">
              <w:rPr>
                <w:rFonts w:ascii="Arial" w:hAnsi="Arial" w:cs="Arial"/>
                <w:b/>
                <w:sz w:val="22"/>
                <w:szCs w:val="22"/>
              </w:rPr>
              <w:t>Wkład własny</w:t>
            </w:r>
          </w:p>
        </w:tc>
        <w:tc>
          <w:tcPr>
            <w:tcW w:w="4394" w:type="dxa"/>
            <w:shd w:val="clear" w:color="auto" w:fill="auto"/>
          </w:tcPr>
          <w:p w14:paraId="31BEDE35" w14:textId="05F234A4" w:rsidR="005B418B" w:rsidRDefault="005B418B" w:rsidP="005B418B">
            <w:pPr>
              <w:autoSpaceDE w:val="0"/>
              <w:autoSpaceDN w:val="0"/>
              <w:spacing w:line="276" w:lineRule="auto"/>
              <w:rPr>
                <w:rFonts w:ascii="Arial" w:eastAsia="MyriadPro-Regular" w:hAnsi="Arial" w:cs="Arial"/>
                <w:sz w:val="22"/>
                <w:szCs w:val="22"/>
              </w:rPr>
            </w:pPr>
            <w:r w:rsidRPr="005B418B">
              <w:rPr>
                <w:rFonts w:ascii="Arial" w:eastAsia="MyriadPro-Regular" w:hAnsi="Arial" w:cs="Arial"/>
                <w:sz w:val="22"/>
                <w:szCs w:val="22"/>
              </w:rPr>
              <w:t>Wnioskodawca wniesie wkład własny w wysokości nie mniejszej niż 10% wydatków kwalifikowalnych.</w:t>
            </w:r>
          </w:p>
          <w:p w14:paraId="37DA256F" w14:textId="77777777" w:rsidR="005B418B" w:rsidRPr="005B418B" w:rsidRDefault="005B418B" w:rsidP="005B418B">
            <w:pPr>
              <w:autoSpaceDE w:val="0"/>
              <w:autoSpaceDN w:val="0"/>
              <w:spacing w:line="276" w:lineRule="auto"/>
              <w:rPr>
                <w:rFonts w:ascii="Arial" w:eastAsia="MyriadPro-Regular" w:hAnsi="Arial" w:cs="Arial"/>
                <w:sz w:val="22"/>
                <w:szCs w:val="22"/>
              </w:rPr>
            </w:pPr>
          </w:p>
          <w:p w14:paraId="025F719F" w14:textId="77777777" w:rsidR="005B418B" w:rsidRPr="005B418B" w:rsidRDefault="005B418B" w:rsidP="005B418B">
            <w:pPr>
              <w:spacing w:line="276" w:lineRule="auto"/>
              <w:rPr>
                <w:rFonts w:ascii="Arial" w:hAnsi="Arial" w:cs="Arial"/>
                <w:sz w:val="22"/>
                <w:szCs w:val="22"/>
              </w:rPr>
            </w:pPr>
            <w:r w:rsidRPr="005B418B">
              <w:rPr>
                <w:rFonts w:ascii="Arial" w:hAnsi="Arial" w:cs="Arial"/>
                <w:sz w:val="22"/>
                <w:szCs w:val="22"/>
              </w:rPr>
              <w:t>Zasady oceny</w:t>
            </w:r>
          </w:p>
          <w:p w14:paraId="496B0295" w14:textId="2296967D" w:rsidR="00536022" w:rsidRDefault="005B418B" w:rsidP="005B418B">
            <w:pPr>
              <w:autoSpaceDE w:val="0"/>
              <w:autoSpaceDN w:val="0"/>
              <w:spacing w:line="276" w:lineRule="auto"/>
              <w:rPr>
                <w:rFonts w:ascii="Arial" w:eastAsia="MyriadPro-Regular" w:hAnsi="Arial" w:cs="Arial"/>
                <w:sz w:val="22"/>
                <w:szCs w:val="22"/>
              </w:rPr>
            </w:pPr>
            <w:r w:rsidRPr="005B418B">
              <w:rPr>
                <w:rFonts w:ascii="Arial" w:eastAsia="MyriadPro-Regular" w:hAnsi="Arial" w:cs="Arial"/>
                <w:sz w:val="22"/>
                <w:szCs w:val="22"/>
              </w:rPr>
              <w:lastRenderedPageBreak/>
              <w:t>Kryterium zostanie zweryfikowane na podstawie treści wniosku o dofinansowanie projektu.</w:t>
            </w:r>
          </w:p>
        </w:tc>
        <w:tc>
          <w:tcPr>
            <w:tcW w:w="2694" w:type="dxa"/>
          </w:tcPr>
          <w:p w14:paraId="65827EFB" w14:textId="19698897" w:rsidR="005B418B" w:rsidRDefault="005B418B" w:rsidP="005B418B">
            <w:pPr>
              <w:spacing w:before="40" w:after="40" w:line="276" w:lineRule="auto"/>
              <w:rPr>
                <w:rFonts w:ascii="Arial" w:eastAsia="MyriadPro-Regular" w:hAnsi="Arial" w:cs="Arial"/>
                <w:sz w:val="22"/>
                <w:szCs w:val="22"/>
              </w:rPr>
            </w:pPr>
            <w:r w:rsidRPr="005B418B">
              <w:rPr>
                <w:rFonts w:ascii="Arial" w:eastAsia="MyriadPro-Regular" w:hAnsi="Arial" w:cs="Arial"/>
                <w:sz w:val="22"/>
                <w:szCs w:val="22"/>
              </w:rPr>
              <w:lastRenderedPageBreak/>
              <w:t>Spełnienie kryterium jest konieczne do przyznania dofinansowania.</w:t>
            </w:r>
          </w:p>
          <w:p w14:paraId="00A9BFEF" w14:textId="77777777" w:rsidR="005B418B" w:rsidRPr="005B418B" w:rsidRDefault="005B418B" w:rsidP="005B418B">
            <w:pPr>
              <w:spacing w:before="40" w:after="40" w:line="276" w:lineRule="auto"/>
              <w:rPr>
                <w:rFonts w:ascii="Arial" w:eastAsia="MyriadPro-Regular" w:hAnsi="Arial" w:cs="Arial"/>
                <w:sz w:val="22"/>
                <w:szCs w:val="22"/>
              </w:rPr>
            </w:pPr>
          </w:p>
          <w:p w14:paraId="5A4E5107" w14:textId="0B34D459" w:rsidR="005B418B" w:rsidRDefault="005B418B" w:rsidP="005B418B">
            <w:pPr>
              <w:spacing w:before="40" w:after="40" w:line="276" w:lineRule="auto"/>
              <w:rPr>
                <w:rFonts w:ascii="Arial" w:eastAsia="MyriadPro-Regular" w:hAnsi="Arial" w:cs="Arial"/>
                <w:sz w:val="22"/>
                <w:szCs w:val="22"/>
              </w:rPr>
            </w:pPr>
            <w:r w:rsidRPr="005B418B">
              <w:rPr>
                <w:rFonts w:ascii="Arial" w:eastAsia="MyriadPro-Regular" w:hAnsi="Arial" w:cs="Arial"/>
                <w:sz w:val="22"/>
                <w:szCs w:val="22"/>
              </w:rPr>
              <w:lastRenderedPageBreak/>
              <w:t>Projekty niespełniające kryterium są odrzucane.</w:t>
            </w:r>
          </w:p>
          <w:p w14:paraId="4445D348" w14:textId="77777777" w:rsidR="00285892" w:rsidRDefault="00285892" w:rsidP="005B418B">
            <w:pPr>
              <w:spacing w:before="40" w:after="40" w:line="276" w:lineRule="auto"/>
              <w:rPr>
                <w:rFonts w:ascii="Arial" w:eastAsia="MyriadPro-Regular" w:hAnsi="Arial" w:cs="Arial"/>
                <w:sz w:val="22"/>
                <w:szCs w:val="22"/>
              </w:rPr>
            </w:pPr>
          </w:p>
          <w:p w14:paraId="07BC0B06" w14:textId="1AA3FEB0" w:rsidR="00536022" w:rsidRDefault="005B418B" w:rsidP="005B418B">
            <w:pPr>
              <w:spacing w:before="40" w:after="40" w:line="276" w:lineRule="auto"/>
              <w:rPr>
                <w:rFonts w:ascii="Arial" w:eastAsia="MyriadPro-Regular" w:hAnsi="Arial" w:cs="Arial"/>
                <w:sz w:val="22"/>
                <w:szCs w:val="22"/>
              </w:rPr>
            </w:pPr>
            <w:r w:rsidRPr="005B418B">
              <w:rPr>
                <w:rFonts w:ascii="Arial" w:eastAsia="MyriadPro-Regular" w:hAnsi="Arial" w:cs="Arial"/>
                <w:sz w:val="22"/>
                <w:szCs w:val="22"/>
              </w:rPr>
              <w:t>Ocena spełniania kryterium polega na przypisaniu wartości logicznych „tak”, „nie”.</w:t>
            </w:r>
          </w:p>
          <w:p w14:paraId="206E5FC9" w14:textId="77777777" w:rsidR="00272615" w:rsidRDefault="00272615" w:rsidP="005B418B">
            <w:pPr>
              <w:spacing w:before="40" w:after="40" w:line="276" w:lineRule="auto"/>
              <w:rPr>
                <w:rFonts w:ascii="Arial" w:eastAsia="MyriadPro-Regular" w:hAnsi="Arial" w:cs="Arial"/>
                <w:sz w:val="22"/>
                <w:szCs w:val="22"/>
              </w:rPr>
            </w:pPr>
          </w:p>
          <w:p w14:paraId="60E9AE89" w14:textId="2B544C7D" w:rsidR="00C01810" w:rsidRPr="00C01810" w:rsidRDefault="005B418B" w:rsidP="00C01810">
            <w:pPr>
              <w:spacing w:before="40" w:after="40" w:line="276" w:lineRule="auto"/>
              <w:rPr>
                <w:rFonts w:ascii="Arial" w:hAnsi="Arial" w:cs="Arial"/>
                <w:bCs/>
                <w:sz w:val="22"/>
                <w:szCs w:val="22"/>
              </w:rPr>
            </w:pPr>
            <w:r w:rsidRPr="00D37A0E">
              <w:rPr>
                <w:rFonts w:ascii="Arial" w:hAnsi="Arial" w:cs="Arial"/>
                <w:bCs/>
                <w:sz w:val="22"/>
                <w:szCs w:val="22"/>
                <w:u w:val="single"/>
              </w:rPr>
              <w:t>Dodatkowe informacje:</w:t>
            </w:r>
            <w:r w:rsidR="00EA2D8D">
              <w:rPr>
                <w:rFonts w:ascii="Arial" w:hAnsi="Arial" w:cs="Arial"/>
                <w:bCs/>
                <w:sz w:val="22"/>
                <w:szCs w:val="22"/>
                <w:u w:val="single"/>
              </w:rPr>
              <w:t xml:space="preserve"> </w:t>
            </w:r>
            <w:r w:rsidR="00EA2D8D" w:rsidRPr="0059795E">
              <w:rPr>
                <w:rFonts w:ascii="Arial" w:hAnsi="Arial" w:cs="Arial"/>
                <w:bCs/>
                <w:sz w:val="22"/>
                <w:szCs w:val="22"/>
              </w:rPr>
              <w:t>Kryterium zostanie zweryfikowane na podstawie treści wniosku o dofina</w:t>
            </w:r>
            <w:r w:rsidR="00203F5D">
              <w:rPr>
                <w:rFonts w:ascii="Arial" w:hAnsi="Arial" w:cs="Arial"/>
                <w:bCs/>
                <w:sz w:val="22"/>
                <w:szCs w:val="22"/>
              </w:rPr>
              <w:t>n</w:t>
            </w:r>
            <w:r w:rsidR="00EA2D8D" w:rsidRPr="0059795E">
              <w:rPr>
                <w:rFonts w:ascii="Arial" w:hAnsi="Arial" w:cs="Arial"/>
                <w:bCs/>
                <w:sz w:val="22"/>
                <w:szCs w:val="22"/>
              </w:rPr>
              <w:t xml:space="preserve">sowanie w szczególności w oparciu o sekcję: V </w:t>
            </w:r>
            <w:r w:rsidR="00EA2D8D" w:rsidRPr="003767FC">
              <w:rPr>
                <w:rFonts w:ascii="Arial" w:hAnsi="Arial" w:cs="Arial"/>
                <w:bCs/>
                <w:i/>
                <w:sz w:val="22"/>
                <w:szCs w:val="22"/>
              </w:rPr>
              <w:t>Budżet projektu</w:t>
            </w:r>
            <w:r w:rsidR="00EA2D8D" w:rsidRPr="0059795E">
              <w:rPr>
                <w:rFonts w:ascii="Arial" w:hAnsi="Arial" w:cs="Arial"/>
                <w:bCs/>
                <w:sz w:val="22"/>
                <w:szCs w:val="22"/>
              </w:rPr>
              <w:t xml:space="preserve">, VII </w:t>
            </w:r>
            <w:r w:rsidR="00EA2D8D" w:rsidRPr="003767FC">
              <w:rPr>
                <w:rFonts w:ascii="Arial" w:hAnsi="Arial" w:cs="Arial"/>
                <w:bCs/>
                <w:i/>
                <w:sz w:val="22"/>
                <w:szCs w:val="22"/>
              </w:rPr>
              <w:t xml:space="preserve">Źródła </w:t>
            </w:r>
            <w:proofErr w:type="spellStart"/>
            <w:r w:rsidR="00EA2D8D" w:rsidRPr="003767FC">
              <w:rPr>
                <w:rFonts w:ascii="Arial" w:hAnsi="Arial" w:cs="Arial"/>
                <w:bCs/>
                <w:i/>
                <w:sz w:val="22"/>
                <w:szCs w:val="22"/>
              </w:rPr>
              <w:t>finansowania</w:t>
            </w:r>
            <w:r w:rsidR="00776104">
              <w:rPr>
                <w:rFonts w:ascii="Arial" w:hAnsi="Arial" w:cs="Arial"/>
                <w:bCs/>
                <w:sz w:val="22"/>
                <w:szCs w:val="22"/>
              </w:rPr>
              <w:t>,</w:t>
            </w:r>
            <w:r w:rsidR="00EA2D8D" w:rsidRPr="0059795E">
              <w:rPr>
                <w:rFonts w:ascii="Arial" w:hAnsi="Arial" w:cs="Arial"/>
                <w:bCs/>
                <w:sz w:val="22"/>
                <w:szCs w:val="22"/>
              </w:rPr>
              <w:t>VIII</w:t>
            </w:r>
            <w:proofErr w:type="spellEnd"/>
            <w:r w:rsidR="00EA2D8D" w:rsidRPr="0059795E">
              <w:rPr>
                <w:rFonts w:ascii="Arial" w:hAnsi="Arial" w:cs="Arial"/>
                <w:bCs/>
                <w:sz w:val="22"/>
                <w:szCs w:val="22"/>
              </w:rPr>
              <w:t xml:space="preserve"> </w:t>
            </w:r>
            <w:r w:rsidR="00EA2D8D" w:rsidRPr="003767FC">
              <w:rPr>
                <w:rFonts w:ascii="Arial" w:hAnsi="Arial" w:cs="Arial"/>
                <w:bCs/>
                <w:i/>
                <w:sz w:val="22"/>
                <w:szCs w:val="22"/>
              </w:rPr>
              <w:t>Uzasadnienie wydatków</w:t>
            </w:r>
            <w:r w:rsidR="00776104">
              <w:rPr>
                <w:rFonts w:ascii="Arial" w:hAnsi="Arial" w:cs="Arial"/>
                <w:bCs/>
                <w:sz w:val="22"/>
                <w:szCs w:val="22"/>
              </w:rPr>
              <w:t xml:space="preserve"> oraz </w:t>
            </w:r>
            <w:r w:rsidR="00C01810" w:rsidRPr="00C01810">
              <w:rPr>
                <w:rFonts w:ascii="Arial" w:hAnsi="Arial" w:cs="Arial"/>
                <w:bCs/>
                <w:sz w:val="22"/>
                <w:szCs w:val="22"/>
              </w:rPr>
              <w:t>sekcję X Dodatkowe</w:t>
            </w:r>
          </w:p>
          <w:p w14:paraId="14FEF9C4" w14:textId="5A662429" w:rsidR="00EA2D8D" w:rsidRPr="00EA2D8D" w:rsidRDefault="00C01810" w:rsidP="00C01810">
            <w:pPr>
              <w:spacing w:before="40" w:after="40" w:line="276" w:lineRule="auto"/>
              <w:rPr>
                <w:rFonts w:ascii="Arial" w:hAnsi="Arial" w:cs="Arial"/>
                <w:bCs/>
                <w:sz w:val="22"/>
                <w:szCs w:val="22"/>
                <w:u w:val="single"/>
              </w:rPr>
            </w:pPr>
            <w:r w:rsidRPr="00C01810">
              <w:rPr>
                <w:rFonts w:ascii="Arial" w:hAnsi="Arial" w:cs="Arial"/>
                <w:bCs/>
                <w:sz w:val="22"/>
                <w:szCs w:val="22"/>
              </w:rPr>
              <w:t xml:space="preserve">informacje, w komponencie </w:t>
            </w:r>
            <w:r w:rsidR="00776104" w:rsidRPr="00776104">
              <w:rPr>
                <w:rFonts w:ascii="Arial" w:hAnsi="Arial" w:cs="Arial"/>
                <w:bCs/>
                <w:i/>
                <w:sz w:val="22"/>
                <w:szCs w:val="22"/>
              </w:rPr>
              <w:t>Wartość przedsięwzięcia</w:t>
            </w:r>
            <w:r w:rsidR="00EA2D8D" w:rsidRPr="0059795E">
              <w:rPr>
                <w:rFonts w:ascii="Arial" w:hAnsi="Arial" w:cs="Arial"/>
                <w:bCs/>
                <w:sz w:val="22"/>
                <w:szCs w:val="22"/>
              </w:rPr>
              <w:t xml:space="preserve">. </w:t>
            </w:r>
          </w:p>
          <w:p w14:paraId="294EF695" w14:textId="14C080DD" w:rsidR="00EA2D8D" w:rsidRPr="000A3982" w:rsidRDefault="00EA2D8D" w:rsidP="00EA2D8D">
            <w:pPr>
              <w:spacing w:before="40" w:after="40" w:line="276" w:lineRule="auto"/>
              <w:rPr>
                <w:rFonts w:ascii="Arial" w:eastAsia="MyriadPro-Regular" w:hAnsi="Arial" w:cs="Arial"/>
                <w:sz w:val="22"/>
                <w:szCs w:val="22"/>
              </w:rPr>
            </w:pPr>
            <w:r w:rsidRPr="0059795E">
              <w:rPr>
                <w:rFonts w:ascii="Arial" w:hAnsi="Arial" w:cs="Arial"/>
                <w:bCs/>
                <w:sz w:val="22"/>
                <w:szCs w:val="22"/>
              </w:rPr>
              <w:t xml:space="preserve">Zakres wymaganych informacji został określony w </w:t>
            </w:r>
            <w:r w:rsidRPr="0059795E">
              <w:rPr>
                <w:rFonts w:ascii="Arial" w:hAnsi="Arial" w:cs="Arial"/>
                <w:bCs/>
                <w:i/>
                <w:sz w:val="22"/>
                <w:szCs w:val="22"/>
              </w:rPr>
              <w:t>Instrukcji wypełniania wniosku o dofinansowanie.</w:t>
            </w:r>
          </w:p>
        </w:tc>
      </w:tr>
      <w:tr w:rsidR="00606D72" w:rsidRPr="00E37160" w14:paraId="55D593F3" w14:textId="77777777" w:rsidTr="00DC2601">
        <w:tc>
          <w:tcPr>
            <w:tcW w:w="675" w:type="dxa"/>
          </w:tcPr>
          <w:p w14:paraId="255A9D5E" w14:textId="77777777" w:rsidR="00606D72" w:rsidRPr="00E37160" w:rsidRDefault="00606D72" w:rsidP="00746E08">
            <w:pPr>
              <w:pStyle w:val="Akapitzlist"/>
              <w:numPr>
                <w:ilvl w:val="0"/>
                <w:numId w:val="51"/>
              </w:numPr>
              <w:spacing w:before="120" w:after="120" w:line="271" w:lineRule="auto"/>
              <w:ind w:left="0" w:firstLine="0"/>
              <w:contextualSpacing w:val="0"/>
              <w:rPr>
                <w:rFonts w:ascii="Arial" w:hAnsi="Arial"/>
                <w:sz w:val="22"/>
                <w:lang w:val="pl-PL"/>
              </w:rPr>
            </w:pPr>
          </w:p>
        </w:tc>
        <w:tc>
          <w:tcPr>
            <w:tcW w:w="1730" w:type="dxa"/>
            <w:shd w:val="clear" w:color="auto" w:fill="auto"/>
          </w:tcPr>
          <w:p w14:paraId="2053EE6D" w14:textId="0E96696C" w:rsidR="00606D72" w:rsidRPr="005B418B" w:rsidRDefault="00606D72" w:rsidP="00536022">
            <w:pPr>
              <w:spacing w:line="276" w:lineRule="auto"/>
              <w:contextualSpacing/>
              <w:rPr>
                <w:rFonts w:ascii="Arial" w:hAnsi="Arial" w:cs="Arial"/>
                <w:b/>
                <w:sz w:val="22"/>
                <w:szCs w:val="22"/>
              </w:rPr>
            </w:pPr>
            <w:r w:rsidRPr="00EA2D8D">
              <w:rPr>
                <w:rFonts w:ascii="Arial" w:eastAsia="MyriadPro-Regular" w:hAnsi="Arial" w:cs="Arial"/>
                <w:b/>
                <w:sz w:val="22"/>
                <w:szCs w:val="22"/>
              </w:rPr>
              <w:t>Okres realizacji projektu</w:t>
            </w:r>
          </w:p>
        </w:tc>
        <w:tc>
          <w:tcPr>
            <w:tcW w:w="4394" w:type="dxa"/>
            <w:shd w:val="clear" w:color="auto" w:fill="auto"/>
          </w:tcPr>
          <w:p w14:paraId="37D00017" w14:textId="77777777" w:rsidR="00606D72" w:rsidRPr="00EA2D8D" w:rsidRDefault="00606D72" w:rsidP="00606D72">
            <w:pPr>
              <w:spacing w:line="276" w:lineRule="auto"/>
              <w:rPr>
                <w:rFonts w:ascii="Arial" w:eastAsia="MyriadPro-Regular" w:hAnsi="Arial" w:cs="Arial"/>
                <w:sz w:val="22"/>
                <w:szCs w:val="22"/>
              </w:rPr>
            </w:pPr>
            <w:r w:rsidRPr="00EA2D8D">
              <w:rPr>
                <w:rFonts w:ascii="Arial" w:eastAsia="MyriadPro-Regular" w:hAnsi="Arial" w:cs="Arial"/>
                <w:sz w:val="22"/>
                <w:szCs w:val="22"/>
              </w:rPr>
              <w:t xml:space="preserve">Realizacja projektu rozpocznie się nie wcześniej niż w dniu złożenia wniosku o dofinansowanie i trwa  nie dłużej niż do 31 grudnia 2028 r. </w:t>
            </w:r>
          </w:p>
          <w:p w14:paraId="41A040CE" w14:textId="77777777" w:rsidR="00606D72" w:rsidRPr="00EA2D8D" w:rsidRDefault="00606D72" w:rsidP="00606D72">
            <w:pPr>
              <w:spacing w:line="276" w:lineRule="auto"/>
              <w:rPr>
                <w:rFonts w:ascii="Arial" w:hAnsi="Arial" w:cs="Arial"/>
                <w:sz w:val="22"/>
                <w:szCs w:val="22"/>
              </w:rPr>
            </w:pPr>
          </w:p>
          <w:p w14:paraId="3BE2FF7E" w14:textId="77777777" w:rsidR="00606D72" w:rsidRPr="00EA2D8D" w:rsidRDefault="00606D72" w:rsidP="00606D72">
            <w:pPr>
              <w:spacing w:line="276" w:lineRule="auto"/>
              <w:rPr>
                <w:rFonts w:ascii="Arial" w:hAnsi="Arial" w:cs="Arial"/>
                <w:sz w:val="22"/>
                <w:szCs w:val="22"/>
              </w:rPr>
            </w:pPr>
            <w:r w:rsidRPr="00EA2D8D">
              <w:rPr>
                <w:rFonts w:ascii="Arial" w:hAnsi="Arial" w:cs="Arial"/>
                <w:sz w:val="22"/>
                <w:szCs w:val="22"/>
              </w:rPr>
              <w:t>Zasady oceny</w:t>
            </w:r>
          </w:p>
          <w:p w14:paraId="0E706AC1" w14:textId="77777777" w:rsidR="00606D72" w:rsidRPr="00EA2D8D" w:rsidRDefault="00606D72" w:rsidP="00606D72">
            <w:pPr>
              <w:autoSpaceDE w:val="0"/>
              <w:autoSpaceDN w:val="0"/>
              <w:spacing w:line="276" w:lineRule="auto"/>
              <w:rPr>
                <w:rFonts w:ascii="Arial" w:eastAsia="MyriadPro-Regular" w:hAnsi="Arial" w:cs="Arial"/>
                <w:sz w:val="22"/>
                <w:szCs w:val="22"/>
              </w:rPr>
            </w:pPr>
            <w:r w:rsidRPr="00EA2D8D">
              <w:rPr>
                <w:rFonts w:ascii="Arial" w:eastAsia="MyriadPro-Regular" w:hAnsi="Arial" w:cs="Arial"/>
                <w:sz w:val="22"/>
                <w:szCs w:val="22"/>
              </w:rPr>
              <w:t>Kryterium zostanie zweryfikowane na podstawie treści wniosku o dofinansowanie projektu.</w:t>
            </w:r>
          </w:p>
          <w:p w14:paraId="4EEE85D1" w14:textId="77777777" w:rsidR="00606D72" w:rsidRPr="005B418B" w:rsidRDefault="00606D72" w:rsidP="005B418B">
            <w:pPr>
              <w:autoSpaceDE w:val="0"/>
              <w:autoSpaceDN w:val="0"/>
              <w:spacing w:line="276" w:lineRule="auto"/>
              <w:rPr>
                <w:rFonts w:ascii="Arial" w:eastAsia="MyriadPro-Regular" w:hAnsi="Arial" w:cs="Arial"/>
                <w:sz w:val="22"/>
                <w:szCs w:val="22"/>
              </w:rPr>
            </w:pPr>
          </w:p>
        </w:tc>
        <w:tc>
          <w:tcPr>
            <w:tcW w:w="2694" w:type="dxa"/>
          </w:tcPr>
          <w:p w14:paraId="1FC0245B" w14:textId="77777777" w:rsidR="00606D72" w:rsidRDefault="00606D72" w:rsidP="00606D72">
            <w:pPr>
              <w:spacing w:before="40" w:after="40" w:line="276" w:lineRule="auto"/>
              <w:rPr>
                <w:rFonts w:ascii="Arial" w:eastAsia="MyriadPro-Regular" w:hAnsi="Arial" w:cs="Arial"/>
                <w:sz w:val="22"/>
                <w:szCs w:val="22"/>
              </w:rPr>
            </w:pPr>
            <w:r w:rsidRPr="00EA2D8D">
              <w:rPr>
                <w:rFonts w:ascii="Arial" w:eastAsia="MyriadPro-Regular" w:hAnsi="Arial" w:cs="Arial"/>
                <w:sz w:val="22"/>
                <w:szCs w:val="22"/>
              </w:rPr>
              <w:t>Spełnienie kryterium jest konieczne do przyznania dofinansowania.</w:t>
            </w:r>
          </w:p>
          <w:p w14:paraId="293F733A" w14:textId="77777777" w:rsidR="00606D72" w:rsidRPr="00EA2D8D" w:rsidRDefault="00606D72" w:rsidP="00606D72">
            <w:pPr>
              <w:spacing w:before="40" w:after="40" w:line="276" w:lineRule="auto"/>
              <w:rPr>
                <w:rFonts w:ascii="Arial" w:eastAsia="MyriadPro-Regular" w:hAnsi="Arial" w:cs="Arial"/>
                <w:sz w:val="22"/>
                <w:szCs w:val="22"/>
              </w:rPr>
            </w:pPr>
          </w:p>
          <w:p w14:paraId="02344C72" w14:textId="77777777" w:rsidR="00606D72" w:rsidRDefault="00606D72" w:rsidP="00606D72">
            <w:pPr>
              <w:spacing w:before="40" w:after="40" w:line="276" w:lineRule="auto"/>
              <w:rPr>
                <w:rFonts w:ascii="Arial" w:eastAsia="MyriadPro-Regular" w:hAnsi="Arial" w:cs="Arial"/>
                <w:sz w:val="22"/>
                <w:szCs w:val="22"/>
              </w:rPr>
            </w:pPr>
            <w:r w:rsidRPr="00EA2D8D">
              <w:rPr>
                <w:rFonts w:ascii="Arial" w:eastAsia="MyriadPro-Regular" w:hAnsi="Arial" w:cs="Arial"/>
                <w:sz w:val="22"/>
                <w:szCs w:val="22"/>
              </w:rPr>
              <w:t>Projekty niespełniające kryterium są odrzucane.</w:t>
            </w:r>
          </w:p>
          <w:p w14:paraId="2B6552C2" w14:textId="77777777" w:rsidR="00606D72" w:rsidRDefault="00606D72" w:rsidP="00606D72">
            <w:pPr>
              <w:spacing w:before="40" w:after="40" w:line="276" w:lineRule="auto"/>
              <w:rPr>
                <w:rFonts w:ascii="Arial" w:eastAsia="MyriadPro-Regular" w:hAnsi="Arial" w:cs="Arial"/>
                <w:sz w:val="22"/>
                <w:szCs w:val="22"/>
              </w:rPr>
            </w:pPr>
          </w:p>
          <w:p w14:paraId="6924AFCC" w14:textId="77777777" w:rsidR="00606D72" w:rsidRDefault="00606D72" w:rsidP="00606D72">
            <w:pPr>
              <w:spacing w:before="40" w:after="40" w:line="276" w:lineRule="auto"/>
              <w:rPr>
                <w:rFonts w:ascii="Arial" w:eastAsia="MyriadPro-Regular" w:hAnsi="Arial" w:cs="Arial"/>
                <w:sz w:val="22"/>
                <w:szCs w:val="22"/>
              </w:rPr>
            </w:pPr>
            <w:r w:rsidRPr="00EA2D8D">
              <w:rPr>
                <w:rFonts w:ascii="Arial" w:eastAsia="MyriadPro-Regular" w:hAnsi="Arial" w:cs="Arial"/>
                <w:sz w:val="22"/>
                <w:szCs w:val="22"/>
              </w:rPr>
              <w:t>Ocena spełniania kryterium polega na przypisaniu wartości logicznych „tak”, nie”.</w:t>
            </w:r>
          </w:p>
          <w:p w14:paraId="3F79155A" w14:textId="77777777" w:rsidR="00606D72" w:rsidRDefault="00606D72" w:rsidP="00606D72">
            <w:pPr>
              <w:spacing w:before="40" w:after="40" w:line="276" w:lineRule="auto"/>
              <w:rPr>
                <w:rFonts w:ascii="Arial" w:eastAsia="MyriadPro-Regular" w:hAnsi="Arial" w:cs="Arial"/>
                <w:sz w:val="22"/>
                <w:szCs w:val="22"/>
              </w:rPr>
            </w:pPr>
            <w:r w:rsidRPr="00EA2D8D">
              <w:rPr>
                <w:rFonts w:ascii="Arial" w:eastAsia="MyriadPro-Regular" w:hAnsi="Arial" w:cs="Arial"/>
                <w:sz w:val="22"/>
                <w:szCs w:val="22"/>
              </w:rPr>
              <w:t xml:space="preserve">W szczególnie uzasadnionych </w:t>
            </w:r>
            <w:r w:rsidRPr="00EA2D8D">
              <w:rPr>
                <w:rFonts w:ascii="Arial" w:eastAsia="MyriadPro-Regular" w:hAnsi="Arial" w:cs="Arial"/>
                <w:sz w:val="22"/>
                <w:szCs w:val="22"/>
              </w:rPr>
              <w:lastRenderedPageBreak/>
              <w:t xml:space="preserve">przypadkach na etapie realizacji projektu, za zgodą Instytucji Pośredniczącej FEPZ, dopuszcza się możliwość odstąpienia od kryterium w zakresie terminów określonych w ramach danego kryterium.  </w:t>
            </w:r>
          </w:p>
          <w:p w14:paraId="2334FB48" w14:textId="77777777" w:rsidR="00606D72" w:rsidRDefault="00606D72" w:rsidP="00606D72">
            <w:pPr>
              <w:spacing w:before="40" w:after="40" w:line="276" w:lineRule="auto"/>
              <w:rPr>
                <w:rFonts w:ascii="Arial" w:eastAsia="MyriadPro-Regular" w:hAnsi="Arial" w:cs="Arial"/>
                <w:sz w:val="22"/>
                <w:szCs w:val="22"/>
              </w:rPr>
            </w:pPr>
          </w:p>
          <w:p w14:paraId="2F9081F0" w14:textId="449BA5B5" w:rsidR="00606D72" w:rsidRPr="005B418B" w:rsidRDefault="00606D72" w:rsidP="00606D72">
            <w:pPr>
              <w:spacing w:before="40" w:after="40" w:line="276" w:lineRule="auto"/>
              <w:rPr>
                <w:rFonts w:ascii="Arial" w:eastAsia="MyriadPro-Regular" w:hAnsi="Arial" w:cs="Arial"/>
                <w:sz w:val="22"/>
                <w:szCs w:val="22"/>
              </w:rPr>
            </w:pPr>
            <w:r w:rsidRPr="00D37A0E">
              <w:rPr>
                <w:rFonts w:ascii="Arial" w:eastAsia="MyriadPro-Regular" w:hAnsi="Arial" w:cs="Arial"/>
                <w:sz w:val="22"/>
                <w:szCs w:val="22"/>
                <w:u w:val="single"/>
              </w:rPr>
              <w:t xml:space="preserve">Dodatkowe informacje: </w:t>
            </w:r>
            <w:r w:rsidRPr="008A423E">
              <w:rPr>
                <w:rFonts w:ascii="Arial" w:eastAsia="MyriadPro-Regular" w:hAnsi="Arial" w:cs="Arial"/>
                <w:sz w:val="22"/>
                <w:szCs w:val="22"/>
              </w:rPr>
              <w:t>Kryterium zostanie zweryfikowane na podstawie treści wniosku o dofina</w:t>
            </w:r>
            <w:r w:rsidR="00203F5D">
              <w:rPr>
                <w:rFonts w:ascii="Arial" w:eastAsia="MyriadPro-Regular" w:hAnsi="Arial" w:cs="Arial"/>
                <w:sz w:val="22"/>
                <w:szCs w:val="22"/>
              </w:rPr>
              <w:t>n</w:t>
            </w:r>
            <w:r w:rsidRPr="008A423E">
              <w:rPr>
                <w:rFonts w:ascii="Arial" w:eastAsia="MyriadPro-Regular" w:hAnsi="Arial" w:cs="Arial"/>
                <w:sz w:val="22"/>
                <w:szCs w:val="22"/>
              </w:rPr>
              <w:t xml:space="preserve">sowanie w szczególności w oparciu o sekcję: I </w:t>
            </w:r>
            <w:r w:rsidRPr="008A423E">
              <w:rPr>
                <w:rFonts w:ascii="Arial" w:eastAsia="MyriadPro-Regular" w:hAnsi="Arial" w:cs="Arial"/>
                <w:i/>
                <w:sz w:val="22"/>
                <w:szCs w:val="22"/>
              </w:rPr>
              <w:t>Informacje o projekcie</w:t>
            </w:r>
            <w:r w:rsidRPr="008A423E">
              <w:rPr>
                <w:rFonts w:ascii="Arial" w:eastAsia="MyriadPro-Regular" w:hAnsi="Arial" w:cs="Arial"/>
                <w:sz w:val="22"/>
                <w:szCs w:val="22"/>
              </w:rPr>
              <w:t xml:space="preserve">. Zakres wymaganych informacji został określony w </w:t>
            </w:r>
            <w:r w:rsidRPr="008A423E">
              <w:rPr>
                <w:rFonts w:ascii="Arial" w:eastAsia="MyriadPro-Regular" w:hAnsi="Arial" w:cs="Arial"/>
                <w:i/>
                <w:sz w:val="22"/>
                <w:szCs w:val="22"/>
              </w:rPr>
              <w:t>Instrukcji wypełniania wniosku o dofinansowanie.</w:t>
            </w:r>
          </w:p>
        </w:tc>
      </w:tr>
    </w:tbl>
    <w:p w14:paraId="599BBAE6" w14:textId="77777777" w:rsidR="00BD793F" w:rsidRPr="00E37160" w:rsidRDefault="00BD793F" w:rsidP="005E161A">
      <w:pPr>
        <w:pStyle w:val="Akapitzlist"/>
        <w:autoSpaceDE w:val="0"/>
        <w:autoSpaceDN w:val="0"/>
        <w:adjustRightInd w:val="0"/>
        <w:spacing w:before="120" w:after="120" w:line="271" w:lineRule="auto"/>
        <w:contextualSpacing w:val="0"/>
        <w:rPr>
          <w:rFonts w:ascii="Arial" w:hAnsi="Arial" w:cs="Arial"/>
          <w:vanish/>
          <w:sz w:val="22"/>
          <w:szCs w:val="22"/>
          <w:lang w:val="pl-PL"/>
        </w:rPr>
      </w:pPr>
    </w:p>
    <w:p w14:paraId="465DFF1E" w14:textId="7D7DE2F2" w:rsidR="00B17B7D" w:rsidRPr="00E37160" w:rsidRDefault="00B17B7D" w:rsidP="00746E08">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sidRPr="003F34E9">
        <w:rPr>
          <w:rFonts w:ascii="Arial" w:hAnsi="Arial" w:cs="Arial"/>
          <w:color w:val="000000"/>
          <w:sz w:val="22"/>
          <w:szCs w:val="22"/>
          <w:lang w:val="pl-PL"/>
        </w:rPr>
        <w:t xml:space="preserve">kryterium wspólnego dopuszczalności </w:t>
      </w:r>
      <w:r w:rsidR="00F85490" w:rsidRPr="003F34E9">
        <w:rPr>
          <w:rFonts w:ascii="Arial" w:hAnsi="Arial" w:cs="Arial"/>
          <w:b/>
          <w:color w:val="000000"/>
          <w:sz w:val="22"/>
          <w:szCs w:val="22"/>
          <w:lang w:val="pl-PL"/>
        </w:rPr>
        <w:t>Zgodność z wymogami pomocy publicznej</w:t>
      </w:r>
      <w:r w:rsidR="00D84BD4" w:rsidRPr="003F34E9">
        <w:rPr>
          <w:rFonts w:ascii="Arial" w:hAnsi="Arial" w:cs="Arial"/>
          <w:b/>
          <w:color w:val="000000"/>
          <w:sz w:val="22"/>
          <w:szCs w:val="22"/>
          <w:lang w:val="pl-PL"/>
        </w:rPr>
        <w:t>/</w:t>
      </w:r>
      <w:r w:rsidR="00F85490" w:rsidRPr="003F34E9">
        <w:rPr>
          <w:rFonts w:ascii="Arial" w:hAnsi="Arial" w:cs="Arial"/>
          <w:b/>
          <w:color w:val="000000"/>
          <w:sz w:val="22"/>
          <w:szCs w:val="22"/>
          <w:lang w:val="pl-PL"/>
        </w:rPr>
        <w:t xml:space="preserve">de </w:t>
      </w:r>
      <w:proofErr w:type="spellStart"/>
      <w:r w:rsidR="00F85490" w:rsidRPr="003F34E9">
        <w:rPr>
          <w:rFonts w:ascii="Arial" w:hAnsi="Arial" w:cs="Arial"/>
          <w:b/>
          <w:color w:val="000000"/>
          <w:sz w:val="22"/>
          <w:szCs w:val="22"/>
          <w:lang w:val="pl-PL"/>
        </w:rPr>
        <w:t>minimis</w:t>
      </w:r>
      <w:proofErr w:type="spellEnd"/>
      <w:r w:rsidR="00F85490" w:rsidRPr="003F34E9">
        <w:rPr>
          <w:rFonts w:ascii="Arial" w:hAnsi="Arial" w:cs="Arial"/>
          <w:color w:val="000000"/>
          <w:sz w:val="22"/>
          <w:szCs w:val="22"/>
          <w:lang w:val="pl-PL"/>
        </w:rPr>
        <w:t xml:space="preserve"> </w:t>
      </w:r>
      <w:r w:rsidR="006503CF" w:rsidRPr="003F34E9">
        <w:rPr>
          <w:rFonts w:ascii="Arial" w:hAnsi="Arial" w:cs="Arial"/>
          <w:sz w:val="22"/>
          <w:szCs w:val="22"/>
          <w:lang w:val="pl-PL"/>
        </w:rPr>
        <w:t>jest obowiązkowe</w:t>
      </w:r>
      <w:r w:rsidR="006503CF" w:rsidRPr="00E37160">
        <w:rPr>
          <w:rFonts w:ascii="Arial" w:hAnsi="Arial" w:cs="Arial"/>
          <w:sz w:val="22"/>
          <w:szCs w:val="22"/>
          <w:lang w:val="pl-PL"/>
        </w:rPr>
        <w:t xml:space="preserv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158714AE" w:rsidR="00B17B7D" w:rsidRPr="00E37160" w:rsidRDefault="00B17B7D" w:rsidP="00D80143">
      <w:pPr>
        <w:pStyle w:val="Styl6"/>
      </w:pPr>
      <w:bookmarkStart w:id="315" w:name="_Toc210292461"/>
      <w:r w:rsidRPr="00E37160">
        <w:t>II</w:t>
      </w:r>
      <w:r w:rsidR="00CB7FBC" w:rsidRPr="00E37160">
        <w:rPr>
          <w:lang w:val="pl-PL"/>
        </w:rPr>
        <w:t>I</w:t>
      </w:r>
      <w:r w:rsidRPr="00E37160">
        <w:t xml:space="preserve"> etap</w:t>
      </w:r>
      <w:r w:rsidR="00B87295">
        <w:rPr>
          <w:lang w:val="pl-PL"/>
        </w:rPr>
        <w:t xml:space="preserve"> </w:t>
      </w:r>
      <w:r w:rsidRPr="00E37160">
        <w:t>- ocena merytoryczna drugiego stopnia</w:t>
      </w:r>
      <w:bookmarkEnd w:id="315"/>
    </w:p>
    <w:p w14:paraId="4838E3DD" w14:textId="25D7F1B9" w:rsidR="00EF3A69" w:rsidRPr="00EF3A69" w:rsidRDefault="000B546D" w:rsidP="00746E08">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F3A69">
        <w:rPr>
          <w:rFonts w:ascii="Arial" w:hAnsi="Arial" w:cs="Arial"/>
          <w:color w:val="000000"/>
          <w:sz w:val="22"/>
          <w:szCs w:val="22"/>
        </w:rPr>
        <w:t>Ocenie merytorycznej drugiego stopnia podlegają jedynie projekty, które spełniły kryteri</w:t>
      </w:r>
      <w:r w:rsidR="00894EEB" w:rsidRPr="00EF3A69">
        <w:rPr>
          <w:rFonts w:ascii="Arial" w:hAnsi="Arial" w:cs="Arial"/>
          <w:color w:val="000000"/>
          <w:sz w:val="22"/>
          <w:szCs w:val="22"/>
        </w:rPr>
        <w:t>um</w:t>
      </w:r>
      <w:r w:rsidRPr="00EF3A69">
        <w:rPr>
          <w:rFonts w:ascii="Arial" w:hAnsi="Arial" w:cs="Arial"/>
          <w:color w:val="000000"/>
          <w:sz w:val="22"/>
          <w:szCs w:val="22"/>
        </w:rPr>
        <w:t xml:space="preserve"> z</w:t>
      </w:r>
      <w:r w:rsidR="00C545B1" w:rsidRPr="00EF3A69">
        <w:rPr>
          <w:rFonts w:ascii="Arial" w:hAnsi="Arial" w:cs="Arial"/>
          <w:color w:val="000000"/>
          <w:sz w:val="22"/>
          <w:szCs w:val="22"/>
        </w:rPr>
        <w:t xml:space="preserve"> </w:t>
      </w:r>
      <w:r w:rsidRPr="00EF3A69">
        <w:rPr>
          <w:rFonts w:ascii="Arial" w:hAnsi="Arial" w:cs="Arial"/>
          <w:color w:val="000000"/>
          <w:sz w:val="22"/>
          <w:szCs w:val="22"/>
        </w:rPr>
        <w:t>pierwszego</w:t>
      </w:r>
      <w:r w:rsidR="00894EEB" w:rsidRPr="00EF3A69">
        <w:rPr>
          <w:rFonts w:ascii="Arial" w:hAnsi="Arial" w:cs="Arial"/>
          <w:color w:val="000000"/>
          <w:sz w:val="22"/>
          <w:szCs w:val="22"/>
        </w:rPr>
        <w:t xml:space="preserve"> etapu oceny, następnie spełniły wszystkie kryteria z drugiego</w:t>
      </w:r>
      <w:r w:rsidRPr="00EF3A69">
        <w:rPr>
          <w:rFonts w:ascii="Arial" w:hAnsi="Arial" w:cs="Arial"/>
          <w:color w:val="000000"/>
          <w:sz w:val="22"/>
          <w:szCs w:val="22"/>
        </w:rPr>
        <w:t xml:space="preserve"> etapu oceny wskazane w Regulaminie lub</w:t>
      </w:r>
      <w:r w:rsidRPr="00EF3A69">
        <w:rPr>
          <w:rFonts w:ascii="Arial" w:hAnsi="Arial" w:cs="Arial"/>
          <w:b/>
          <w:color w:val="000000"/>
          <w:sz w:val="22"/>
          <w:szCs w:val="22"/>
        </w:rPr>
        <w:t xml:space="preserve"> </w:t>
      </w:r>
      <w:r w:rsidRPr="00EF3A69">
        <w:rPr>
          <w:rFonts w:ascii="Arial" w:hAnsi="Arial" w:cs="Arial"/>
          <w:color w:val="000000"/>
          <w:sz w:val="22"/>
          <w:szCs w:val="22"/>
        </w:rPr>
        <w:t>zostały skierowane do uzupełnienia/poprawy zgodnie z</w:t>
      </w:r>
      <w:r w:rsidR="002D3B7D" w:rsidRPr="00EF3A69">
        <w:rPr>
          <w:rFonts w:ascii="Arial" w:hAnsi="Arial" w:cs="Arial"/>
          <w:color w:val="000000"/>
          <w:sz w:val="22"/>
          <w:szCs w:val="22"/>
          <w:lang w:val="pl-PL"/>
        </w:rPr>
        <w:t> </w:t>
      </w:r>
      <w:r w:rsidRPr="00EF3A69">
        <w:rPr>
          <w:rFonts w:ascii="Arial" w:hAnsi="Arial" w:cs="Arial"/>
          <w:color w:val="000000"/>
          <w:sz w:val="22"/>
          <w:szCs w:val="22"/>
        </w:rPr>
        <w:t xml:space="preserve">art. 55 ust.1 ustawy w zakresie </w:t>
      </w:r>
      <w:r w:rsidR="006404F2" w:rsidRPr="00EF3A69">
        <w:rPr>
          <w:rFonts w:ascii="Arial" w:hAnsi="Arial" w:cs="Arial"/>
          <w:color w:val="000000"/>
          <w:sz w:val="22"/>
          <w:szCs w:val="22"/>
        </w:rPr>
        <w:t xml:space="preserve">kryterium </w:t>
      </w:r>
      <w:r w:rsidR="000F2885" w:rsidRPr="00EF3A69">
        <w:rPr>
          <w:rFonts w:ascii="Arial" w:hAnsi="Arial" w:cs="Arial"/>
          <w:color w:val="000000"/>
          <w:sz w:val="22"/>
          <w:szCs w:val="22"/>
        </w:rPr>
        <w:t xml:space="preserve">wspólnego dopuszczalności </w:t>
      </w:r>
      <w:r w:rsidR="000F2885" w:rsidRPr="00EF3A69">
        <w:rPr>
          <w:rFonts w:ascii="Arial" w:hAnsi="Arial" w:cs="Arial"/>
          <w:b/>
          <w:bCs/>
          <w:sz w:val="22"/>
          <w:szCs w:val="22"/>
        </w:rPr>
        <w:t>Zgodność z</w:t>
      </w:r>
      <w:r w:rsidR="002D3B7D" w:rsidRPr="00EF3A69">
        <w:rPr>
          <w:rFonts w:ascii="Arial" w:hAnsi="Arial" w:cs="Arial"/>
          <w:b/>
          <w:bCs/>
          <w:sz w:val="22"/>
          <w:szCs w:val="22"/>
          <w:lang w:val="pl-PL"/>
        </w:rPr>
        <w:t> </w:t>
      </w:r>
      <w:r w:rsidR="000F2885" w:rsidRPr="00EF3A69">
        <w:rPr>
          <w:rFonts w:ascii="Arial" w:hAnsi="Arial" w:cs="Arial"/>
          <w:b/>
          <w:bCs/>
          <w:sz w:val="22"/>
          <w:szCs w:val="22"/>
        </w:rPr>
        <w:t xml:space="preserve">wymogami pomocy publicznej/de </w:t>
      </w:r>
      <w:proofErr w:type="spellStart"/>
      <w:r w:rsidR="000F2885" w:rsidRPr="00EF3A69">
        <w:rPr>
          <w:rFonts w:ascii="Arial" w:hAnsi="Arial" w:cs="Arial"/>
          <w:b/>
          <w:bCs/>
          <w:sz w:val="22"/>
          <w:szCs w:val="22"/>
        </w:rPr>
        <w:t>minimis</w:t>
      </w:r>
      <w:proofErr w:type="spellEnd"/>
      <w:r w:rsidR="00EF3A69">
        <w:rPr>
          <w:rFonts w:ascii="Arial" w:hAnsi="Arial" w:cs="Arial"/>
          <w:b/>
          <w:bCs/>
          <w:sz w:val="22"/>
          <w:szCs w:val="22"/>
          <w:lang w:val="pl-PL"/>
        </w:rPr>
        <w:t>.</w:t>
      </w:r>
      <w:r w:rsidR="000F2885" w:rsidRPr="00EF3A69">
        <w:rPr>
          <w:rFonts w:ascii="Arial" w:eastAsiaTheme="minorHAnsi" w:hAnsi="Arial" w:cs="Arial"/>
          <w:sz w:val="22"/>
          <w:szCs w:val="22"/>
        </w:rPr>
        <w:t xml:space="preserve"> </w:t>
      </w:r>
    </w:p>
    <w:p w14:paraId="050FDDB0" w14:textId="68611F38" w:rsidR="00AF1017" w:rsidRPr="00EF3A69" w:rsidRDefault="00B17B7D" w:rsidP="00746E08">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F3A69">
        <w:rPr>
          <w:rFonts w:ascii="Arial" w:hAnsi="Arial" w:cs="Arial"/>
          <w:sz w:val="22"/>
          <w:szCs w:val="22"/>
        </w:rPr>
        <w:lastRenderedPageBreak/>
        <w:t xml:space="preserve">W ramach </w:t>
      </w:r>
      <w:r w:rsidRPr="00EF3A69">
        <w:rPr>
          <w:rFonts w:ascii="Arial" w:hAnsi="Arial" w:cs="Arial"/>
          <w:sz w:val="22"/>
          <w:szCs w:val="22"/>
          <w:lang w:val="pl-PL"/>
        </w:rPr>
        <w:t xml:space="preserve">oceny merytorycznej drugiego stopnia </w:t>
      </w:r>
      <w:r w:rsidRPr="00EF3A69">
        <w:rPr>
          <w:rFonts w:ascii="Arial" w:hAnsi="Arial" w:cs="Arial"/>
          <w:sz w:val="22"/>
          <w:szCs w:val="22"/>
        </w:rPr>
        <w:t xml:space="preserve"> dokonywana jest weryfikacja spełnienia przez projekt kryteriów </w:t>
      </w:r>
      <w:r w:rsidRPr="00EF3A69">
        <w:rPr>
          <w:rFonts w:ascii="Arial" w:hAnsi="Arial" w:cs="Arial"/>
          <w:sz w:val="22"/>
          <w:szCs w:val="22"/>
          <w:lang w:val="pl-PL"/>
        </w:rPr>
        <w:t>wspólnych jakościowych oraz kryteriów specyficznych jakościowych.</w:t>
      </w:r>
    </w:p>
    <w:p w14:paraId="4CB858F7" w14:textId="5E677C22" w:rsidR="000B546D" w:rsidRPr="00E37160" w:rsidRDefault="00B17B7D" w:rsidP="00746E08">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4F10B4">
        <w:rPr>
          <w:rFonts w:ascii="Arial" w:hAnsi="Arial"/>
          <w:sz w:val="22"/>
          <w:lang w:val="pl-PL"/>
        </w:rPr>
        <w:t>7</w:t>
      </w:r>
      <w:r w:rsidR="004213CE">
        <w:rPr>
          <w:rFonts w:ascii="Arial" w:hAnsi="Arial"/>
          <w:sz w:val="22"/>
          <w:lang w:val="pl-PL"/>
        </w:rPr>
        <w:t>.7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746E08">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746E08">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56"/>
        <w:gridCol w:w="3573"/>
        <w:gridCol w:w="308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4213CE">
        <w:trPr>
          <w:tblHeader/>
        </w:trPr>
        <w:tc>
          <w:tcPr>
            <w:tcW w:w="562"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956" w:type="dxa"/>
            <w:shd w:val="clear" w:color="auto" w:fill="auto"/>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573" w:type="dxa"/>
            <w:shd w:val="clear" w:color="auto" w:fill="auto"/>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08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4213CE">
        <w:tc>
          <w:tcPr>
            <w:tcW w:w="562" w:type="dxa"/>
          </w:tcPr>
          <w:p w14:paraId="7814BF97" w14:textId="77777777" w:rsidR="008B2606" w:rsidRPr="00E37160" w:rsidRDefault="008B2606" w:rsidP="00B37671">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shd w:val="clear" w:color="auto" w:fill="auto"/>
          </w:tcPr>
          <w:p w14:paraId="3A54F585" w14:textId="77777777" w:rsidR="004213CE" w:rsidRPr="004213CE" w:rsidRDefault="004213CE" w:rsidP="004213CE">
            <w:pPr>
              <w:autoSpaceDE w:val="0"/>
              <w:autoSpaceDN w:val="0"/>
              <w:adjustRightInd w:val="0"/>
              <w:spacing w:line="276" w:lineRule="auto"/>
              <w:rPr>
                <w:rFonts w:ascii="Arial" w:hAnsi="Arial" w:cs="Arial"/>
                <w:b/>
                <w:sz w:val="22"/>
                <w:szCs w:val="22"/>
              </w:rPr>
            </w:pPr>
            <w:r w:rsidRPr="004213CE">
              <w:rPr>
                <w:rFonts w:ascii="Arial" w:eastAsia="Arial Unicode MS" w:hAnsi="Arial" w:cs="Arial"/>
                <w:b/>
                <w:sz w:val="22"/>
                <w:szCs w:val="22"/>
              </w:rPr>
              <w:t xml:space="preserve">Uzasadnienie potrzeby realizacji </w:t>
            </w:r>
            <w:r w:rsidRPr="004213CE">
              <w:rPr>
                <w:rFonts w:ascii="Arial" w:hAnsi="Arial" w:cs="Arial"/>
                <w:b/>
                <w:sz w:val="22"/>
                <w:szCs w:val="22"/>
              </w:rPr>
              <w:t>projektu</w:t>
            </w:r>
          </w:p>
          <w:p w14:paraId="4F06F3B9" w14:textId="77777777" w:rsidR="008B2606" w:rsidRPr="00E37160" w:rsidRDefault="008B2606" w:rsidP="004213CE">
            <w:pPr>
              <w:spacing w:before="120" w:after="120" w:line="271" w:lineRule="auto"/>
              <w:rPr>
                <w:rFonts w:ascii="Arial" w:hAnsi="Arial" w:cs="Arial"/>
                <w:color w:val="FF0000"/>
                <w:sz w:val="22"/>
                <w:szCs w:val="22"/>
              </w:rPr>
            </w:pPr>
          </w:p>
        </w:tc>
        <w:tc>
          <w:tcPr>
            <w:tcW w:w="3573" w:type="dxa"/>
            <w:shd w:val="clear" w:color="auto" w:fill="auto"/>
          </w:tcPr>
          <w:p w14:paraId="22986B64" w14:textId="77777777" w:rsidR="004213CE" w:rsidRPr="004213CE" w:rsidRDefault="004213CE" w:rsidP="004213CE">
            <w:pPr>
              <w:tabs>
                <w:tab w:val="left" w:pos="143"/>
              </w:tabs>
              <w:spacing w:before="60" w:after="60" w:line="276" w:lineRule="auto"/>
              <w:ind w:right="172"/>
              <w:rPr>
                <w:rFonts w:ascii="Arial" w:hAnsi="Arial" w:cs="Arial"/>
                <w:sz w:val="22"/>
                <w:szCs w:val="22"/>
              </w:rPr>
            </w:pPr>
            <w:r w:rsidRPr="004213CE">
              <w:rPr>
                <w:rFonts w:ascii="Arial" w:hAnsi="Arial" w:cs="Arial"/>
                <w:sz w:val="22"/>
                <w:szCs w:val="22"/>
              </w:rPr>
              <w:t xml:space="preserve">Ocena spełnienia kryterium polega na weryfikacji uzasadnienia potrzeby realizacji projektu w kontekście właściwego celu szczegółowego FEPZ oraz założeń naboru. W </w:t>
            </w:r>
            <w:r w:rsidRPr="004213CE">
              <w:rPr>
                <w:rFonts w:ascii="Arial" w:hAnsi="Arial" w:cs="Arial"/>
                <w:sz w:val="22"/>
                <w:szCs w:val="22"/>
              </w:rPr>
              <w:lastRenderedPageBreak/>
              <w:t xml:space="preserve">ramach kryterium weryfikowane jest:    </w:t>
            </w:r>
          </w:p>
          <w:p w14:paraId="4C5CAB5A" w14:textId="13125FF5" w:rsidR="004213CE" w:rsidRPr="004213CE" w:rsidRDefault="004213CE" w:rsidP="004213CE">
            <w:pPr>
              <w:tabs>
                <w:tab w:val="left" w:pos="427"/>
              </w:tabs>
              <w:spacing w:before="60" w:after="60" w:line="276" w:lineRule="auto"/>
              <w:ind w:right="172"/>
              <w:rPr>
                <w:rFonts w:ascii="Arial" w:hAnsi="Arial" w:cs="Arial"/>
                <w:sz w:val="22"/>
                <w:szCs w:val="22"/>
              </w:rPr>
            </w:pPr>
            <w:r>
              <w:rPr>
                <w:rFonts w:ascii="Arial" w:hAnsi="Arial" w:cs="Arial"/>
                <w:sz w:val="22"/>
                <w:szCs w:val="22"/>
              </w:rPr>
              <w:t xml:space="preserve">- </w:t>
            </w:r>
            <w:r w:rsidRPr="004213CE">
              <w:rPr>
                <w:rFonts w:ascii="Arial" w:hAnsi="Arial" w:cs="Arial"/>
                <w:sz w:val="22"/>
                <w:szCs w:val="22"/>
              </w:rPr>
              <w:t xml:space="preserve">diagnoza sytuacji zawierająca wskazanie problemu,  opis sytuacji problemowej wynikającej z przeprowadzonej analizy </w:t>
            </w:r>
          </w:p>
          <w:p w14:paraId="237A4E78" w14:textId="59588142" w:rsidR="004213CE" w:rsidRDefault="004213CE" w:rsidP="004213CE">
            <w:pPr>
              <w:tabs>
                <w:tab w:val="left" w:pos="427"/>
              </w:tabs>
              <w:spacing w:before="60" w:after="60" w:line="276" w:lineRule="auto"/>
              <w:ind w:right="172"/>
              <w:rPr>
                <w:rFonts w:ascii="Arial" w:hAnsi="Arial" w:cs="Arial"/>
                <w:sz w:val="22"/>
                <w:szCs w:val="22"/>
              </w:rPr>
            </w:pPr>
            <w:r>
              <w:rPr>
                <w:rFonts w:ascii="Arial" w:hAnsi="Arial" w:cs="Arial"/>
                <w:sz w:val="22"/>
                <w:szCs w:val="22"/>
              </w:rPr>
              <w:t xml:space="preserve">- </w:t>
            </w:r>
            <w:r w:rsidRPr="004213CE">
              <w:rPr>
                <w:rFonts w:ascii="Arial" w:hAnsi="Arial" w:cs="Arial"/>
                <w:sz w:val="22"/>
                <w:szCs w:val="22"/>
              </w:rPr>
              <w:t>cel projektu:   adekwatność do przedstawionego problemu i prawidłowość zdefiniowania i , spójność z przedstawioną diagnozą oraz zgodność z celami FEPZ 2021-2027.</w:t>
            </w:r>
          </w:p>
          <w:p w14:paraId="3363AC33" w14:textId="77777777" w:rsidR="004213CE" w:rsidRPr="004213CE" w:rsidRDefault="004213CE" w:rsidP="004213CE">
            <w:pPr>
              <w:tabs>
                <w:tab w:val="left" w:pos="427"/>
              </w:tabs>
              <w:spacing w:before="60" w:after="60" w:line="276" w:lineRule="auto"/>
              <w:ind w:right="172"/>
              <w:rPr>
                <w:rFonts w:ascii="Arial" w:hAnsi="Arial" w:cs="Arial"/>
                <w:sz w:val="22"/>
                <w:szCs w:val="22"/>
              </w:rPr>
            </w:pPr>
          </w:p>
          <w:p w14:paraId="26210512" w14:textId="77777777" w:rsidR="004213CE" w:rsidRPr="004213CE" w:rsidRDefault="004213CE" w:rsidP="004213CE">
            <w:pPr>
              <w:tabs>
                <w:tab w:val="left" w:pos="427"/>
              </w:tabs>
              <w:spacing w:before="60" w:after="60" w:line="276" w:lineRule="auto"/>
              <w:ind w:right="172"/>
              <w:rPr>
                <w:rFonts w:ascii="Arial" w:hAnsi="Arial" w:cs="Arial"/>
                <w:sz w:val="22"/>
                <w:szCs w:val="22"/>
              </w:rPr>
            </w:pPr>
            <w:r w:rsidRPr="004213CE">
              <w:rPr>
                <w:rFonts w:ascii="Arial" w:hAnsi="Arial" w:cs="Arial"/>
                <w:sz w:val="22"/>
                <w:szCs w:val="22"/>
              </w:rPr>
              <w:t>Zasady oceny</w:t>
            </w:r>
          </w:p>
          <w:p w14:paraId="58C0E163" w14:textId="5BCC5536" w:rsidR="008B2606" w:rsidRPr="004213CE" w:rsidRDefault="004213CE" w:rsidP="004213CE">
            <w:pPr>
              <w:spacing w:before="120" w:after="120" w:line="276" w:lineRule="auto"/>
              <w:rPr>
                <w:rFonts w:ascii="Arial" w:hAnsi="Arial" w:cs="Arial"/>
                <w:bCs/>
                <w:sz w:val="22"/>
                <w:szCs w:val="22"/>
                <w:lang w:val="x-none"/>
              </w:rPr>
            </w:pPr>
            <w:r w:rsidRPr="004213CE">
              <w:rPr>
                <w:rFonts w:ascii="Arial" w:hAnsi="Arial" w:cs="Arial"/>
                <w:sz w:val="22"/>
                <w:szCs w:val="22"/>
              </w:rPr>
              <w:t>Kryterium będzie weryfikowane na podstawie treści wniosku o dofinansowanie projektu.</w:t>
            </w:r>
          </w:p>
        </w:tc>
        <w:tc>
          <w:tcPr>
            <w:tcW w:w="3089" w:type="dxa"/>
          </w:tcPr>
          <w:p w14:paraId="359715C9" w14:textId="77777777" w:rsidR="004213CE" w:rsidRPr="004213CE" w:rsidRDefault="004213CE" w:rsidP="004213CE">
            <w:pPr>
              <w:autoSpaceDE w:val="0"/>
              <w:autoSpaceDN w:val="0"/>
              <w:adjustRightInd w:val="0"/>
              <w:spacing w:line="276" w:lineRule="auto"/>
              <w:rPr>
                <w:rFonts w:ascii="Arial" w:eastAsia="MyriadPro-Regular" w:hAnsi="Arial" w:cs="Arial"/>
                <w:sz w:val="22"/>
                <w:szCs w:val="22"/>
              </w:rPr>
            </w:pPr>
            <w:r w:rsidRPr="004213CE">
              <w:rPr>
                <w:rFonts w:ascii="Arial" w:eastAsia="MyriadPro-Regular" w:hAnsi="Arial" w:cs="Arial"/>
                <w:sz w:val="22"/>
                <w:szCs w:val="22"/>
              </w:rPr>
              <w:lastRenderedPageBreak/>
              <w:t xml:space="preserve">Ocena spełniania kryterium dokonywana jest </w:t>
            </w:r>
            <w:r w:rsidRPr="004213CE">
              <w:rPr>
                <w:rFonts w:ascii="Arial" w:eastAsia="MyriadPro-Regular" w:hAnsi="Arial" w:cs="Arial"/>
                <w:sz w:val="22"/>
                <w:szCs w:val="22"/>
              </w:rPr>
              <w:br/>
              <w:t>w ramach skali punktowej.</w:t>
            </w:r>
          </w:p>
          <w:p w14:paraId="002B9AD6" w14:textId="77777777" w:rsidR="004213CE" w:rsidRPr="004213CE" w:rsidRDefault="004213CE" w:rsidP="004213CE">
            <w:pPr>
              <w:autoSpaceDE w:val="0"/>
              <w:autoSpaceDN w:val="0"/>
              <w:adjustRightInd w:val="0"/>
              <w:spacing w:line="276" w:lineRule="auto"/>
              <w:rPr>
                <w:rFonts w:ascii="Arial" w:eastAsia="MyriadPro-Regular" w:hAnsi="Arial" w:cs="Arial"/>
                <w:sz w:val="22"/>
                <w:szCs w:val="22"/>
              </w:rPr>
            </w:pPr>
          </w:p>
          <w:p w14:paraId="23DFBCEA" w14:textId="77777777" w:rsidR="004213CE" w:rsidRPr="004213CE" w:rsidRDefault="004213CE" w:rsidP="004213CE">
            <w:pPr>
              <w:autoSpaceDE w:val="0"/>
              <w:autoSpaceDN w:val="0"/>
              <w:adjustRightInd w:val="0"/>
              <w:spacing w:line="276" w:lineRule="auto"/>
              <w:rPr>
                <w:rFonts w:ascii="Arial" w:eastAsia="MyriadPro-Regular" w:hAnsi="Arial" w:cs="Arial"/>
                <w:sz w:val="22"/>
                <w:szCs w:val="22"/>
                <w:u w:val="single"/>
              </w:rPr>
            </w:pPr>
            <w:r w:rsidRPr="004213CE">
              <w:rPr>
                <w:rFonts w:ascii="Arial" w:eastAsia="MyriadPro-Regular" w:hAnsi="Arial" w:cs="Arial"/>
                <w:sz w:val="22"/>
                <w:szCs w:val="22"/>
                <w:u w:val="single"/>
              </w:rPr>
              <w:t>Tryb konkurencyjny:</w:t>
            </w:r>
          </w:p>
          <w:p w14:paraId="595F2730" w14:textId="77777777" w:rsidR="004213CE" w:rsidRPr="004213CE" w:rsidRDefault="004213CE" w:rsidP="004213CE">
            <w:pPr>
              <w:spacing w:before="40" w:line="276" w:lineRule="auto"/>
              <w:rPr>
                <w:rFonts w:ascii="Arial" w:eastAsia="MyriadPro-Regular" w:hAnsi="Arial" w:cs="Arial"/>
                <w:sz w:val="22"/>
                <w:szCs w:val="22"/>
              </w:rPr>
            </w:pPr>
            <w:r w:rsidRPr="004213CE">
              <w:rPr>
                <w:rFonts w:ascii="Arial" w:eastAsia="MyriadPro-Regular" w:hAnsi="Arial" w:cs="Arial"/>
                <w:sz w:val="22"/>
                <w:szCs w:val="22"/>
              </w:rPr>
              <w:t>Skala punktów: 0-20.</w:t>
            </w:r>
          </w:p>
          <w:p w14:paraId="64EB6472" w14:textId="77777777" w:rsidR="008B2606" w:rsidRDefault="004213CE" w:rsidP="001B58A2">
            <w:pPr>
              <w:spacing w:before="40" w:line="276" w:lineRule="auto"/>
              <w:rPr>
                <w:rFonts w:ascii="Arial" w:eastAsia="MyriadPro-Regular" w:hAnsi="Arial" w:cs="Arial"/>
                <w:sz w:val="22"/>
                <w:szCs w:val="22"/>
              </w:rPr>
            </w:pPr>
            <w:r w:rsidRPr="004213CE">
              <w:rPr>
                <w:rFonts w:ascii="Arial" w:eastAsia="MyriadPro-Regular" w:hAnsi="Arial" w:cs="Arial"/>
                <w:sz w:val="22"/>
                <w:szCs w:val="22"/>
              </w:rPr>
              <w:lastRenderedPageBreak/>
              <w:t>Kryterium zostanie spełnione, jeżeli podczas jego oceny zostanie przyznanych minimum 12 punktów. W przypadku uzyskania mniejszej liczby punktów kryterium zostanie uznane za niespełnione.</w:t>
            </w:r>
            <w:r w:rsidR="001B58A2">
              <w:rPr>
                <w:rFonts w:ascii="Arial" w:eastAsia="MyriadPro-Regular" w:hAnsi="Arial" w:cs="Arial"/>
                <w:sz w:val="22"/>
                <w:szCs w:val="22"/>
              </w:rPr>
              <w:t xml:space="preserve"> </w:t>
            </w:r>
            <w:r w:rsidRPr="004213CE">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0C09B8C4" w14:textId="77777777" w:rsidR="001B58A2" w:rsidRDefault="001B58A2" w:rsidP="001B58A2">
            <w:pPr>
              <w:spacing w:before="40" w:line="276" w:lineRule="auto"/>
              <w:rPr>
                <w:rFonts w:ascii="Arial" w:eastAsia="MyriadPro-Regular" w:hAnsi="Arial" w:cs="Arial"/>
                <w:sz w:val="22"/>
                <w:szCs w:val="22"/>
              </w:rPr>
            </w:pPr>
          </w:p>
          <w:p w14:paraId="6C01F16C" w14:textId="77777777" w:rsidR="001B58A2" w:rsidRPr="00855A19" w:rsidRDefault="001B58A2" w:rsidP="001B58A2">
            <w:pPr>
              <w:spacing w:before="120" w:after="120" w:line="276" w:lineRule="auto"/>
              <w:rPr>
                <w:rFonts w:ascii="Arial" w:hAnsi="Arial" w:cs="Arial"/>
                <w:bCs/>
                <w:sz w:val="22"/>
                <w:szCs w:val="22"/>
                <w:u w:val="single"/>
              </w:rPr>
            </w:pPr>
            <w:r w:rsidRPr="00855A19">
              <w:rPr>
                <w:rFonts w:ascii="Arial" w:hAnsi="Arial" w:cs="Arial"/>
                <w:bCs/>
                <w:sz w:val="22"/>
                <w:szCs w:val="22"/>
                <w:u w:val="single"/>
              </w:rPr>
              <w:t xml:space="preserve">Dodatkowe informacje: </w:t>
            </w:r>
          </w:p>
          <w:p w14:paraId="21979B3F" w14:textId="50B96C12" w:rsidR="001B58A2" w:rsidRDefault="001B58A2" w:rsidP="001B58A2">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203F5D">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7A93835B" w14:textId="2860C2FA" w:rsidR="001B58A2" w:rsidRPr="001B58A2" w:rsidRDefault="001B58A2" w:rsidP="001B58A2">
            <w:pPr>
              <w:spacing w:before="40" w:line="276" w:lineRule="auto"/>
              <w:rPr>
                <w:rFonts w:ascii="Arial" w:eastAsia="MyriadPro-Regular" w:hAnsi="Arial" w:cs="Arial"/>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009C1975">
              <w:rPr>
                <w:rFonts w:ascii="Arial" w:hAnsi="Arial" w:cs="Arial"/>
                <w:bCs/>
                <w:sz w:val="22"/>
                <w:szCs w:val="22"/>
              </w:rPr>
              <w:t>.</w:t>
            </w:r>
          </w:p>
        </w:tc>
      </w:tr>
      <w:tr w:rsidR="008B2606" w:rsidRPr="00E37160" w14:paraId="59ACCE39" w14:textId="77777777" w:rsidTr="004213CE">
        <w:tc>
          <w:tcPr>
            <w:tcW w:w="562" w:type="dxa"/>
          </w:tcPr>
          <w:p w14:paraId="476591C8" w14:textId="77777777" w:rsidR="008B2606" w:rsidRPr="00E37160" w:rsidRDefault="008B2606" w:rsidP="00B37671">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shd w:val="clear" w:color="auto" w:fill="auto"/>
          </w:tcPr>
          <w:p w14:paraId="67B185AB" w14:textId="77777777" w:rsidR="001B58A2" w:rsidRPr="001B58A2" w:rsidRDefault="001B58A2" w:rsidP="001B58A2">
            <w:pPr>
              <w:autoSpaceDE w:val="0"/>
              <w:autoSpaceDN w:val="0"/>
              <w:adjustRightInd w:val="0"/>
              <w:spacing w:line="276" w:lineRule="auto"/>
              <w:rPr>
                <w:rFonts w:ascii="Arial" w:hAnsi="Arial" w:cs="Arial"/>
                <w:b/>
                <w:sz w:val="22"/>
                <w:szCs w:val="22"/>
              </w:rPr>
            </w:pPr>
            <w:r w:rsidRPr="001B58A2">
              <w:rPr>
                <w:rFonts w:ascii="Arial" w:hAnsi="Arial" w:cs="Arial"/>
                <w:b/>
                <w:sz w:val="22"/>
                <w:szCs w:val="22"/>
              </w:rPr>
              <w:t>Adekwatność doboru grupy docelowej</w:t>
            </w:r>
          </w:p>
          <w:p w14:paraId="1E967888" w14:textId="77777777" w:rsidR="008B2606" w:rsidRPr="00E37160" w:rsidRDefault="008B2606" w:rsidP="000B546D">
            <w:pPr>
              <w:spacing w:before="120" w:after="120" w:line="271" w:lineRule="auto"/>
              <w:rPr>
                <w:rFonts w:ascii="Arial" w:hAnsi="Arial" w:cs="Arial"/>
                <w:color w:val="FF0000"/>
                <w:sz w:val="22"/>
                <w:szCs w:val="22"/>
              </w:rPr>
            </w:pPr>
          </w:p>
        </w:tc>
        <w:tc>
          <w:tcPr>
            <w:tcW w:w="3573" w:type="dxa"/>
            <w:shd w:val="clear" w:color="auto" w:fill="auto"/>
          </w:tcPr>
          <w:p w14:paraId="6E062B9C" w14:textId="285736C8" w:rsidR="001B58A2" w:rsidRPr="001B58A2" w:rsidRDefault="001B58A2" w:rsidP="001B58A2">
            <w:pPr>
              <w:tabs>
                <w:tab w:val="left" w:pos="143"/>
              </w:tabs>
              <w:spacing w:before="60" w:after="60" w:line="276" w:lineRule="auto"/>
              <w:ind w:right="172"/>
              <w:rPr>
                <w:rFonts w:ascii="Arial" w:hAnsi="Arial" w:cs="Arial"/>
                <w:sz w:val="22"/>
                <w:szCs w:val="22"/>
              </w:rPr>
            </w:pPr>
            <w:r w:rsidRPr="001B58A2">
              <w:rPr>
                <w:rFonts w:ascii="Arial" w:hAnsi="Arial" w:cs="Arial"/>
                <w:sz w:val="22"/>
                <w:szCs w:val="22"/>
              </w:rPr>
              <w:t xml:space="preserve">W ramach kryterium weryfikowana jest adekwatność doboru grupy docelowej do właściwego celu szczegółowego FEPZ i założeń naboru oraz </w:t>
            </w:r>
            <w:r w:rsidRPr="001B58A2">
              <w:rPr>
                <w:rFonts w:ascii="Arial" w:hAnsi="Arial" w:cs="Arial"/>
                <w:sz w:val="22"/>
                <w:szCs w:val="22"/>
              </w:rPr>
              <w:lastRenderedPageBreak/>
              <w:t>specyfiki wskazanej grupy,</w:t>
            </w:r>
            <w:r w:rsidRPr="001B58A2" w:rsidDel="002875FA">
              <w:rPr>
                <w:rFonts w:ascii="Arial" w:hAnsi="Arial" w:cs="Arial"/>
                <w:sz w:val="22"/>
                <w:szCs w:val="22"/>
              </w:rPr>
              <w:t xml:space="preserve"> </w:t>
            </w:r>
            <w:r w:rsidRPr="001B58A2">
              <w:rPr>
                <w:rFonts w:ascii="Arial" w:hAnsi="Arial" w:cs="Arial"/>
                <w:sz w:val="22"/>
                <w:szCs w:val="22"/>
              </w:rPr>
              <w:t xml:space="preserve">w tym opis: </w:t>
            </w:r>
          </w:p>
          <w:p w14:paraId="2C4E9F89" w14:textId="126E8BF4" w:rsidR="001B58A2" w:rsidRPr="001B58A2" w:rsidRDefault="001B58A2" w:rsidP="001B58A2">
            <w:pPr>
              <w:tabs>
                <w:tab w:val="left" w:pos="143"/>
              </w:tabs>
              <w:spacing w:before="60" w:after="60" w:line="276" w:lineRule="auto"/>
              <w:ind w:right="172"/>
              <w:rPr>
                <w:rFonts w:ascii="Arial" w:hAnsi="Arial" w:cs="Arial"/>
                <w:sz w:val="22"/>
                <w:szCs w:val="22"/>
              </w:rPr>
            </w:pPr>
            <w:r>
              <w:rPr>
                <w:rFonts w:ascii="Arial" w:hAnsi="Arial" w:cs="Arial"/>
                <w:sz w:val="22"/>
                <w:szCs w:val="22"/>
              </w:rPr>
              <w:t xml:space="preserve">- </w:t>
            </w:r>
            <w:r w:rsidRPr="001B58A2">
              <w:rPr>
                <w:rFonts w:ascii="Arial" w:hAnsi="Arial" w:cs="Arial"/>
                <w:sz w:val="22"/>
                <w:szCs w:val="22"/>
              </w:rPr>
              <w:t>istotnych cech uczestników (osób lub podmiotów), którzy zostaną objęci wsparciem oraz ich liczebności w odniesieniu do przedstawionej diagnozy,</w:t>
            </w:r>
          </w:p>
          <w:p w14:paraId="5F4B25F5" w14:textId="2D9CAAE7" w:rsidR="001B58A2" w:rsidRPr="001B58A2" w:rsidRDefault="001B58A2" w:rsidP="001B58A2">
            <w:pPr>
              <w:tabs>
                <w:tab w:val="left" w:pos="143"/>
              </w:tabs>
              <w:spacing w:before="60" w:after="60" w:line="276" w:lineRule="auto"/>
              <w:ind w:right="172"/>
              <w:rPr>
                <w:rFonts w:ascii="Arial" w:hAnsi="Arial" w:cs="Arial"/>
                <w:sz w:val="22"/>
                <w:szCs w:val="22"/>
              </w:rPr>
            </w:pPr>
            <w:r>
              <w:rPr>
                <w:rFonts w:ascii="Arial" w:hAnsi="Arial" w:cs="Arial"/>
                <w:sz w:val="22"/>
                <w:szCs w:val="22"/>
              </w:rPr>
              <w:t xml:space="preserve">- </w:t>
            </w:r>
            <w:r w:rsidRPr="001B58A2">
              <w:rPr>
                <w:rFonts w:ascii="Arial" w:hAnsi="Arial" w:cs="Arial"/>
                <w:sz w:val="22"/>
                <w:szCs w:val="22"/>
              </w:rPr>
              <w:t>barier, na które napotykają uczestnicy projektu, potrzeb i oczekiwań uczestników oraz wskazanie źródeł pozyskania danych,</w:t>
            </w:r>
          </w:p>
          <w:p w14:paraId="1F30764D" w14:textId="37B6730D" w:rsidR="001B58A2" w:rsidRDefault="001B58A2" w:rsidP="001B58A2">
            <w:pPr>
              <w:tabs>
                <w:tab w:val="left" w:pos="143"/>
              </w:tabs>
              <w:spacing w:before="60" w:after="60" w:line="276" w:lineRule="auto"/>
              <w:ind w:right="172"/>
              <w:rPr>
                <w:rFonts w:ascii="Arial" w:hAnsi="Arial" w:cs="Arial"/>
                <w:sz w:val="22"/>
                <w:szCs w:val="22"/>
              </w:rPr>
            </w:pPr>
            <w:r>
              <w:rPr>
                <w:rFonts w:ascii="Arial" w:hAnsi="Arial" w:cs="Arial"/>
                <w:sz w:val="22"/>
                <w:szCs w:val="22"/>
                <w:lang w:eastAsia="x-none"/>
              </w:rPr>
              <w:t xml:space="preserve">- </w:t>
            </w:r>
            <w:r w:rsidRPr="001B58A2">
              <w:rPr>
                <w:rFonts w:ascii="Arial" w:hAnsi="Arial" w:cs="Arial"/>
                <w:sz w:val="22"/>
                <w:szCs w:val="22"/>
              </w:rPr>
              <w:t xml:space="preserve">sposobu rekrutacji uczestników projektu, w tym kryteriów rekrutacji </w:t>
            </w:r>
            <w:r w:rsidRPr="001B58A2">
              <w:rPr>
                <w:rFonts w:ascii="Arial" w:hAnsi="Arial" w:cs="Arial"/>
                <w:color w:val="000000" w:themeColor="text1"/>
                <w:sz w:val="22"/>
                <w:szCs w:val="22"/>
              </w:rPr>
              <w:t xml:space="preserve">wraz </w:t>
            </w:r>
            <w:r w:rsidRPr="001B58A2">
              <w:rPr>
                <w:rFonts w:ascii="Arial" w:eastAsia="Open Sans" w:hAnsi="Arial" w:cs="Arial"/>
                <w:color w:val="000000" w:themeColor="text1"/>
                <w:sz w:val="22"/>
                <w:szCs w:val="22"/>
              </w:rPr>
              <w:t>z uwzględnieniem dostępności dla osób ze szczególnymi potrzebam</w:t>
            </w:r>
            <w:r w:rsidRPr="001B58A2">
              <w:rPr>
                <w:rFonts w:ascii="Arial" w:eastAsia="Open Sans" w:hAnsi="Arial" w:cs="Arial"/>
                <w:sz w:val="22"/>
                <w:szCs w:val="22"/>
              </w:rPr>
              <w:t>i.</w:t>
            </w:r>
            <w:r w:rsidRPr="001B58A2">
              <w:rPr>
                <w:rFonts w:ascii="Arial" w:hAnsi="Arial" w:cs="Arial"/>
                <w:sz w:val="22"/>
                <w:szCs w:val="22"/>
              </w:rPr>
              <w:t xml:space="preserve"> </w:t>
            </w:r>
          </w:p>
          <w:p w14:paraId="6D68883F" w14:textId="77777777" w:rsidR="001B58A2" w:rsidRPr="001B58A2" w:rsidRDefault="001B58A2" w:rsidP="001B58A2">
            <w:pPr>
              <w:tabs>
                <w:tab w:val="left" w:pos="143"/>
              </w:tabs>
              <w:spacing w:before="60" w:after="60" w:line="276" w:lineRule="auto"/>
              <w:ind w:right="172"/>
              <w:rPr>
                <w:rFonts w:ascii="Arial" w:hAnsi="Arial" w:cs="Arial"/>
                <w:sz w:val="22"/>
                <w:szCs w:val="22"/>
              </w:rPr>
            </w:pPr>
          </w:p>
          <w:p w14:paraId="21371AB4" w14:textId="77777777" w:rsidR="001B58A2" w:rsidRPr="001B58A2" w:rsidRDefault="001B58A2" w:rsidP="001B58A2">
            <w:pPr>
              <w:spacing w:line="276" w:lineRule="auto"/>
              <w:rPr>
                <w:rFonts w:ascii="Arial" w:hAnsi="Arial" w:cs="Arial"/>
                <w:sz w:val="22"/>
                <w:szCs w:val="22"/>
              </w:rPr>
            </w:pPr>
            <w:r w:rsidRPr="001B58A2">
              <w:rPr>
                <w:rFonts w:ascii="Arial" w:hAnsi="Arial" w:cs="Arial"/>
                <w:sz w:val="22"/>
                <w:szCs w:val="22"/>
              </w:rPr>
              <w:t>Zasady oceny</w:t>
            </w:r>
          </w:p>
          <w:p w14:paraId="06233807" w14:textId="77777777" w:rsidR="008B2606" w:rsidRDefault="001B58A2" w:rsidP="001B58A2">
            <w:pPr>
              <w:spacing w:line="276" w:lineRule="auto"/>
              <w:rPr>
                <w:rFonts w:ascii="Arial" w:hAnsi="Arial" w:cs="Arial"/>
                <w:sz w:val="22"/>
                <w:szCs w:val="22"/>
              </w:rPr>
            </w:pPr>
            <w:r w:rsidRPr="001B58A2">
              <w:rPr>
                <w:rFonts w:ascii="Arial" w:hAnsi="Arial" w:cs="Arial"/>
                <w:sz w:val="22"/>
                <w:szCs w:val="22"/>
              </w:rPr>
              <w:t>Kryterium będzie weryfikowane na podstawie treści wniosku o dofinansowanie projektu.</w:t>
            </w:r>
          </w:p>
          <w:p w14:paraId="0D9AA8D7" w14:textId="0810C35B" w:rsidR="001B58A2" w:rsidRPr="001B58A2" w:rsidRDefault="001B58A2" w:rsidP="001B58A2">
            <w:pPr>
              <w:spacing w:line="276" w:lineRule="auto"/>
              <w:rPr>
                <w:rFonts w:ascii="Arial" w:hAnsi="Arial" w:cs="Arial"/>
                <w:sz w:val="22"/>
                <w:szCs w:val="22"/>
              </w:rPr>
            </w:pPr>
          </w:p>
        </w:tc>
        <w:tc>
          <w:tcPr>
            <w:tcW w:w="3089" w:type="dxa"/>
          </w:tcPr>
          <w:p w14:paraId="60F4FC50" w14:textId="5E3FC083" w:rsidR="001B58A2" w:rsidRDefault="001B58A2" w:rsidP="001B58A2">
            <w:pPr>
              <w:autoSpaceDE w:val="0"/>
              <w:autoSpaceDN w:val="0"/>
              <w:adjustRightInd w:val="0"/>
              <w:spacing w:line="276" w:lineRule="auto"/>
              <w:rPr>
                <w:rFonts w:ascii="Arial" w:eastAsia="MyriadPro-Regular" w:hAnsi="Arial" w:cs="Arial"/>
                <w:sz w:val="22"/>
                <w:szCs w:val="22"/>
              </w:rPr>
            </w:pPr>
            <w:r w:rsidRPr="001B58A2">
              <w:rPr>
                <w:rFonts w:ascii="Arial" w:eastAsia="MyriadPro-Regular" w:hAnsi="Arial" w:cs="Arial"/>
                <w:sz w:val="22"/>
                <w:szCs w:val="22"/>
              </w:rPr>
              <w:lastRenderedPageBreak/>
              <w:t xml:space="preserve">Ocena spełniania kryterium dokonywana jest </w:t>
            </w:r>
            <w:r w:rsidRPr="001B58A2">
              <w:rPr>
                <w:rFonts w:ascii="Arial" w:eastAsia="MyriadPro-Regular" w:hAnsi="Arial" w:cs="Arial"/>
                <w:sz w:val="22"/>
                <w:szCs w:val="22"/>
              </w:rPr>
              <w:br/>
              <w:t>w ramach skali punktowej.</w:t>
            </w:r>
          </w:p>
          <w:p w14:paraId="4EC94385" w14:textId="77777777" w:rsidR="001B58A2" w:rsidRPr="001B58A2" w:rsidRDefault="001B58A2" w:rsidP="001B58A2">
            <w:pPr>
              <w:autoSpaceDE w:val="0"/>
              <w:autoSpaceDN w:val="0"/>
              <w:adjustRightInd w:val="0"/>
              <w:spacing w:line="276" w:lineRule="auto"/>
              <w:rPr>
                <w:rFonts w:ascii="Arial" w:eastAsia="MyriadPro-Regular" w:hAnsi="Arial" w:cs="Arial"/>
                <w:sz w:val="22"/>
                <w:szCs w:val="22"/>
              </w:rPr>
            </w:pPr>
          </w:p>
          <w:p w14:paraId="77F2C1E0" w14:textId="77777777" w:rsidR="001B58A2" w:rsidRPr="001B58A2" w:rsidRDefault="001B58A2" w:rsidP="001B58A2">
            <w:pPr>
              <w:autoSpaceDE w:val="0"/>
              <w:autoSpaceDN w:val="0"/>
              <w:adjustRightInd w:val="0"/>
              <w:spacing w:line="276" w:lineRule="auto"/>
              <w:rPr>
                <w:rFonts w:ascii="Arial" w:eastAsia="MyriadPro-Regular" w:hAnsi="Arial" w:cs="Arial"/>
                <w:sz w:val="22"/>
                <w:szCs w:val="22"/>
                <w:u w:val="single"/>
              </w:rPr>
            </w:pPr>
            <w:r w:rsidRPr="001B58A2">
              <w:rPr>
                <w:rFonts w:ascii="Arial" w:eastAsia="MyriadPro-Regular" w:hAnsi="Arial" w:cs="Arial"/>
                <w:sz w:val="22"/>
                <w:szCs w:val="22"/>
                <w:u w:val="single"/>
              </w:rPr>
              <w:t>Tryb konkurencyjny:</w:t>
            </w:r>
          </w:p>
          <w:p w14:paraId="3704AB48" w14:textId="77777777" w:rsidR="001B58A2" w:rsidRPr="001B58A2" w:rsidRDefault="001B58A2" w:rsidP="001B58A2">
            <w:pPr>
              <w:spacing w:before="40" w:line="276" w:lineRule="auto"/>
              <w:rPr>
                <w:rFonts w:ascii="Arial" w:eastAsia="MyriadPro-Regular" w:hAnsi="Arial" w:cs="Arial"/>
                <w:sz w:val="22"/>
                <w:szCs w:val="22"/>
              </w:rPr>
            </w:pPr>
            <w:r w:rsidRPr="001B58A2">
              <w:rPr>
                <w:rFonts w:ascii="Arial" w:eastAsia="MyriadPro-Regular" w:hAnsi="Arial" w:cs="Arial"/>
                <w:sz w:val="22"/>
                <w:szCs w:val="22"/>
              </w:rPr>
              <w:lastRenderedPageBreak/>
              <w:t>Skala punktów: 0-20.</w:t>
            </w:r>
          </w:p>
          <w:p w14:paraId="457B186F" w14:textId="77777777" w:rsidR="001B58A2" w:rsidRDefault="001B58A2" w:rsidP="001B58A2">
            <w:pPr>
              <w:spacing w:before="40" w:line="276" w:lineRule="auto"/>
              <w:rPr>
                <w:rFonts w:ascii="Arial" w:eastAsia="MyriadPro-Regular" w:hAnsi="Arial" w:cs="Arial"/>
                <w:sz w:val="22"/>
                <w:szCs w:val="22"/>
              </w:rPr>
            </w:pPr>
            <w:r w:rsidRPr="001B58A2">
              <w:rPr>
                <w:rFonts w:ascii="Arial" w:eastAsia="MyriadPro-Regular" w:hAnsi="Arial" w:cs="Arial"/>
                <w:sz w:val="22"/>
                <w:szCs w:val="22"/>
              </w:rPr>
              <w:t xml:space="preserve">Kryterium zostanie spełnione, jeżeli podczas jego oceny zostanie przyznanych minimum 12 punktów. </w:t>
            </w:r>
          </w:p>
          <w:p w14:paraId="492BBB34" w14:textId="1A302EAB" w:rsidR="001B58A2" w:rsidRPr="001B58A2" w:rsidRDefault="001B58A2" w:rsidP="001B58A2">
            <w:pPr>
              <w:spacing w:before="40" w:line="276" w:lineRule="auto"/>
              <w:rPr>
                <w:rFonts w:ascii="Arial" w:eastAsia="MyriadPro-Regular" w:hAnsi="Arial" w:cs="Arial"/>
                <w:sz w:val="22"/>
                <w:szCs w:val="22"/>
              </w:rPr>
            </w:pPr>
            <w:r w:rsidRPr="001B58A2">
              <w:rPr>
                <w:rFonts w:ascii="Arial" w:eastAsia="MyriadPro-Regular" w:hAnsi="Arial" w:cs="Arial"/>
                <w:sz w:val="22"/>
                <w:szCs w:val="22"/>
              </w:rPr>
              <w:t>W przypadku uzyskania mniejszej liczby punktów kryterium zostanie uznane za niespełnione.</w:t>
            </w:r>
          </w:p>
          <w:p w14:paraId="7DC7E03F" w14:textId="6965F332" w:rsidR="001B58A2" w:rsidRDefault="001B58A2" w:rsidP="001B58A2">
            <w:pPr>
              <w:autoSpaceDE w:val="0"/>
              <w:autoSpaceDN w:val="0"/>
              <w:adjustRightInd w:val="0"/>
              <w:spacing w:line="276" w:lineRule="auto"/>
              <w:rPr>
                <w:rFonts w:ascii="Arial" w:eastAsia="MyriadPro-Regular" w:hAnsi="Arial" w:cs="Arial"/>
                <w:sz w:val="22"/>
                <w:szCs w:val="22"/>
              </w:rPr>
            </w:pPr>
            <w:r w:rsidRPr="001B58A2">
              <w:rPr>
                <w:rFonts w:ascii="Arial" w:eastAsia="MyriadPro-Regular" w:hAnsi="Arial" w:cs="Arial"/>
                <w:sz w:val="22"/>
                <w:szCs w:val="22"/>
              </w:rPr>
              <w:t>Kryterium rozstrzygające stosowane jest w sytuacji, gdy więcej niż jeden projekt otrzyma taką samą liczbę punktów. Kryterium to będzie brane pod uwagę w trzeciej kolejności przy umieszczaniu projektu na liście</w:t>
            </w:r>
            <w:r>
              <w:rPr>
                <w:rFonts w:ascii="Arial" w:eastAsia="MyriadPro-Regular" w:hAnsi="Arial" w:cs="Arial"/>
                <w:sz w:val="22"/>
                <w:szCs w:val="22"/>
              </w:rPr>
              <w:t xml:space="preserve"> </w:t>
            </w:r>
            <w:r w:rsidRPr="001B58A2">
              <w:rPr>
                <w:rFonts w:ascii="Arial" w:eastAsia="MyriadPro-Regular" w:hAnsi="Arial" w:cs="Arial"/>
                <w:sz w:val="22"/>
                <w:szCs w:val="22"/>
              </w:rPr>
              <w:t>ocenionych projektów i podejmowaniu decyzji o przyznaniu dofinansowania.</w:t>
            </w:r>
          </w:p>
          <w:p w14:paraId="072FC6A5" w14:textId="4E10710D" w:rsidR="001B58A2" w:rsidRDefault="001B58A2" w:rsidP="001B58A2">
            <w:pPr>
              <w:autoSpaceDE w:val="0"/>
              <w:autoSpaceDN w:val="0"/>
              <w:adjustRightInd w:val="0"/>
              <w:spacing w:line="276" w:lineRule="auto"/>
              <w:rPr>
                <w:rFonts w:ascii="Arial" w:eastAsia="MyriadPro-Regular" w:hAnsi="Arial" w:cs="Arial"/>
                <w:sz w:val="22"/>
                <w:szCs w:val="22"/>
              </w:rPr>
            </w:pPr>
          </w:p>
          <w:p w14:paraId="67CDDBF5" w14:textId="77777777" w:rsidR="001B58A2" w:rsidRDefault="001B58A2" w:rsidP="001B58A2">
            <w:pPr>
              <w:autoSpaceDE w:val="0"/>
              <w:autoSpaceDN w:val="0"/>
              <w:adjustRightInd w:val="0"/>
              <w:spacing w:line="276" w:lineRule="auto"/>
              <w:rPr>
                <w:rFonts w:ascii="Arial" w:eastAsia="MyriadPro-Regular" w:hAnsi="Arial" w:cs="Arial"/>
                <w:sz w:val="22"/>
                <w:szCs w:val="22"/>
              </w:rPr>
            </w:pPr>
          </w:p>
          <w:p w14:paraId="522B8FB6" w14:textId="7473C1B5" w:rsidR="001B58A2" w:rsidRPr="001B58A2" w:rsidRDefault="001B58A2" w:rsidP="001B58A2">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r>
              <w:rPr>
                <w:rFonts w:ascii="Arial" w:hAnsi="Arial" w:cs="Arial"/>
                <w:bCs/>
                <w:sz w:val="22"/>
                <w:szCs w:val="22"/>
                <w:u w:val="single"/>
              </w:rPr>
              <w:t xml:space="preserve"> </w:t>
            </w:r>
            <w:r w:rsidRPr="00296939">
              <w:rPr>
                <w:rFonts w:ascii="Arial" w:hAnsi="Arial" w:cs="Arial"/>
                <w:bCs/>
                <w:sz w:val="22"/>
                <w:szCs w:val="22"/>
              </w:rPr>
              <w:t>Kryterium zostanie zweryfikowane na podstawie treści wniosku o dofina</w:t>
            </w:r>
            <w:r w:rsidR="00203F5D">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28DBF1D2" w14:textId="6C35266F" w:rsidR="001B58A2" w:rsidRPr="001B58A2" w:rsidRDefault="001B58A2" w:rsidP="001B58A2">
            <w:pPr>
              <w:autoSpaceDE w:val="0"/>
              <w:autoSpaceDN w:val="0"/>
              <w:adjustRightInd w:val="0"/>
              <w:spacing w:line="276" w:lineRule="auto"/>
              <w:rPr>
                <w:rFonts w:ascii="Arial" w:eastAsia="MyriadPro-Regular" w:hAnsi="Arial" w:cs="Arial"/>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p w14:paraId="014BF2C3" w14:textId="77777777" w:rsidR="008B2606" w:rsidRPr="001B58A2" w:rsidRDefault="008B2606" w:rsidP="001B58A2">
            <w:pPr>
              <w:spacing w:before="120" w:after="120" w:line="276" w:lineRule="auto"/>
              <w:rPr>
                <w:rFonts w:ascii="Arial" w:hAnsi="Arial" w:cs="Arial"/>
                <w:bCs/>
                <w:sz w:val="22"/>
                <w:szCs w:val="22"/>
              </w:rPr>
            </w:pPr>
          </w:p>
        </w:tc>
      </w:tr>
      <w:tr w:rsidR="004213CE" w:rsidRPr="00E37160" w14:paraId="03A3CBFD" w14:textId="77777777" w:rsidTr="004213CE">
        <w:tc>
          <w:tcPr>
            <w:tcW w:w="562" w:type="dxa"/>
          </w:tcPr>
          <w:p w14:paraId="470F1443" w14:textId="77777777" w:rsidR="004213CE" w:rsidRPr="00E37160" w:rsidRDefault="004213CE" w:rsidP="00B37671">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shd w:val="clear" w:color="auto" w:fill="auto"/>
          </w:tcPr>
          <w:p w14:paraId="28892509" w14:textId="1F5C7C53" w:rsidR="004213CE" w:rsidRPr="001B58A2" w:rsidRDefault="001B58A2" w:rsidP="000B546D">
            <w:pPr>
              <w:spacing w:before="120" w:after="120" w:line="271" w:lineRule="auto"/>
              <w:rPr>
                <w:rFonts w:ascii="Arial" w:hAnsi="Arial" w:cs="Arial"/>
                <w:b/>
                <w:color w:val="FF0000"/>
                <w:sz w:val="22"/>
                <w:szCs w:val="22"/>
              </w:rPr>
            </w:pPr>
            <w:r w:rsidRPr="001B58A2">
              <w:rPr>
                <w:rFonts w:ascii="Arial" w:hAnsi="Arial" w:cs="Arial"/>
                <w:b/>
                <w:sz w:val="22"/>
                <w:szCs w:val="22"/>
              </w:rPr>
              <w:t>Trafność doboru i spójność zadań</w:t>
            </w:r>
          </w:p>
        </w:tc>
        <w:tc>
          <w:tcPr>
            <w:tcW w:w="3573" w:type="dxa"/>
            <w:shd w:val="clear" w:color="auto" w:fill="auto"/>
          </w:tcPr>
          <w:p w14:paraId="6139B340" w14:textId="77777777" w:rsidR="001B58A2" w:rsidRPr="001B58A2" w:rsidRDefault="001B58A2" w:rsidP="001B58A2">
            <w:pPr>
              <w:spacing w:before="60" w:after="60" w:line="276" w:lineRule="auto"/>
              <w:ind w:right="172"/>
              <w:rPr>
                <w:rFonts w:ascii="Arial" w:hAnsi="Arial" w:cs="Arial"/>
                <w:sz w:val="22"/>
                <w:szCs w:val="22"/>
              </w:rPr>
            </w:pPr>
            <w:r w:rsidRPr="001B58A2">
              <w:rPr>
                <w:rFonts w:ascii="Arial" w:eastAsia="MyriadPro-Regular" w:hAnsi="Arial" w:cs="Arial"/>
                <w:sz w:val="22"/>
                <w:szCs w:val="22"/>
              </w:rPr>
              <w:t xml:space="preserve">W ramach kryterium weryfikowane jest </w:t>
            </w:r>
            <w:r w:rsidRPr="001B58A2">
              <w:rPr>
                <w:rFonts w:ascii="Arial" w:hAnsi="Arial" w:cs="Arial"/>
                <w:sz w:val="22"/>
                <w:szCs w:val="22"/>
              </w:rPr>
              <w:t>:</w:t>
            </w:r>
          </w:p>
          <w:p w14:paraId="7D9E9203" w14:textId="37D47CC2" w:rsidR="001B58A2" w:rsidRPr="00AD3BFC" w:rsidRDefault="00AD3BFC" w:rsidP="00AD3BFC">
            <w:pPr>
              <w:spacing w:before="40" w:line="276" w:lineRule="auto"/>
              <w:rPr>
                <w:rFonts w:ascii="Arial" w:eastAsia="MyriadPro-Regular" w:hAnsi="Arial" w:cs="Arial"/>
                <w:sz w:val="22"/>
                <w:szCs w:val="22"/>
              </w:rPr>
            </w:pPr>
            <w:r>
              <w:rPr>
                <w:rFonts w:ascii="Arial" w:hAnsi="Arial" w:cs="Arial"/>
                <w:sz w:val="22"/>
                <w:szCs w:val="22"/>
              </w:rPr>
              <w:t xml:space="preserve">- </w:t>
            </w:r>
            <w:r w:rsidR="001B58A2" w:rsidRPr="00AD3BFC">
              <w:rPr>
                <w:rFonts w:ascii="Arial" w:hAnsi="Arial" w:cs="Arial"/>
                <w:sz w:val="22"/>
                <w:szCs w:val="22"/>
              </w:rPr>
              <w:t>uzasadnienie potrzeby realizacji zadań w odniesieniu do celu projektu i</w:t>
            </w:r>
            <w:r w:rsidR="001B58A2" w:rsidRPr="00AD3BFC">
              <w:rPr>
                <w:rFonts w:ascii="Arial" w:eastAsia="MyriadPro-Regular" w:hAnsi="Arial" w:cs="Arial"/>
                <w:sz w:val="22"/>
                <w:szCs w:val="22"/>
              </w:rPr>
              <w:t> możliwych do dofinansowania w ramach naboru typów projektu,</w:t>
            </w:r>
          </w:p>
          <w:p w14:paraId="47547ABF" w14:textId="79F58A9B" w:rsidR="001B58A2" w:rsidRPr="00AD3BFC" w:rsidRDefault="00AD3BFC" w:rsidP="00AD3BFC">
            <w:pPr>
              <w:spacing w:before="60" w:after="60" w:line="276" w:lineRule="auto"/>
              <w:ind w:right="172"/>
              <w:rPr>
                <w:rFonts w:ascii="Arial" w:hAnsi="Arial" w:cs="Arial"/>
                <w:sz w:val="22"/>
                <w:szCs w:val="22"/>
              </w:rPr>
            </w:pPr>
            <w:r>
              <w:rPr>
                <w:rFonts w:ascii="Arial" w:hAnsi="Arial" w:cs="Arial"/>
                <w:sz w:val="22"/>
                <w:szCs w:val="22"/>
              </w:rPr>
              <w:t xml:space="preserve">- </w:t>
            </w:r>
            <w:r w:rsidR="001B58A2" w:rsidRPr="00AD3BFC">
              <w:rPr>
                <w:rFonts w:ascii="Arial" w:hAnsi="Arial" w:cs="Arial"/>
                <w:sz w:val="22"/>
                <w:szCs w:val="22"/>
              </w:rPr>
              <w:t>planowany sposób realizacji zadań (w tym planowany harmonogram zadań)  wraz ze wskazaniem odpowiedzialności poszczególnych partnerów (jeśli dotyczy),</w:t>
            </w:r>
          </w:p>
          <w:p w14:paraId="0EF5BC65" w14:textId="600FC5CC" w:rsidR="001B58A2" w:rsidRPr="00AD3BFC" w:rsidRDefault="00AD3BFC" w:rsidP="00AD3BFC">
            <w:pPr>
              <w:spacing w:before="60" w:after="60" w:line="276" w:lineRule="auto"/>
              <w:ind w:right="172"/>
              <w:rPr>
                <w:rFonts w:ascii="Arial" w:hAnsi="Arial" w:cs="Arial"/>
                <w:sz w:val="22"/>
                <w:szCs w:val="22"/>
              </w:rPr>
            </w:pPr>
            <w:r>
              <w:rPr>
                <w:rFonts w:ascii="Arial" w:hAnsi="Arial" w:cs="Arial"/>
                <w:sz w:val="22"/>
                <w:szCs w:val="22"/>
              </w:rPr>
              <w:t xml:space="preserve">- </w:t>
            </w:r>
            <w:r w:rsidR="001B58A2" w:rsidRPr="00AD3BFC">
              <w:rPr>
                <w:rFonts w:ascii="Arial" w:hAnsi="Arial" w:cs="Arial"/>
                <w:sz w:val="22"/>
                <w:szCs w:val="22"/>
              </w:rPr>
              <w:t xml:space="preserve">wartości wskaźników zaplanowanych do osiągnięcia w ramach realizacji zadań, ich adekwatność oraz sposób pomiaru,  </w:t>
            </w:r>
          </w:p>
          <w:p w14:paraId="0F68C815" w14:textId="211A1C00" w:rsidR="001B58A2" w:rsidRPr="00AD3BFC" w:rsidRDefault="00AD3BFC" w:rsidP="00AD3BFC">
            <w:pPr>
              <w:spacing w:before="60" w:after="60" w:line="276" w:lineRule="auto"/>
              <w:ind w:right="172"/>
              <w:rPr>
                <w:rFonts w:ascii="Arial" w:hAnsi="Arial" w:cs="Arial"/>
                <w:sz w:val="22"/>
                <w:szCs w:val="22"/>
              </w:rPr>
            </w:pPr>
            <w:r>
              <w:rPr>
                <w:rFonts w:ascii="Arial" w:hAnsi="Arial" w:cs="Arial"/>
                <w:sz w:val="22"/>
                <w:szCs w:val="22"/>
              </w:rPr>
              <w:t xml:space="preserve">- </w:t>
            </w:r>
            <w:r w:rsidR="001B58A2" w:rsidRPr="00AD3BFC">
              <w:rPr>
                <w:rFonts w:ascii="Arial" w:hAnsi="Arial" w:cs="Arial"/>
                <w:sz w:val="22"/>
                <w:szCs w:val="22"/>
              </w:rPr>
              <w:t xml:space="preserve">sposób, w jaki zostanie zachowana trwałość rezultatów projektu  lub </w:t>
            </w:r>
            <w:r w:rsidR="001B58A2" w:rsidRPr="00AD3BFC">
              <w:rPr>
                <w:rFonts w:ascii="Arial" w:eastAsia="MyriadPro-Regular" w:hAnsi="Arial" w:cs="Arial"/>
                <w:sz w:val="22"/>
                <w:szCs w:val="22"/>
              </w:rPr>
              <w:t>skuteczność  zaproponowanych w projekcie instrumentów wsparcia na uzyskanie trwałej zmiany w sytuacji grup docelowych,</w:t>
            </w:r>
          </w:p>
          <w:p w14:paraId="41D0999B" w14:textId="2BA63AB6" w:rsidR="001B58A2" w:rsidRPr="00AD3BFC" w:rsidRDefault="00AD3BFC" w:rsidP="00AD3BFC">
            <w:pPr>
              <w:spacing w:before="60" w:after="60" w:line="276" w:lineRule="auto"/>
              <w:ind w:right="172"/>
              <w:rPr>
                <w:rFonts w:ascii="Arial" w:hAnsi="Arial" w:cs="Arial"/>
                <w:sz w:val="22"/>
                <w:szCs w:val="22"/>
              </w:rPr>
            </w:pPr>
            <w:r>
              <w:rPr>
                <w:rFonts w:ascii="Arial" w:hAnsi="Arial" w:cs="Arial"/>
                <w:sz w:val="22"/>
                <w:szCs w:val="22"/>
              </w:rPr>
              <w:t xml:space="preserve">- </w:t>
            </w:r>
            <w:r w:rsidR="001B58A2" w:rsidRPr="00AD3BFC">
              <w:rPr>
                <w:rFonts w:ascii="Arial" w:hAnsi="Arial" w:cs="Arial"/>
                <w:sz w:val="22"/>
                <w:szCs w:val="22"/>
              </w:rPr>
              <w:t>trafność doboru wskaźników dla rozliczenia kwot ryczałtowych i dokumentów potwierdzających ich wykonanie (jeśli dotyczy).</w:t>
            </w:r>
          </w:p>
          <w:p w14:paraId="11FA31E5" w14:textId="77777777" w:rsidR="001B58A2" w:rsidRPr="001B58A2" w:rsidRDefault="001B58A2" w:rsidP="001B58A2">
            <w:pPr>
              <w:pStyle w:val="Akapitzlist"/>
              <w:spacing w:before="60" w:after="60" w:line="276" w:lineRule="auto"/>
              <w:ind w:left="426" w:right="172"/>
              <w:rPr>
                <w:rFonts w:ascii="Arial" w:hAnsi="Arial" w:cs="Arial"/>
                <w:sz w:val="22"/>
                <w:szCs w:val="22"/>
              </w:rPr>
            </w:pPr>
          </w:p>
          <w:p w14:paraId="7AA1B030" w14:textId="77777777" w:rsidR="001B58A2" w:rsidRPr="001B58A2" w:rsidRDefault="001B58A2" w:rsidP="001B58A2">
            <w:pPr>
              <w:autoSpaceDE w:val="0"/>
              <w:autoSpaceDN w:val="0"/>
              <w:spacing w:line="276" w:lineRule="auto"/>
              <w:rPr>
                <w:rFonts w:ascii="Arial" w:hAnsi="Arial" w:cs="Arial"/>
                <w:sz w:val="22"/>
                <w:szCs w:val="22"/>
              </w:rPr>
            </w:pPr>
            <w:r w:rsidRPr="001B58A2">
              <w:rPr>
                <w:rFonts w:ascii="Arial" w:hAnsi="Arial" w:cs="Arial"/>
                <w:sz w:val="22"/>
                <w:szCs w:val="22"/>
              </w:rPr>
              <w:t>Zasady oceny</w:t>
            </w:r>
          </w:p>
          <w:p w14:paraId="27F11C52" w14:textId="77777777" w:rsidR="001B58A2" w:rsidRPr="001B58A2" w:rsidRDefault="001B58A2" w:rsidP="001B58A2">
            <w:pPr>
              <w:autoSpaceDE w:val="0"/>
              <w:autoSpaceDN w:val="0"/>
              <w:spacing w:line="276" w:lineRule="auto"/>
              <w:rPr>
                <w:rFonts w:ascii="Arial" w:eastAsia="MyriadPro-Regular" w:hAnsi="Arial" w:cs="Arial"/>
                <w:sz w:val="22"/>
                <w:szCs w:val="22"/>
              </w:rPr>
            </w:pPr>
            <w:r w:rsidRPr="001B58A2">
              <w:rPr>
                <w:rFonts w:ascii="Arial" w:hAnsi="Arial" w:cs="Arial"/>
                <w:sz w:val="22"/>
                <w:szCs w:val="22"/>
              </w:rPr>
              <w:t>Kryterium będzie weryfikowane na podstawie treści wniosku o dofinansowanie projektu.</w:t>
            </w:r>
          </w:p>
          <w:p w14:paraId="305E83D1" w14:textId="46B10064" w:rsidR="004213CE" w:rsidRPr="001B58A2" w:rsidRDefault="004213CE" w:rsidP="001B58A2">
            <w:pPr>
              <w:spacing w:before="120" w:after="120" w:line="276" w:lineRule="auto"/>
              <w:rPr>
                <w:rFonts w:ascii="Arial" w:hAnsi="Arial" w:cs="Arial"/>
                <w:bCs/>
                <w:sz w:val="22"/>
                <w:szCs w:val="22"/>
              </w:rPr>
            </w:pPr>
          </w:p>
        </w:tc>
        <w:tc>
          <w:tcPr>
            <w:tcW w:w="3089" w:type="dxa"/>
          </w:tcPr>
          <w:p w14:paraId="2641E7A1" w14:textId="604BB2C3" w:rsidR="00AD3BFC" w:rsidRDefault="00AD3BFC" w:rsidP="00AD3BFC">
            <w:pPr>
              <w:autoSpaceDE w:val="0"/>
              <w:autoSpaceDN w:val="0"/>
              <w:adjustRightInd w:val="0"/>
              <w:spacing w:line="276" w:lineRule="auto"/>
              <w:rPr>
                <w:rFonts w:ascii="Arial" w:eastAsia="MyriadPro-Regular" w:hAnsi="Arial" w:cs="Arial"/>
                <w:sz w:val="22"/>
                <w:szCs w:val="22"/>
              </w:rPr>
            </w:pPr>
            <w:r w:rsidRPr="00AD3BFC">
              <w:rPr>
                <w:rFonts w:ascii="Arial" w:eastAsia="MyriadPro-Regular" w:hAnsi="Arial" w:cs="Arial"/>
                <w:sz w:val="22"/>
                <w:szCs w:val="22"/>
              </w:rPr>
              <w:t xml:space="preserve">Ocena spełniania kryterium dokonywana jest </w:t>
            </w:r>
            <w:r w:rsidRPr="00AD3BFC">
              <w:rPr>
                <w:rFonts w:ascii="Arial" w:eastAsia="MyriadPro-Regular" w:hAnsi="Arial" w:cs="Arial"/>
                <w:sz w:val="22"/>
                <w:szCs w:val="22"/>
              </w:rPr>
              <w:br/>
              <w:t>w ramach skali punktowej.</w:t>
            </w:r>
          </w:p>
          <w:p w14:paraId="5315BC74" w14:textId="77777777" w:rsidR="00AD3BFC" w:rsidRPr="00AD3BFC" w:rsidRDefault="00AD3BFC" w:rsidP="00AD3BFC">
            <w:pPr>
              <w:autoSpaceDE w:val="0"/>
              <w:autoSpaceDN w:val="0"/>
              <w:adjustRightInd w:val="0"/>
              <w:spacing w:line="276" w:lineRule="auto"/>
              <w:rPr>
                <w:rFonts w:ascii="Arial" w:eastAsia="MyriadPro-Regular" w:hAnsi="Arial" w:cs="Arial"/>
                <w:sz w:val="22"/>
                <w:szCs w:val="22"/>
              </w:rPr>
            </w:pPr>
          </w:p>
          <w:p w14:paraId="495FD6B7" w14:textId="77777777" w:rsidR="00AD3BFC" w:rsidRPr="00AD3BFC" w:rsidRDefault="00AD3BFC" w:rsidP="00AD3BFC">
            <w:pPr>
              <w:autoSpaceDE w:val="0"/>
              <w:autoSpaceDN w:val="0"/>
              <w:adjustRightInd w:val="0"/>
              <w:spacing w:line="276" w:lineRule="auto"/>
              <w:rPr>
                <w:rFonts w:ascii="Arial" w:eastAsia="MyriadPro-Regular" w:hAnsi="Arial" w:cs="Arial"/>
                <w:sz w:val="22"/>
                <w:szCs w:val="22"/>
                <w:u w:val="single"/>
              </w:rPr>
            </w:pPr>
            <w:r w:rsidRPr="00AD3BFC">
              <w:rPr>
                <w:rFonts w:ascii="Arial" w:eastAsia="MyriadPro-Regular" w:hAnsi="Arial" w:cs="Arial"/>
                <w:sz w:val="22"/>
                <w:szCs w:val="22"/>
                <w:u w:val="single"/>
              </w:rPr>
              <w:t>Tryb konkurencyjny:</w:t>
            </w:r>
          </w:p>
          <w:p w14:paraId="7CBD1267" w14:textId="77777777" w:rsidR="00AD3BFC" w:rsidRPr="00AD3BFC" w:rsidRDefault="00AD3BFC" w:rsidP="00AD3BFC">
            <w:pPr>
              <w:spacing w:before="40" w:line="276" w:lineRule="auto"/>
              <w:rPr>
                <w:rFonts w:ascii="Arial" w:eastAsia="MyriadPro-Regular" w:hAnsi="Arial" w:cs="Arial"/>
                <w:sz w:val="22"/>
                <w:szCs w:val="22"/>
              </w:rPr>
            </w:pPr>
            <w:r w:rsidRPr="00AD3BFC">
              <w:rPr>
                <w:rFonts w:ascii="Arial" w:eastAsia="MyriadPro-Regular" w:hAnsi="Arial" w:cs="Arial"/>
                <w:sz w:val="22"/>
                <w:szCs w:val="22"/>
              </w:rPr>
              <w:t>Skala punktów: 0-20.</w:t>
            </w:r>
          </w:p>
          <w:p w14:paraId="7F30E9D1" w14:textId="77777777" w:rsidR="00AD3BFC" w:rsidRDefault="00AD3BFC" w:rsidP="00AD3BFC">
            <w:pPr>
              <w:spacing w:before="40" w:line="276" w:lineRule="auto"/>
              <w:rPr>
                <w:rFonts w:ascii="Arial" w:eastAsia="MyriadPro-Regular" w:hAnsi="Arial" w:cs="Arial"/>
                <w:sz w:val="22"/>
                <w:szCs w:val="22"/>
              </w:rPr>
            </w:pPr>
            <w:r w:rsidRPr="00AD3BFC">
              <w:rPr>
                <w:rFonts w:ascii="Arial" w:eastAsia="MyriadPro-Regular" w:hAnsi="Arial" w:cs="Arial"/>
                <w:sz w:val="22"/>
                <w:szCs w:val="22"/>
              </w:rPr>
              <w:t xml:space="preserve">Kryterium zostanie spełnione, jeżeli podczas jego oceny zostanie przyznanych minimum 12 punktów. </w:t>
            </w:r>
          </w:p>
          <w:p w14:paraId="7C77F725" w14:textId="03EB9146" w:rsidR="00AD3BFC" w:rsidRPr="00AD3BFC" w:rsidRDefault="00AD3BFC" w:rsidP="00AD3BFC">
            <w:pPr>
              <w:spacing w:before="40" w:line="276" w:lineRule="auto"/>
              <w:rPr>
                <w:rFonts w:ascii="Arial" w:eastAsia="MyriadPro-Regular" w:hAnsi="Arial" w:cs="Arial"/>
                <w:sz w:val="22"/>
                <w:szCs w:val="22"/>
              </w:rPr>
            </w:pPr>
            <w:r w:rsidRPr="00AD3BFC">
              <w:rPr>
                <w:rFonts w:ascii="Arial" w:eastAsia="MyriadPro-Regular" w:hAnsi="Arial" w:cs="Arial"/>
                <w:sz w:val="22"/>
                <w:szCs w:val="22"/>
              </w:rPr>
              <w:t>W przypadku uzyskania mniejszej liczby punktów kryterium zostanie uznane za niespełnione.</w:t>
            </w:r>
          </w:p>
          <w:p w14:paraId="21513EDA" w14:textId="521F813E" w:rsidR="00AD3BFC" w:rsidRDefault="00AD3BFC" w:rsidP="00AD3BFC">
            <w:pPr>
              <w:spacing w:before="40" w:line="276" w:lineRule="auto"/>
              <w:rPr>
                <w:rFonts w:ascii="Arial" w:eastAsia="MyriadPro-Regular" w:hAnsi="Arial" w:cs="Arial"/>
                <w:sz w:val="22"/>
                <w:szCs w:val="22"/>
              </w:rPr>
            </w:pPr>
            <w:r w:rsidRPr="00AD3BFC">
              <w:rPr>
                <w:rFonts w:ascii="Arial" w:eastAsia="MyriadPro-Regular" w:hAnsi="Arial" w:cs="Arial"/>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1DADFEAB" w14:textId="370FA31D" w:rsidR="00AD3BFC" w:rsidRDefault="00AD3BFC" w:rsidP="00AD3BFC">
            <w:pPr>
              <w:spacing w:before="40" w:line="276" w:lineRule="auto"/>
              <w:rPr>
                <w:rFonts w:ascii="Arial" w:eastAsia="MyriadPro-Regular" w:hAnsi="Arial" w:cs="Arial"/>
                <w:sz w:val="22"/>
                <w:szCs w:val="22"/>
              </w:rPr>
            </w:pPr>
          </w:p>
          <w:p w14:paraId="608FA31E" w14:textId="77777777" w:rsidR="00AD3BFC" w:rsidRPr="00144F38" w:rsidRDefault="00AD3BFC" w:rsidP="00AD3BFC">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01718D58" w14:textId="77777777" w:rsidR="00AD3BFC" w:rsidRPr="007C3A0F" w:rsidRDefault="00AD3BFC" w:rsidP="00AD3BFC">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w:t>
            </w:r>
            <w:r w:rsidRPr="004B4844">
              <w:rPr>
                <w:rFonts w:ascii="Arial" w:eastAsia="MyriadPro-Regular" w:hAnsi="Arial" w:cs="Arial"/>
                <w:sz w:val="22"/>
                <w:szCs w:val="22"/>
              </w:rPr>
              <w:lastRenderedPageBreak/>
              <w:t xml:space="preserve">został określony w </w:t>
            </w:r>
            <w:r w:rsidRPr="00296939">
              <w:rPr>
                <w:rFonts w:ascii="Arial" w:eastAsia="MyriadPro-Regular" w:hAnsi="Arial" w:cs="Arial"/>
                <w:i/>
                <w:sz w:val="22"/>
                <w:szCs w:val="22"/>
              </w:rPr>
              <w:t>Instrukcji wypełniania wniosku o dofinansowanie projektu.</w:t>
            </w:r>
          </w:p>
          <w:p w14:paraId="34F3AF96" w14:textId="77777777" w:rsidR="004213CE" w:rsidRPr="00AD3BFC" w:rsidRDefault="004213CE" w:rsidP="00AD3BFC">
            <w:pPr>
              <w:spacing w:before="120" w:after="120" w:line="276" w:lineRule="auto"/>
              <w:rPr>
                <w:rFonts w:ascii="Arial" w:hAnsi="Arial" w:cs="Arial"/>
                <w:bCs/>
                <w:sz w:val="22"/>
                <w:szCs w:val="22"/>
              </w:rPr>
            </w:pPr>
          </w:p>
        </w:tc>
      </w:tr>
      <w:tr w:rsidR="004213CE" w:rsidRPr="00E37160" w14:paraId="5BD0A9D6" w14:textId="77777777" w:rsidTr="004213CE">
        <w:tc>
          <w:tcPr>
            <w:tcW w:w="562" w:type="dxa"/>
          </w:tcPr>
          <w:p w14:paraId="7887B075" w14:textId="77777777" w:rsidR="004213CE" w:rsidRPr="00E37160" w:rsidRDefault="004213CE" w:rsidP="00B37671">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shd w:val="clear" w:color="auto" w:fill="auto"/>
          </w:tcPr>
          <w:p w14:paraId="7552B4C4" w14:textId="77777777" w:rsidR="00AD3BFC" w:rsidRPr="00AD3BFC" w:rsidRDefault="00AD3BFC" w:rsidP="00AD3BFC">
            <w:pPr>
              <w:autoSpaceDE w:val="0"/>
              <w:autoSpaceDN w:val="0"/>
              <w:spacing w:line="276" w:lineRule="auto"/>
              <w:rPr>
                <w:rFonts w:ascii="Arial" w:hAnsi="Arial" w:cs="Arial"/>
                <w:b/>
                <w:sz w:val="22"/>
                <w:szCs w:val="22"/>
              </w:rPr>
            </w:pPr>
            <w:r w:rsidRPr="00AD3BFC">
              <w:rPr>
                <w:rFonts w:ascii="Arial" w:hAnsi="Arial" w:cs="Arial"/>
                <w:b/>
                <w:sz w:val="22"/>
                <w:szCs w:val="22"/>
              </w:rPr>
              <w:t>Zaplecze realizacji projektu</w:t>
            </w:r>
          </w:p>
          <w:p w14:paraId="08897902" w14:textId="77777777" w:rsidR="004213CE" w:rsidRPr="00E37160" w:rsidRDefault="004213CE" w:rsidP="000B546D">
            <w:pPr>
              <w:spacing w:before="120" w:after="120" w:line="271" w:lineRule="auto"/>
              <w:rPr>
                <w:rFonts w:ascii="Arial" w:hAnsi="Arial" w:cs="Arial"/>
                <w:color w:val="FF0000"/>
                <w:sz w:val="22"/>
                <w:szCs w:val="22"/>
              </w:rPr>
            </w:pPr>
          </w:p>
        </w:tc>
        <w:tc>
          <w:tcPr>
            <w:tcW w:w="3573" w:type="dxa"/>
            <w:shd w:val="clear" w:color="auto" w:fill="auto"/>
          </w:tcPr>
          <w:p w14:paraId="44059CC5" w14:textId="77777777" w:rsidR="00AD3BFC" w:rsidRPr="00AD3BFC" w:rsidRDefault="00AD3BFC" w:rsidP="00AD3BFC">
            <w:pPr>
              <w:spacing w:before="60" w:after="60" w:line="276" w:lineRule="auto"/>
              <w:ind w:right="172"/>
              <w:rPr>
                <w:rFonts w:ascii="Arial" w:hAnsi="Arial" w:cs="Arial"/>
                <w:sz w:val="22"/>
                <w:szCs w:val="22"/>
              </w:rPr>
            </w:pPr>
            <w:r w:rsidRPr="00AD3BFC">
              <w:rPr>
                <w:rFonts w:ascii="Arial" w:hAnsi="Arial" w:cs="Arial"/>
                <w:sz w:val="22"/>
                <w:szCs w:val="22"/>
              </w:rPr>
              <w:t>W ramach kryterium przeprowadzona jest ocena:</w:t>
            </w:r>
          </w:p>
          <w:p w14:paraId="265C0BA2" w14:textId="63F5B19B" w:rsidR="00AD3BFC" w:rsidRPr="00AD3BFC" w:rsidRDefault="00AD3BFC" w:rsidP="00AD3BFC">
            <w:pPr>
              <w:spacing w:before="60" w:after="60" w:line="276" w:lineRule="auto"/>
              <w:ind w:right="172"/>
              <w:rPr>
                <w:rFonts w:ascii="Arial" w:hAnsi="Arial" w:cs="Arial"/>
                <w:sz w:val="22"/>
                <w:szCs w:val="22"/>
              </w:rPr>
            </w:pPr>
            <w:r>
              <w:rPr>
                <w:rFonts w:ascii="Arial" w:hAnsi="Arial" w:cs="Arial"/>
                <w:sz w:val="22"/>
                <w:szCs w:val="22"/>
              </w:rPr>
              <w:t xml:space="preserve">- </w:t>
            </w:r>
            <w:r w:rsidRPr="00AD3BFC">
              <w:rPr>
                <w:rFonts w:ascii="Arial" w:hAnsi="Arial" w:cs="Arial"/>
                <w:sz w:val="22"/>
                <w:szCs w:val="22"/>
              </w:rPr>
              <w:t>potencjału kluczowych osób, które zostaną zaangażowane do realizacji zadań merytorycznych w ramach projektu oraz ich planowanej funkcji w projekcie,</w:t>
            </w:r>
          </w:p>
          <w:p w14:paraId="34370611" w14:textId="3CAF7211" w:rsidR="00AD3BFC" w:rsidRPr="00AD3BFC" w:rsidRDefault="00AD3BFC" w:rsidP="00AD3BFC">
            <w:pPr>
              <w:spacing w:before="60" w:after="60" w:line="276" w:lineRule="auto"/>
              <w:ind w:right="172"/>
              <w:rPr>
                <w:rFonts w:ascii="Arial" w:hAnsi="Arial" w:cs="Arial"/>
                <w:sz w:val="22"/>
                <w:szCs w:val="22"/>
              </w:rPr>
            </w:pPr>
            <w:r>
              <w:rPr>
                <w:rFonts w:ascii="Arial" w:hAnsi="Arial" w:cs="Arial"/>
                <w:sz w:val="22"/>
                <w:szCs w:val="22"/>
              </w:rPr>
              <w:t xml:space="preserve">- </w:t>
            </w:r>
            <w:r w:rsidRPr="00AD3BFC">
              <w:rPr>
                <w:rFonts w:ascii="Arial" w:hAnsi="Arial" w:cs="Arial"/>
                <w:sz w:val="22"/>
                <w:szCs w:val="22"/>
              </w:rPr>
              <w:t>sposobu zarządzania oraz opisu sposobu podejmowania decyzji w projekcie (z uwzględnieniem partnera jeśli dotyczy),</w:t>
            </w:r>
          </w:p>
          <w:p w14:paraId="3DF08734" w14:textId="3999B7BD" w:rsidR="00AD3BFC" w:rsidRPr="00AD3BFC" w:rsidRDefault="00AD3BFC" w:rsidP="00AD3BFC">
            <w:pPr>
              <w:spacing w:before="60" w:after="60" w:line="276" w:lineRule="auto"/>
              <w:ind w:right="172"/>
              <w:rPr>
                <w:rFonts w:ascii="Arial" w:hAnsi="Arial" w:cs="Arial"/>
                <w:sz w:val="22"/>
                <w:szCs w:val="22"/>
              </w:rPr>
            </w:pPr>
            <w:r>
              <w:rPr>
                <w:rFonts w:ascii="Arial" w:hAnsi="Arial" w:cs="Arial"/>
                <w:sz w:val="22"/>
                <w:szCs w:val="22"/>
              </w:rPr>
              <w:t xml:space="preserve">- </w:t>
            </w:r>
            <w:r w:rsidRPr="00AD3BFC">
              <w:rPr>
                <w:rFonts w:ascii="Arial" w:hAnsi="Arial" w:cs="Arial"/>
                <w:sz w:val="22"/>
                <w:szCs w:val="22"/>
              </w:rPr>
              <w:t>potencjału technicznego, w tym sprzętowego i warunków lokalowych wnioskodawcy planowanego do wykorzystania w ramach projektu,</w:t>
            </w:r>
          </w:p>
          <w:p w14:paraId="46CCBD35" w14:textId="36A52390" w:rsidR="00AD3BFC" w:rsidRDefault="00AD3BFC" w:rsidP="00AD3BFC">
            <w:pPr>
              <w:spacing w:before="60" w:after="60" w:line="276" w:lineRule="auto"/>
              <w:ind w:right="172"/>
              <w:rPr>
                <w:rFonts w:ascii="Arial" w:hAnsi="Arial" w:cs="Arial"/>
                <w:sz w:val="22"/>
                <w:szCs w:val="22"/>
              </w:rPr>
            </w:pPr>
            <w:r>
              <w:rPr>
                <w:rFonts w:ascii="Arial" w:hAnsi="Arial" w:cs="Arial"/>
                <w:sz w:val="22"/>
                <w:szCs w:val="22"/>
              </w:rPr>
              <w:t xml:space="preserve">- </w:t>
            </w:r>
            <w:r w:rsidRPr="00AD3BFC">
              <w:rPr>
                <w:rFonts w:ascii="Arial" w:hAnsi="Arial" w:cs="Arial"/>
                <w:sz w:val="22"/>
                <w:szCs w:val="22"/>
              </w:rPr>
              <w:t xml:space="preserve">wspólnej realizacji projektu (jeśli dotyczy). </w:t>
            </w:r>
          </w:p>
          <w:p w14:paraId="785212F1" w14:textId="77777777" w:rsidR="00AD3BFC" w:rsidRPr="00AD3BFC" w:rsidRDefault="00AD3BFC" w:rsidP="00AD3BFC">
            <w:pPr>
              <w:spacing w:before="60" w:after="60" w:line="276" w:lineRule="auto"/>
              <w:ind w:right="172"/>
              <w:rPr>
                <w:rFonts w:ascii="Arial" w:hAnsi="Arial" w:cs="Arial"/>
                <w:sz w:val="22"/>
                <w:szCs w:val="22"/>
              </w:rPr>
            </w:pPr>
          </w:p>
          <w:p w14:paraId="37837AEA" w14:textId="77777777" w:rsidR="00AD3BFC" w:rsidRPr="00AD3BFC" w:rsidRDefault="00AD3BFC" w:rsidP="00AD3BFC">
            <w:pPr>
              <w:spacing w:before="60" w:after="60" w:line="276" w:lineRule="auto"/>
              <w:ind w:right="172"/>
              <w:rPr>
                <w:rFonts w:ascii="Arial" w:hAnsi="Arial" w:cs="Arial"/>
                <w:sz w:val="22"/>
                <w:szCs w:val="22"/>
              </w:rPr>
            </w:pPr>
            <w:r w:rsidRPr="00AD3BFC">
              <w:rPr>
                <w:rFonts w:ascii="Arial" w:hAnsi="Arial" w:cs="Arial"/>
                <w:sz w:val="22"/>
                <w:szCs w:val="22"/>
              </w:rPr>
              <w:t>Zasady oceny</w:t>
            </w:r>
          </w:p>
          <w:p w14:paraId="4A0F229F" w14:textId="77777777" w:rsidR="00AD3BFC" w:rsidRPr="00AD3BFC" w:rsidRDefault="00AD3BFC" w:rsidP="00AD3BFC">
            <w:pPr>
              <w:spacing w:before="60" w:after="60" w:line="276" w:lineRule="auto"/>
              <w:ind w:right="172"/>
              <w:rPr>
                <w:rFonts w:ascii="Arial" w:hAnsi="Arial" w:cs="Arial"/>
                <w:sz w:val="22"/>
                <w:szCs w:val="22"/>
              </w:rPr>
            </w:pPr>
            <w:r w:rsidRPr="00AD3BFC">
              <w:rPr>
                <w:rFonts w:ascii="Arial" w:hAnsi="Arial" w:cs="Arial"/>
                <w:sz w:val="22"/>
                <w:szCs w:val="22"/>
              </w:rPr>
              <w:t>Kryterium będzie weryfikowane na podstawie treści wniosku o dofinansowanie projektu.</w:t>
            </w:r>
          </w:p>
          <w:p w14:paraId="7E15AC0F" w14:textId="41B00FC5" w:rsidR="00AD3BFC" w:rsidRPr="00AD3BFC" w:rsidRDefault="00AD3BFC" w:rsidP="00AD3BFC">
            <w:pPr>
              <w:spacing w:before="60" w:after="60" w:line="276" w:lineRule="auto"/>
              <w:ind w:left="142" w:right="172"/>
              <w:rPr>
                <w:rFonts w:ascii="Arial" w:hAnsi="Arial" w:cs="Arial"/>
                <w:sz w:val="22"/>
                <w:szCs w:val="22"/>
              </w:rPr>
            </w:pPr>
            <w:r w:rsidRPr="00AD3BFC">
              <w:rPr>
                <w:rFonts w:ascii="Arial" w:eastAsia="MyriadPro-Regular" w:hAnsi="Arial" w:cs="Arial"/>
                <w:sz w:val="22"/>
                <w:szCs w:val="22"/>
              </w:rPr>
              <w:t>Kryterium nie dotyczy projektów PUP realizowanych w trybie niekonkurencyjnym.</w:t>
            </w:r>
          </w:p>
          <w:p w14:paraId="1CF408FC" w14:textId="77777777" w:rsidR="004213CE" w:rsidRPr="00AD3BFC" w:rsidRDefault="004213CE" w:rsidP="00AD3BFC">
            <w:pPr>
              <w:spacing w:before="120" w:after="120" w:line="276" w:lineRule="auto"/>
              <w:rPr>
                <w:rFonts w:ascii="Arial" w:hAnsi="Arial" w:cs="Arial"/>
                <w:bCs/>
                <w:sz w:val="22"/>
                <w:szCs w:val="22"/>
                <w:lang w:val="x-none"/>
              </w:rPr>
            </w:pPr>
          </w:p>
        </w:tc>
        <w:tc>
          <w:tcPr>
            <w:tcW w:w="3089" w:type="dxa"/>
          </w:tcPr>
          <w:p w14:paraId="1B9E71E0" w14:textId="77777777" w:rsidR="00AD3BFC" w:rsidRPr="00AD3BFC" w:rsidRDefault="00AD3BFC" w:rsidP="00AD3BFC">
            <w:pPr>
              <w:autoSpaceDE w:val="0"/>
              <w:autoSpaceDN w:val="0"/>
              <w:adjustRightInd w:val="0"/>
              <w:spacing w:line="276" w:lineRule="auto"/>
              <w:rPr>
                <w:rFonts w:ascii="Arial" w:eastAsia="MyriadPro-Regular" w:hAnsi="Arial" w:cs="Arial"/>
                <w:sz w:val="22"/>
                <w:szCs w:val="22"/>
              </w:rPr>
            </w:pPr>
            <w:r w:rsidRPr="00AD3BFC">
              <w:rPr>
                <w:rFonts w:ascii="Arial" w:eastAsia="MyriadPro-Regular" w:hAnsi="Arial" w:cs="Arial"/>
                <w:sz w:val="22"/>
                <w:szCs w:val="22"/>
              </w:rPr>
              <w:t xml:space="preserve">Ocena spełniania kryterium dokonywana jest </w:t>
            </w:r>
            <w:r w:rsidRPr="00AD3BFC">
              <w:rPr>
                <w:rFonts w:ascii="Arial" w:eastAsia="MyriadPro-Regular" w:hAnsi="Arial" w:cs="Arial"/>
                <w:sz w:val="22"/>
                <w:szCs w:val="22"/>
              </w:rPr>
              <w:br/>
              <w:t>w ramach skali punktowej.</w:t>
            </w:r>
          </w:p>
          <w:p w14:paraId="28836B5E" w14:textId="77777777" w:rsidR="00AD3BFC" w:rsidRPr="00AD3BFC" w:rsidRDefault="00AD3BFC" w:rsidP="00AD3BFC">
            <w:pPr>
              <w:spacing w:before="40" w:line="276" w:lineRule="auto"/>
              <w:rPr>
                <w:rFonts w:ascii="Arial" w:eastAsia="MyriadPro-Regular" w:hAnsi="Arial" w:cs="Arial"/>
                <w:sz w:val="22"/>
                <w:szCs w:val="22"/>
              </w:rPr>
            </w:pPr>
          </w:p>
          <w:p w14:paraId="54BAADD5" w14:textId="77777777" w:rsidR="00AD3BFC" w:rsidRPr="00AD3BFC" w:rsidRDefault="00AD3BFC" w:rsidP="00AD3BFC">
            <w:pPr>
              <w:autoSpaceDE w:val="0"/>
              <w:autoSpaceDN w:val="0"/>
              <w:adjustRightInd w:val="0"/>
              <w:spacing w:line="276" w:lineRule="auto"/>
              <w:rPr>
                <w:rFonts w:ascii="Arial" w:eastAsia="MyriadPro-Regular" w:hAnsi="Arial" w:cs="Arial"/>
                <w:sz w:val="22"/>
                <w:szCs w:val="22"/>
                <w:u w:val="single"/>
              </w:rPr>
            </w:pPr>
            <w:r w:rsidRPr="00AD3BFC">
              <w:rPr>
                <w:rFonts w:ascii="Arial" w:eastAsia="MyriadPro-Regular" w:hAnsi="Arial" w:cs="Arial"/>
                <w:sz w:val="22"/>
                <w:szCs w:val="22"/>
                <w:u w:val="single"/>
              </w:rPr>
              <w:t>Tryb konkurencyjny:</w:t>
            </w:r>
          </w:p>
          <w:p w14:paraId="18AB9AD0" w14:textId="77777777" w:rsidR="00AD3BFC" w:rsidRPr="00AD3BFC" w:rsidRDefault="00AD3BFC" w:rsidP="00AD3BFC">
            <w:pPr>
              <w:spacing w:before="40" w:line="276" w:lineRule="auto"/>
              <w:rPr>
                <w:rFonts w:ascii="Arial" w:eastAsia="MyriadPro-Regular" w:hAnsi="Arial" w:cs="Arial"/>
                <w:sz w:val="22"/>
                <w:szCs w:val="22"/>
              </w:rPr>
            </w:pPr>
            <w:r w:rsidRPr="00AD3BFC">
              <w:rPr>
                <w:rFonts w:ascii="Arial" w:eastAsia="MyriadPro-Regular" w:hAnsi="Arial" w:cs="Arial"/>
                <w:sz w:val="22"/>
                <w:szCs w:val="22"/>
              </w:rPr>
              <w:t>Skala punktów: 0-15.</w:t>
            </w:r>
          </w:p>
          <w:p w14:paraId="53D7B33B" w14:textId="77777777" w:rsidR="00AD3BFC" w:rsidRPr="00AD3BFC" w:rsidRDefault="00AD3BFC" w:rsidP="00AD3BFC">
            <w:pPr>
              <w:spacing w:before="40" w:line="276" w:lineRule="auto"/>
              <w:rPr>
                <w:rFonts w:ascii="Arial" w:eastAsia="MyriadPro-Regular" w:hAnsi="Arial" w:cs="Arial"/>
                <w:sz w:val="22"/>
                <w:szCs w:val="22"/>
              </w:rPr>
            </w:pPr>
            <w:r w:rsidRPr="00AD3BFC">
              <w:rPr>
                <w:rFonts w:ascii="Arial" w:eastAsia="MyriadPro-Regular" w:hAnsi="Arial" w:cs="Arial"/>
                <w:sz w:val="22"/>
                <w:szCs w:val="22"/>
              </w:rPr>
              <w:t>Kryterium zostanie spełnione, jeżeli podczas jego oceny zostanie przyznanych minimum 9 punktów. W przypadku uzyskania mniejszej liczby punktów kryterium zostanie uznane za niespełnione.</w:t>
            </w:r>
          </w:p>
          <w:p w14:paraId="1503D3ED" w14:textId="77777777" w:rsidR="00AD3BFC" w:rsidRPr="00AD3BFC" w:rsidRDefault="00AD3BFC" w:rsidP="00AD3BFC">
            <w:pPr>
              <w:spacing w:before="40" w:line="276" w:lineRule="auto"/>
              <w:rPr>
                <w:rFonts w:ascii="Arial" w:eastAsia="MyriadPro-Regular" w:hAnsi="Arial" w:cs="Arial"/>
                <w:sz w:val="22"/>
                <w:szCs w:val="22"/>
              </w:rPr>
            </w:pPr>
            <w:r w:rsidRPr="00AD3BFC">
              <w:rPr>
                <w:rFonts w:ascii="Arial" w:eastAsia="MyriadPro-Regular" w:hAnsi="Arial" w:cs="Arial"/>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1F92B1D9" w14:textId="77777777" w:rsidR="004213CE" w:rsidRDefault="004213CE" w:rsidP="00AD3BFC">
            <w:pPr>
              <w:spacing w:before="120" w:after="120" w:line="276" w:lineRule="auto"/>
              <w:rPr>
                <w:rFonts w:ascii="Arial" w:hAnsi="Arial" w:cs="Arial"/>
                <w:bCs/>
                <w:sz w:val="22"/>
                <w:szCs w:val="22"/>
              </w:rPr>
            </w:pPr>
          </w:p>
          <w:p w14:paraId="59BD9B7C" w14:textId="77777777" w:rsidR="00C558BC" w:rsidRPr="00144F38" w:rsidRDefault="00C558BC" w:rsidP="00C558BC">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5A02D317" w14:textId="77777777" w:rsidR="00C558BC" w:rsidRDefault="00C558BC" w:rsidP="00C558BC">
            <w:pPr>
              <w:spacing w:before="120" w:after="120" w:line="276" w:lineRule="auto"/>
              <w:rPr>
                <w:rFonts w:ascii="Arial" w:hAnsi="Arial" w:cs="Arial"/>
                <w:bCs/>
                <w:sz w:val="22"/>
                <w:szCs w:val="22"/>
              </w:rPr>
            </w:pPr>
            <w:r w:rsidRPr="001A378C">
              <w:rPr>
                <w:rFonts w:ascii="Arial" w:hAnsi="Arial" w:cs="Arial"/>
                <w:bCs/>
                <w:sz w:val="22"/>
                <w:szCs w:val="22"/>
              </w:rPr>
              <w:t>Kryterium zostanie zweryfikowane na podstawie treści wniosku o dofina</w:t>
            </w:r>
            <w:r>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w:t>
            </w:r>
            <w:r w:rsidRPr="001A378C">
              <w:rPr>
                <w:rFonts w:ascii="Arial" w:hAnsi="Arial" w:cs="Arial"/>
                <w:bCs/>
                <w:sz w:val="22"/>
                <w:szCs w:val="22"/>
              </w:rPr>
              <w:lastRenderedPageBreak/>
              <w:t xml:space="preserve">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59097B6B" w14:textId="3968FA8A" w:rsidR="00C558BC" w:rsidRPr="00AD3BFC" w:rsidRDefault="00C558BC" w:rsidP="00C558BC">
            <w:pPr>
              <w:spacing w:before="120" w:after="120" w:line="276"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4213CE" w:rsidRPr="00E37160" w14:paraId="5E50697F" w14:textId="77777777" w:rsidTr="004213CE">
        <w:tc>
          <w:tcPr>
            <w:tcW w:w="562" w:type="dxa"/>
          </w:tcPr>
          <w:p w14:paraId="3F22FE3D" w14:textId="77777777" w:rsidR="004213CE" w:rsidRPr="00E37160" w:rsidRDefault="004213CE" w:rsidP="00B37671">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shd w:val="clear" w:color="auto" w:fill="auto"/>
          </w:tcPr>
          <w:p w14:paraId="3C803BD5" w14:textId="00A5BF74" w:rsidR="004213CE" w:rsidRPr="00C558BC" w:rsidRDefault="00C558BC" w:rsidP="000B546D">
            <w:pPr>
              <w:spacing w:before="120" w:after="120" w:line="271" w:lineRule="auto"/>
              <w:rPr>
                <w:rFonts w:ascii="Arial" w:hAnsi="Arial" w:cs="Arial"/>
                <w:b/>
                <w:color w:val="FF0000"/>
                <w:sz w:val="22"/>
                <w:szCs w:val="22"/>
              </w:rPr>
            </w:pPr>
            <w:r w:rsidRPr="00C558BC">
              <w:rPr>
                <w:rFonts w:ascii="Arial" w:hAnsi="Arial" w:cs="Arial"/>
                <w:b/>
                <w:sz w:val="22"/>
                <w:szCs w:val="22"/>
              </w:rPr>
              <w:t>Doświadczenie wnioskodawcy i partnerów (jeśli dotyczy)</w:t>
            </w:r>
          </w:p>
        </w:tc>
        <w:tc>
          <w:tcPr>
            <w:tcW w:w="3573" w:type="dxa"/>
            <w:shd w:val="clear" w:color="auto" w:fill="auto"/>
          </w:tcPr>
          <w:p w14:paraId="64358863" w14:textId="77777777" w:rsidR="00C558BC" w:rsidRPr="00C558BC" w:rsidRDefault="00C558BC" w:rsidP="00C558BC">
            <w:pPr>
              <w:spacing w:before="60" w:after="60" w:line="276" w:lineRule="auto"/>
              <w:ind w:right="172"/>
              <w:rPr>
                <w:rFonts w:ascii="Arial" w:hAnsi="Arial" w:cs="Arial"/>
                <w:sz w:val="22"/>
                <w:szCs w:val="22"/>
              </w:rPr>
            </w:pPr>
            <w:r w:rsidRPr="00C558BC">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4BD3AC37" w14:textId="0004D701" w:rsidR="004213CE" w:rsidRPr="00DF2AA3" w:rsidRDefault="00DF2AA3" w:rsidP="00DF2AA3">
            <w:pPr>
              <w:spacing w:before="60" w:after="60" w:line="276" w:lineRule="auto"/>
              <w:ind w:right="172"/>
              <w:rPr>
                <w:rFonts w:ascii="Arial" w:hAnsi="Arial" w:cs="Arial"/>
                <w:sz w:val="22"/>
                <w:szCs w:val="22"/>
              </w:rPr>
            </w:pPr>
            <w:r>
              <w:rPr>
                <w:rFonts w:ascii="Arial" w:hAnsi="Arial" w:cs="Arial"/>
                <w:sz w:val="22"/>
                <w:szCs w:val="22"/>
              </w:rPr>
              <w:t xml:space="preserve">- </w:t>
            </w:r>
            <w:r w:rsidR="00C558BC" w:rsidRPr="00DF2AA3">
              <w:rPr>
                <w:rFonts w:ascii="Arial" w:hAnsi="Arial" w:cs="Arial"/>
                <w:sz w:val="22"/>
                <w:szCs w:val="22"/>
              </w:rPr>
              <w:t>w obszarze wsparcia projektu,</w:t>
            </w:r>
          </w:p>
          <w:p w14:paraId="23086BBD" w14:textId="598FD183" w:rsidR="00C558BC" w:rsidRPr="00DF2AA3" w:rsidRDefault="00DF2AA3" w:rsidP="00DF2AA3">
            <w:pPr>
              <w:spacing w:before="60" w:after="60" w:line="276" w:lineRule="auto"/>
              <w:ind w:right="172"/>
              <w:rPr>
                <w:rFonts w:ascii="Arial" w:hAnsi="Arial" w:cs="Arial"/>
                <w:sz w:val="22"/>
                <w:szCs w:val="22"/>
              </w:rPr>
            </w:pPr>
            <w:r>
              <w:rPr>
                <w:rFonts w:ascii="Arial" w:hAnsi="Arial" w:cs="Arial"/>
                <w:sz w:val="22"/>
                <w:szCs w:val="22"/>
              </w:rPr>
              <w:t xml:space="preserve">- </w:t>
            </w:r>
            <w:r w:rsidR="00C558BC" w:rsidRPr="00DF2AA3">
              <w:rPr>
                <w:rFonts w:ascii="Arial" w:hAnsi="Arial" w:cs="Arial"/>
                <w:sz w:val="22"/>
                <w:szCs w:val="22"/>
              </w:rPr>
              <w:t xml:space="preserve">na rzecz grupy docelowej, do której skierowany będzie projekt, </w:t>
            </w:r>
          </w:p>
          <w:p w14:paraId="1519F4F3" w14:textId="20D36228" w:rsidR="00C558BC" w:rsidRDefault="00DF2AA3" w:rsidP="00DF2AA3">
            <w:pPr>
              <w:spacing w:before="60" w:after="60" w:line="276" w:lineRule="auto"/>
              <w:ind w:right="172"/>
              <w:rPr>
                <w:rFonts w:ascii="Arial" w:hAnsi="Arial" w:cs="Arial"/>
                <w:sz w:val="22"/>
                <w:szCs w:val="22"/>
              </w:rPr>
            </w:pPr>
            <w:r>
              <w:rPr>
                <w:rFonts w:ascii="Arial" w:hAnsi="Arial" w:cs="Arial"/>
                <w:sz w:val="22"/>
                <w:szCs w:val="22"/>
              </w:rPr>
              <w:t xml:space="preserve">- </w:t>
            </w:r>
            <w:r w:rsidR="00C558BC" w:rsidRPr="00DF2AA3">
              <w:rPr>
                <w:rFonts w:ascii="Arial" w:hAnsi="Arial" w:cs="Arial"/>
                <w:sz w:val="22"/>
                <w:szCs w:val="22"/>
              </w:rPr>
              <w:t>na terytorium, którego będzie dotyczyć realizacja projektu.</w:t>
            </w:r>
          </w:p>
          <w:p w14:paraId="6869669B" w14:textId="77777777" w:rsidR="00DF2AA3" w:rsidRPr="00DF2AA3" w:rsidRDefault="00DF2AA3" w:rsidP="00DF2AA3">
            <w:pPr>
              <w:spacing w:before="60" w:after="60" w:line="276" w:lineRule="auto"/>
              <w:ind w:right="172"/>
              <w:rPr>
                <w:rFonts w:ascii="Arial" w:hAnsi="Arial" w:cs="Arial"/>
                <w:sz w:val="22"/>
                <w:szCs w:val="22"/>
              </w:rPr>
            </w:pPr>
          </w:p>
          <w:p w14:paraId="1FD6C61A" w14:textId="77777777" w:rsidR="00C558BC" w:rsidRPr="00C558BC" w:rsidRDefault="00C558BC" w:rsidP="00C558BC">
            <w:pPr>
              <w:spacing w:before="60" w:after="60" w:line="276" w:lineRule="auto"/>
              <w:ind w:right="172"/>
              <w:rPr>
                <w:rFonts w:ascii="Arial" w:hAnsi="Arial" w:cs="Arial"/>
                <w:sz w:val="22"/>
                <w:szCs w:val="22"/>
              </w:rPr>
            </w:pPr>
            <w:r w:rsidRPr="00C558BC">
              <w:rPr>
                <w:rFonts w:ascii="Arial" w:hAnsi="Arial" w:cs="Arial"/>
                <w:sz w:val="22"/>
                <w:szCs w:val="22"/>
              </w:rPr>
              <w:t>Zasady oceny</w:t>
            </w:r>
          </w:p>
          <w:p w14:paraId="0D7A934A" w14:textId="77777777" w:rsidR="00C558BC" w:rsidRPr="00C558BC" w:rsidRDefault="00C558BC" w:rsidP="00C558BC">
            <w:pPr>
              <w:autoSpaceDE w:val="0"/>
              <w:autoSpaceDN w:val="0"/>
              <w:spacing w:line="276" w:lineRule="auto"/>
              <w:rPr>
                <w:rFonts w:ascii="Arial" w:hAnsi="Arial" w:cs="Arial"/>
                <w:sz w:val="22"/>
                <w:szCs w:val="22"/>
              </w:rPr>
            </w:pPr>
            <w:r w:rsidRPr="00C558BC">
              <w:rPr>
                <w:rFonts w:ascii="Arial" w:hAnsi="Arial" w:cs="Arial"/>
                <w:sz w:val="22"/>
                <w:szCs w:val="22"/>
              </w:rPr>
              <w:t>Kryterium będzie weryfikowane na podstawie treści wniosku o dofinansowanie projektu.</w:t>
            </w:r>
          </w:p>
          <w:p w14:paraId="32712812" w14:textId="77777777" w:rsidR="00C558BC" w:rsidRPr="00C558BC" w:rsidRDefault="00C558BC" w:rsidP="00C558BC">
            <w:pPr>
              <w:spacing w:before="60" w:after="60" w:line="276" w:lineRule="auto"/>
              <w:ind w:right="172"/>
              <w:rPr>
                <w:rFonts w:ascii="Arial" w:hAnsi="Arial" w:cs="Arial"/>
                <w:sz w:val="22"/>
                <w:szCs w:val="22"/>
              </w:rPr>
            </w:pPr>
            <w:r w:rsidRPr="00C558BC">
              <w:rPr>
                <w:rFonts w:ascii="Arial" w:eastAsia="MyriadPro-Regular" w:hAnsi="Arial" w:cs="Arial"/>
                <w:sz w:val="22"/>
                <w:szCs w:val="22"/>
              </w:rPr>
              <w:t>Kryterium nie dotyczy projektów PUP realizowanych w trybie niekonkurencyjnym.</w:t>
            </w:r>
          </w:p>
          <w:p w14:paraId="1E8433C5" w14:textId="4716AC10" w:rsidR="00C558BC" w:rsidRPr="00C558BC" w:rsidRDefault="00C558BC" w:rsidP="00C558BC">
            <w:pPr>
              <w:spacing w:before="60" w:after="60" w:line="276" w:lineRule="auto"/>
              <w:ind w:left="142" w:right="172"/>
              <w:rPr>
                <w:rFonts w:ascii="Arial" w:hAnsi="Arial" w:cs="Arial"/>
                <w:sz w:val="22"/>
                <w:szCs w:val="22"/>
              </w:rPr>
            </w:pPr>
          </w:p>
        </w:tc>
        <w:tc>
          <w:tcPr>
            <w:tcW w:w="3089" w:type="dxa"/>
          </w:tcPr>
          <w:p w14:paraId="00DBF551" w14:textId="77777777" w:rsidR="00C558BC" w:rsidRPr="00C558BC" w:rsidRDefault="00C558BC" w:rsidP="00C558BC">
            <w:pPr>
              <w:autoSpaceDE w:val="0"/>
              <w:autoSpaceDN w:val="0"/>
              <w:adjustRightInd w:val="0"/>
              <w:spacing w:line="276" w:lineRule="auto"/>
              <w:rPr>
                <w:rFonts w:ascii="Arial" w:eastAsia="MyriadPro-Regular" w:hAnsi="Arial" w:cs="Arial"/>
                <w:sz w:val="22"/>
                <w:szCs w:val="22"/>
              </w:rPr>
            </w:pPr>
            <w:r w:rsidRPr="00C558BC">
              <w:rPr>
                <w:rFonts w:ascii="Arial" w:eastAsia="MyriadPro-Regular" w:hAnsi="Arial" w:cs="Arial"/>
                <w:sz w:val="22"/>
                <w:szCs w:val="22"/>
              </w:rPr>
              <w:t xml:space="preserve">Ocena spełniania kryterium dokonywana jest </w:t>
            </w:r>
            <w:r w:rsidRPr="00C558BC">
              <w:rPr>
                <w:rFonts w:ascii="Arial" w:eastAsia="MyriadPro-Regular" w:hAnsi="Arial" w:cs="Arial"/>
                <w:sz w:val="22"/>
                <w:szCs w:val="22"/>
              </w:rPr>
              <w:br/>
              <w:t>w ramach skali punktowej.</w:t>
            </w:r>
          </w:p>
          <w:p w14:paraId="115ECF5D" w14:textId="77777777" w:rsidR="00C558BC" w:rsidRPr="00C558BC" w:rsidRDefault="00C558BC" w:rsidP="00C558BC">
            <w:pPr>
              <w:spacing w:before="40" w:line="276" w:lineRule="auto"/>
              <w:rPr>
                <w:rFonts w:ascii="Arial" w:eastAsia="MyriadPro-Regular" w:hAnsi="Arial" w:cs="Arial"/>
                <w:sz w:val="22"/>
                <w:szCs w:val="22"/>
              </w:rPr>
            </w:pPr>
          </w:p>
          <w:p w14:paraId="7D45D955" w14:textId="77777777" w:rsidR="00C558BC" w:rsidRPr="00C558BC" w:rsidRDefault="00C558BC" w:rsidP="00C558BC">
            <w:pPr>
              <w:autoSpaceDE w:val="0"/>
              <w:autoSpaceDN w:val="0"/>
              <w:adjustRightInd w:val="0"/>
              <w:spacing w:line="276" w:lineRule="auto"/>
              <w:rPr>
                <w:rFonts w:ascii="Arial" w:eastAsia="MyriadPro-Regular" w:hAnsi="Arial" w:cs="Arial"/>
                <w:sz w:val="22"/>
                <w:szCs w:val="22"/>
                <w:u w:val="single"/>
              </w:rPr>
            </w:pPr>
            <w:r w:rsidRPr="00C558BC">
              <w:rPr>
                <w:rFonts w:ascii="Arial" w:eastAsia="MyriadPro-Regular" w:hAnsi="Arial" w:cs="Arial"/>
                <w:sz w:val="22"/>
                <w:szCs w:val="22"/>
                <w:u w:val="single"/>
              </w:rPr>
              <w:t>Tryb konkurencyjny:</w:t>
            </w:r>
          </w:p>
          <w:p w14:paraId="076BDC85" w14:textId="77777777" w:rsidR="004213CE" w:rsidRPr="00C558BC" w:rsidRDefault="00C558BC" w:rsidP="00C558BC">
            <w:pPr>
              <w:spacing w:before="40" w:line="276" w:lineRule="auto"/>
              <w:rPr>
                <w:rFonts w:ascii="Arial" w:eastAsia="MyriadPro-Regular" w:hAnsi="Arial" w:cs="Arial"/>
                <w:sz w:val="22"/>
                <w:szCs w:val="22"/>
              </w:rPr>
            </w:pPr>
            <w:r w:rsidRPr="00C558BC">
              <w:rPr>
                <w:rFonts w:ascii="Arial" w:eastAsia="MyriadPro-Regular" w:hAnsi="Arial" w:cs="Arial"/>
                <w:sz w:val="22"/>
                <w:szCs w:val="22"/>
              </w:rPr>
              <w:t>Skala punktów: 0-10.</w:t>
            </w:r>
          </w:p>
          <w:p w14:paraId="38C18BA1" w14:textId="77777777" w:rsidR="00DF2AA3" w:rsidRDefault="00C558BC" w:rsidP="00C558BC">
            <w:pPr>
              <w:spacing w:before="40" w:line="276" w:lineRule="auto"/>
              <w:rPr>
                <w:rFonts w:ascii="Arial" w:eastAsia="MyriadPro-Regular" w:hAnsi="Arial" w:cs="Arial"/>
                <w:sz w:val="22"/>
                <w:szCs w:val="22"/>
              </w:rPr>
            </w:pPr>
            <w:r w:rsidRPr="00C558BC">
              <w:rPr>
                <w:rFonts w:ascii="Arial" w:eastAsia="MyriadPro-Regular" w:hAnsi="Arial" w:cs="Arial"/>
                <w:sz w:val="22"/>
                <w:szCs w:val="22"/>
              </w:rPr>
              <w:t xml:space="preserve">Kryterium zostanie spełnione, jeżeli podczas jego oceny zostanie przyznanych minimum 6 punktów. </w:t>
            </w:r>
          </w:p>
          <w:p w14:paraId="4FF79330" w14:textId="2E922C7D" w:rsidR="00C558BC" w:rsidRPr="00C558BC" w:rsidRDefault="00C558BC" w:rsidP="00C558BC">
            <w:pPr>
              <w:spacing w:before="40" w:line="276" w:lineRule="auto"/>
              <w:rPr>
                <w:rFonts w:ascii="Arial" w:eastAsia="MyriadPro-Regular" w:hAnsi="Arial" w:cs="Arial"/>
                <w:sz w:val="22"/>
                <w:szCs w:val="22"/>
              </w:rPr>
            </w:pPr>
            <w:r w:rsidRPr="00C558BC">
              <w:rPr>
                <w:rFonts w:ascii="Arial" w:eastAsia="MyriadPro-Regular" w:hAnsi="Arial" w:cs="Arial"/>
                <w:sz w:val="22"/>
                <w:szCs w:val="22"/>
              </w:rPr>
              <w:t>W przypadku uzyskania mniejszej liczby punktów kryterium zostanie uznane za niespełnione.</w:t>
            </w:r>
          </w:p>
          <w:p w14:paraId="1E2AD254" w14:textId="77777777" w:rsidR="00C558BC" w:rsidRDefault="00C558BC" w:rsidP="00C558BC">
            <w:pPr>
              <w:spacing w:before="40" w:line="276" w:lineRule="auto"/>
              <w:rPr>
                <w:rFonts w:ascii="Arial" w:eastAsia="MyriadPro-Regular" w:hAnsi="Arial" w:cs="Arial"/>
                <w:sz w:val="22"/>
                <w:szCs w:val="22"/>
              </w:rPr>
            </w:pPr>
            <w:r w:rsidRPr="00C558BC">
              <w:rPr>
                <w:rFonts w:ascii="Arial" w:eastAsia="MyriadPro-Regular" w:hAnsi="Arial" w:cs="Arial"/>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2EB34B04" w14:textId="77777777" w:rsidR="00DF2AA3" w:rsidRDefault="00DF2AA3" w:rsidP="00C558BC">
            <w:pPr>
              <w:spacing w:before="40" w:line="276" w:lineRule="auto"/>
              <w:rPr>
                <w:rFonts w:ascii="Arial" w:eastAsia="MyriadPro-Regular" w:hAnsi="Arial" w:cs="Arial"/>
                <w:sz w:val="22"/>
                <w:szCs w:val="22"/>
              </w:rPr>
            </w:pPr>
          </w:p>
          <w:p w14:paraId="25C2F10F" w14:textId="77777777" w:rsidR="00DF2AA3" w:rsidRPr="00144F38" w:rsidRDefault="00DF2AA3" w:rsidP="00DF2AA3">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42A68851" w14:textId="77777777" w:rsidR="00DF2AA3" w:rsidRDefault="00DF2AA3" w:rsidP="00DF2AA3">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 xml:space="preserve">Potencjał do </w:t>
            </w:r>
            <w:r w:rsidRPr="001A378C">
              <w:rPr>
                <w:rFonts w:ascii="Arial" w:eastAsia="MyriadPro-Regular" w:hAnsi="Arial" w:cs="Arial"/>
                <w:i/>
                <w:sz w:val="22"/>
                <w:szCs w:val="22"/>
              </w:rPr>
              <w:lastRenderedPageBreak/>
              <w:t>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09C86A4A" w14:textId="77777777" w:rsidR="00DF2AA3" w:rsidRPr="00095A39" w:rsidRDefault="00DF2AA3" w:rsidP="00DF2AA3">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50C2DACA" w14:textId="6BD392CA" w:rsidR="00DF2AA3" w:rsidRPr="00C558BC" w:rsidRDefault="00DF2AA3" w:rsidP="00C558BC">
            <w:pPr>
              <w:spacing w:before="40" w:line="276" w:lineRule="auto"/>
              <w:rPr>
                <w:rFonts w:ascii="Arial" w:eastAsia="MyriadPro-Regular" w:hAnsi="Arial" w:cs="Arial"/>
                <w:sz w:val="22"/>
                <w:szCs w:val="22"/>
              </w:rPr>
            </w:pPr>
          </w:p>
        </w:tc>
      </w:tr>
      <w:tr w:rsidR="004213CE" w:rsidRPr="00E37160" w14:paraId="53FC8748" w14:textId="77777777" w:rsidTr="004213CE">
        <w:tc>
          <w:tcPr>
            <w:tcW w:w="562" w:type="dxa"/>
          </w:tcPr>
          <w:p w14:paraId="00A6B59F" w14:textId="77777777" w:rsidR="004213CE" w:rsidRPr="00E37160" w:rsidRDefault="004213CE" w:rsidP="00B37671">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shd w:val="clear" w:color="auto" w:fill="auto"/>
          </w:tcPr>
          <w:p w14:paraId="3518F9F1" w14:textId="77777777" w:rsidR="00DF2AA3" w:rsidRPr="00DF2AA3" w:rsidRDefault="00DF2AA3" w:rsidP="00DF2AA3">
            <w:pPr>
              <w:autoSpaceDE w:val="0"/>
              <w:autoSpaceDN w:val="0"/>
              <w:spacing w:line="360" w:lineRule="auto"/>
              <w:rPr>
                <w:rFonts w:ascii="Arial" w:eastAsia="Arial Unicode MS" w:hAnsi="Arial" w:cs="Arial"/>
                <w:b/>
                <w:sz w:val="22"/>
                <w:szCs w:val="22"/>
              </w:rPr>
            </w:pPr>
            <w:r w:rsidRPr="00DF2AA3">
              <w:rPr>
                <w:rFonts w:ascii="Arial" w:eastAsia="Arial Unicode MS" w:hAnsi="Arial" w:cs="Arial"/>
                <w:b/>
                <w:sz w:val="22"/>
                <w:szCs w:val="22"/>
              </w:rPr>
              <w:t>Budżet projektu</w:t>
            </w:r>
          </w:p>
          <w:p w14:paraId="16923BCD" w14:textId="77777777" w:rsidR="004213CE" w:rsidRPr="00E37160" w:rsidRDefault="004213CE" w:rsidP="000B546D">
            <w:pPr>
              <w:spacing w:before="120" w:after="120" w:line="271" w:lineRule="auto"/>
              <w:rPr>
                <w:rFonts w:ascii="Arial" w:hAnsi="Arial" w:cs="Arial"/>
                <w:color w:val="FF0000"/>
                <w:sz w:val="22"/>
                <w:szCs w:val="22"/>
              </w:rPr>
            </w:pPr>
          </w:p>
        </w:tc>
        <w:tc>
          <w:tcPr>
            <w:tcW w:w="3573" w:type="dxa"/>
            <w:shd w:val="clear" w:color="auto" w:fill="auto"/>
          </w:tcPr>
          <w:p w14:paraId="1C744F6B" w14:textId="0A494FF8" w:rsidR="00DF2AA3" w:rsidRPr="00DF2AA3" w:rsidRDefault="00DF2AA3" w:rsidP="00DF2AA3">
            <w:pPr>
              <w:tabs>
                <w:tab w:val="left" w:pos="426"/>
              </w:tabs>
              <w:spacing w:before="60" w:after="60" w:line="276" w:lineRule="auto"/>
              <w:ind w:right="172"/>
              <w:rPr>
                <w:rFonts w:ascii="Arial" w:eastAsia="Arial Unicode MS" w:hAnsi="Arial" w:cs="Arial"/>
                <w:sz w:val="22"/>
                <w:szCs w:val="22"/>
              </w:rPr>
            </w:pPr>
            <w:r w:rsidRPr="00DF2AA3">
              <w:rPr>
                <w:rFonts w:ascii="Arial" w:eastAsia="Arial Unicode MS" w:hAnsi="Arial" w:cs="Arial"/>
                <w:sz w:val="22"/>
                <w:szCs w:val="22"/>
              </w:rPr>
              <w:t xml:space="preserve">W ramach kryterium weryfikowana jest: </w:t>
            </w:r>
            <w:r>
              <w:rPr>
                <w:rFonts w:ascii="Arial" w:eastAsia="Arial Unicode MS" w:hAnsi="Arial" w:cs="Arial"/>
                <w:sz w:val="22"/>
                <w:szCs w:val="22"/>
              </w:rPr>
              <w:t xml:space="preserve">                     - </w:t>
            </w:r>
            <w:r w:rsidRPr="00DF2AA3">
              <w:rPr>
                <w:rFonts w:ascii="Arial" w:hAnsi="Arial" w:cs="Arial"/>
                <w:sz w:val="22"/>
                <w:szCs w:val="22"/>
              </w:rPr>
              <w:t>zgodność wydatków z Wytycznymi dotyczącymi kwalifikowalności wydatków na lata 2021-2027, w szczególności niezbędność wydatków do osiągania celów projektu,</w:t>
            </w:r>
          </w:p>
          <w:p w14:paraId="35176CA7" w14:textId="037AF470" w:rsidR="00DF2AA3" w:rsidRPr="00DF2AA3" w:rsidRDefault="00DF2AA3" w:rsidP="00DF2AA3">
            <w:pPr>
              <w:tabs>
                <w:tab w:val="left" w:pos="426"/>
              </w:tabs>
              <w:spacing w:before="60" w:after="60" w:line="276" w:lineRule="auto"/>
              <w:ind w:right="172"/>
              <w:rPr>
                <w:rFonts w:ascii="Arial" w:hAnsi="Arial" w:cs="Arial"/>
                <w:sz w:val="22"/>
                <w:szCs w:val="22"/>
              </w:rPr>
            </w:pPr>
            <w:r>
              <w:rPr>
                <w:rFonts w:ascii="Arial" w:hAnsi="Arial" w:cs="Arial"/>
                <w:sz w:val="22"/>
                <w:szCs w:val="22"/>
              </w:rPr>
              <w:t xml:space="preserve">- </w:t>
            </w:r>
            <w:r w:rsidRPr="00DF2AA3">
              <w:rPr>
                <w:rFonts w:ascii="Arial" w:hAnsi="Arial" w:cs="Arial"/>
                <w:sz w:val="22"/>
                <w:szCs w:val="22"/>
              </w:rPr>
              <w:t>zgodność z SZOP w zakresie wymaganego poziomu cross-</w:t>
            </w:r>
            <w:proofErr w:type="spellStart"/>
            <w:r w:rsidRPr="00DF2AA3">
              <w:rPr>
                <w:rFonts w:ascii="Arial" w:hAnsi="Arial" w:cs="Arial"/>
                <w:sz w:val="22"/>
                <w:szCs w:val="22"/>
              </w:rPr>
              <w:t>financingu</w:t>
            </w:r>
            <w:proofErr w:type="spellEnd"/>
            <w:r w:rsidRPr="00DF2AA3">
              <w:rPr>
                <w:rFonts w:ascii="Arial" w:hAnsi="Arial" w:cs="Arial"/>
                <w:sz w:val="22"/>
                <w:szCs w:val="22"/>
              </w:rPr>
              <w:t>, (jeśli dotyczy),</w:t>
            </w:r>
          </w:p>
          <w:p w14:paraId="2A3FA90A" w14:textId="556A21DA" w:rsidR="00DF2AA3" w:rsidRDefault="00DF2AA3" w:rsidP="00DF2AA3">
            <w:pPr>
              <w:tabs>
                <w:tab w:val="left" w:pos="426"/>
              </w:tabs>
              <w:spacing w:before="60" w:after="60" w:line="276" w:lineRule="auto"/>
              <w:ind w:right="172"/>
              <w:rPr>
                <w:rFonts w:ascii="Arial" w:hAnsi="Arial" w:cs="Arial"/>
                <w:sz w:val="22"/>
                <w:szCs w:val="22"/>
              </w:rPr>
            </w:pPr>
            <w:r>
              <w:rPr>
                <w:rFonts w:ascii="Arial" w:hAnsi="Arial" w:cs="Arial"/>
                <w:sz w:val="22"/>
                <w:szCs w:val="22"/>
              </w:rPr>
              <w:t xml:space="preserve">- </w:t>
            </w:r>
            <w:r w:rsidRPr="00DF2AA3">
              <w:rPr>
                <w:rFonts w:ascii="Arial" w:hAnsi="Arial" w:cs="Arial"/>
                <w:sz w:val="22"/>
                <w:szCs w:val="22"/>
              </w:rPr>
              <w:t>zgodność ze stawkami jednostkowymi (jeśli dotyczy) oraz standardem i cenami rynkowymi określonymi w regulaminie wyboru,</w:t>
            </w:r>
            <w:r>
              <w:rPr>
                <w:rFonts w:ascii="Arial" w:hAnsi="Arial" w:cs="Arial"/>
                <w:sz w:val="22"/>
                <w:szCs w:val="22"/>
              </w:rPr>
              <w:t xml:space="preserve">                   - </w:t>
            </w:r>
            <w:r w:rsidRPr="00DF2AA3">
              <w:rPr>
                <w:rFonts w:ascii="Arial" w:hAnsi="Arial" w:cs="Arial"/>
                <w:sz w:val="22"/>
                <w:szCs w:val="22"/>
              </w:rPr>
              <w:t>w ramach kwot ryczałtowych (jeśli dotyczy) - wykazanie uzasadnienia racjonalności i niezbędności każdego wydatku w budżecie projektu.</w:t>
            </w:r>
            <w:r>
              <w:rPr>
                <w:rFonts w:ascii="Arial" w:hAnsi="Arial" w:cs="Arial"/>
                <w:sz w:val="22"/>
                <w:szCs w:val="22"/>
              </w:rPr>
              <w:t xml:space="preserve">                   - </w:t>
            </w:r>
            <w:r w:rsidRPr="00DF2AA3">
              <w:rPr>
                <w:rFonts w:ascii="Arial" w:hAnsi="Arial" w:cs="Arial"/>
                <w:sz w:val="22"/>
                <w:szCs w:val="22"/>
              </w:rPr>
              <w:t>zgodność budżetu z treścią wniosku oraz montażu finansowego z regulaminem wyboru.</w:t>
            </w:r>
          </w:p>
          <w:p w14:paraId="63A1919E" w14:textId="77777777" w:rsidR="00DF2AA3" w:rsidRPr="00DF2AA3" w:rsidRDefault="00DF2AA3" w:rsidP="00DF2AA3">
            <w:pPr>
              <w:tabs>
                <w:tab w:val="left" w:pos="426"/>
              </w:tabs>
              <w:spacing w:before="60" w:after="60" w:line="276" w:lineRule="auto"/>
              <w:ind w:right="172"/>
              <w:rPr>
                <w:rFonts w:ascii="Arial" w:hAnsi="Arial" w:cs="Arial"/>
                <w:sz w:val="22"/>
                <w:szCs w:val="22"/>
              </w:rPr>
            </w:pPr>
          </w:p>
          <w:p w14:paraId="030CF34E" w14:textId="0559E9B5" w:rsidR="004213CE" w:rsidRPr="00DF2AA3" w:rsidRDefault="00DF2AA3" w:rsidP="00DF2AA3">
            <w:pPr>
              <w:spacing w:before="60" w:after="60" w:line="276" w:lineRule="auto"/>
              <w:ind w:right="172"/>
              <w:rPr>
                <w:rFonts w:ascii="Arial" w:eastAsia="Arial Unicode MS" w:hAnsi="Arial" w:cs="Arial"/>
                <w:b/>
                <w:sz w:val="22"/>
                <w:szCs w:val="22"/>
              </w:rPr>
            </w:pPr>
            <w:r w:rsidRPr="00DF2AA3">
              <w:rPr>
                <w:rFonts w:ascii="Arial" w:eastAsia="Arial Unicode MS" w:hAnsi="Arial" w:cs="Arial"/>
                <w:sz w:val="22"/>
                <w:szCs w:val="22"/>
              </w:rPr>
              <w:t>Zasady oceny</w:t>
            </w:r>
            <w:r w:rsidRPr="00DF2AA3">
              <w:rPr>
                <w:rFonts w:ascii="Arial" w:eastAsia="Arial Unicode MS" w:hAnsi="Arial" w:cs="Arial"/>
                <w:b/>
                <w:sz w:val="22"/>
                <w:szCs w:val="22"/>
              </w:rPr>
              <w:t xml:space="preserve">        </w:t>
            </w:r>
            <w:r>
              <w:rPr>
                <w:rFonts w:ascii="Arial" w:eastAsia="Arial Unicode MS" w:hAnsi="Arial" w:cs="Arial"/>
                <w:b/>
                <w:sz w:val="22"/>
                <w:szCs w:val="22"/>
              </w:rPr>
              <w:t xml:space="preserve">  </w:t>
            </w:r>
            <w:r>
              <w:rPr>
                <w:rFonts w:ascii="Arial" w:hAnsi="Arial" w:cs="Arial"/>
                <w:sz w:val="22"/>
                <w:szCs w:val="22"/>
              </w:rPr>
              <w:t xml:space="preserve"> </w:t>
            </w:r>
            <w:r w:rsidRPr="00DF2AA3">
              <w:rPr>
                <w:rFonts w:ascii="Arial" w:hAnsi="Arial" w:cs="Arial"/>
                <w:sz w:val="22"/>
                <w:szCs w:val="22"/>
              </w:rPr>
              <w:t xml:space="preserve">    Kryterium będzie weryfikowane na podstawie treści wniosku o   dofinansowanie projektu.</w:t>
            </w:r>
          </w:p>
        </w:tc>
        <w:tc>
          <w:tcPr>
            <w:tcW w:w="3089" w:type="dxa"/>
          </w:tcPr>
          <w:p w14:paraId="507DADD0" w14:textId="77777777" w:rsidR="00DF2AA3" w:rsidRPr="00DF2AA3" w:rsidRDefault="00DF2AA3" w:rsidP="00DF2AA3">
            <w:pPr>
              <w:autoSpaceDE w:val="0"/>
              <w:autoSpaceDN w:val="0"/>
              <w:adjustRightInd w:val="0"/>
              <w:spacing w:line="276" w:lineRule="auto"/>
              <w:rPr>
                <w:rFonts w:ascii="Arial" w:eastAsia="MyriadPro-Regular" w:hAnsi="Arial" w:cs="Arial"/>
                <w:sz w:val="22"/>
                <w:szCs w:val="22"/>
              </w:rPr>
            </w:pPr>
            <w:r w:rsidRPr="00DF2AA3">
              <w:rPr>
                <w:rFonts w:ascii="Arial" w:eastAsia="MyriadPro-Regular" w:hAnsi="Arial" w:cs="Arial"/>
                <w:sz w:val="22"/>
                <w:szCs w:val="22"/>
              </w:rPr>
              <w:t xml:space="preserve">Ocena spełniania kryterium dokonywana jest </w:t>
            </w:r>
            <w:r w:rsidRPr="00DF2AA3">
              <w:rPr>
                <w:rFonts w:ascii="Arial" w:eastAsia="MyriadPro-Regular" w:hAnsi="Arial" w:cs="Arial"/>
                <w:sz w:val="22"/>
                <w:szCs w:val="22"/>
              </w:rPr>
              <w:br/>
              <w:t>w ramach skali punktowej.</w:t>
            </w:r>
          </w:p>
          <w:p w14:paraId="0081EE5E" w14:textId="77777777" w:rsidR="00DF2AA3" w:rsidRPr="00DF2AA3" w:rsidRDefault="00DF2AA3" w:rsidP="00DF2AA3">
            <w:pPr>
              <w:spacing w:before="40" w:line="276" w:lineRule="auto"/>
              <w:rPr>
                <w:rFonts w:ascii="Arial" w:eastAsia="MyriadPro-Regular" w:hAnsi="Arial" w:cs="Arial"/>
                <w:sz w:val="22"/>
                <w:szCs w:val="22"/>
              </w:rPr>
            </w:pPr>
          </w:p>
          <w:p w14:paraId="13A22B8C" w14:textId="77777777" w:rsidR="00DF2AA3" w:rsidRPr="00DF2AA3" w:rsidRDefault="00DF2AA3" w:rsidP="00DF2AA3">
            <w:pPr>
              <w:autoSpaceDE w:val="0"/>
              <w:autoSpaceDN w:val="0"/>
              <w:adjustRightInd w:val="0"/>
              <w:spacing w:line="276" w:lineRule="auto"/>
              <w:rPr>
                <w:rFonts w:ascii="Arial" w:eastAsia="MyriadPro-Regular" w:hAnsi="Arial" w:cs="Arial"/>
                <w:sz w:val="22"/>
                <w:szCs w:val="22"/>
                <w:u w:val="single"/>
              </w:rPr>
            </w:pPr>
            <w:r w:rsidRPr="00DF2AA3">
              <w:rPr>
                <w:rFonts w:ascii="Arial" w:eastAsia="MyriadPro-Regular" w:hAnsi="Arial" w:cs="Arial"/>
                <w:sz w:val="22"/>
                <w:szCs w:val="22"/>
                <w:u w:val="single"/>
              </w:rPr>
              <w:t>Tryb konkurencyjny:</w:t>
            </w:r>
          </w:p>
          <w:p w14:paraId="4F6D5175" w14:textId="77777777" w:rsidR="00DF2AA3" w:rsidRPr="00DF2AA3" w:rsidRDefault="00DF2AA3" w:rsidP="00DF2AA3">
            <w:pPr>
              <w:spacing w:before="40" w:line="276" w:lineRule="auto"/>
              <w:rPr>
                <w:rFonts w:ascii="Arial" w:eastAsia="MyriadPro-Regular" w:hAnsi="Arial" w:cs="Arial"/>
                <w:sz w:val="22"/>
                <w:szCs w:val="22"/>
              </w:rPr>
            </w:pPr>
            <w:r w:rsidRPr="00DF2AA3">
              <w:rPr>
                <w:rFonts w:ascii="Arial" w:eastAsia="MyriadPro-Regular" w:hAnsi="Arial" w:cs="Arial"/>
                <w:sz w:val="22"/>
                <w:szCs w:val="22"/>
              </w:rPr>
              <w:t>Skala punktów: 0-15.</w:t>
            </w:r>
          </w:p>
          <w:p w14:paraId="76310150" w14:textId="77777777" w:rsidR="00002A77" w:rsidRDefault="00DF2AA3" w:rsidP="00DF2AA3">
            <w:pPr>
              <w:spacing w:before="40" w:line="276" w:lineRule="auto"/>
              <w:rPr>
                <w:rFonts w:ascii="Arial" w:eastAsia="MyriadPro-Regular" w:hAnsi="Arial" w:cs="Arial"/>
                <w:sz w:val="22"/>
                <w:szCs w:val="22"/>
              </w:rPr>
            </w:pPr>
            <w:r w:rsidRPr="00DF2AA3">
              <w:rPr>
                <w:rFonts w:ascii="Arial" w:eastAsia="MyriadPro-Regular" w:hAnsi="Arial" w:cs="Arial"/>
                <w:sz w:val="22"/>
                <w:szCs w:val="22"/>
              </w:rPr>
              <w:t xml:space="preserve">Kryterium zostanie spełnione, jeżeli podczas jego oceny zostanie przyznanych minimum 9 punktów. </w:t>
            </w:r>
          </w:p>
          <w:p w14:paraId="2FDAD24E" w14:textId="3F8BEDDD" w:rsidR="00DF2AA3" w:rsidRPr="00DF2AA3" w:rsidRDefault="00DF2AA3" w:rsidP="00DF2AA3">
            <w:pPr>
              <w:spacing w:before="40" w:line="276" w:lineRule="auto"/>
              <w:rPr>
                <w:rFonts w:ascii="Arial" w:eastAsia="MyriadPro-Regular" w:hAnsi="Arial" w:cs="Arial"/>
                <w:sz w:val="22"/>
                <w:szCs w:val="22"/>
              </w:rPr>
            </w:pPr>
            <w:r w:rsidRPr="00DF2AA3">
              <w:rPr>
                <w:rFonts w:ascii="Arial" w:eastAsia="MyriadPro-Regular" w:hAnsi="Arial" w:cs="Arial"/>
                <w:sz w:val="22"/>
                <w:szCs w:val="22"/>
              </w:rPr>
              <w:t>W przypadku uzyskania mniejszej liczby punktów kryterium zostanie uznane za niespełnione.</w:t>
            </w:r>
          </w:p>
          <w:p w14:paraId="3E60B1DA" w14:textId="6000564F" w:rsidR="00DF2AA3" w:rsidRDefault="00DF2AA3" w:rsidP="00DF2AA3">
            <w:pPr>
              <w:spacing w:before="40" w:line="276" w:lineRule="auto"/>
              <w:rPr>
                <w:rFonts w:ascii="Arial" w:eastAsia="MyriadPro-Regular" w:hAnsi="Arial" w:cs="Arial"/>
                <w:sz w:val="22"/>
                <w:szCs w:val="22"/>
              </w:rPr>
            </w:pPr>
            <w:r w:rsidRPr="00DF2AA3">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07FC10DC" w14:textId="6C1F7A92" w:rsidR="00002A77" w:rsidRDefault="00002A77" w:rsidP="00DF2AA3">
            <w:pPr>
              <w:spacing w:before="40" w:line="276" w:lineRule="auto"/>
              <w:rPr>
                <w:rFonts w:ascii="Arial" w:eastAsia="MyriadPro-Regular" w:hAnsi="Arial" w:cs="Arial"/>
                <w:sz w:val="22"/>
                <w:szCs w:val="22"/>
              </w:rPr>
            </w:pPr>
          </w:p>
          <w:p w14:paraId="4ABA313D" w14:textId="77777777" w:rsidR="00002A77" w:rsidRPr="00DF2CF2" w:rsidRDefault="00002A77" w:rsidP="00002A77">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0EAE2B27" w14:textId="4B17156C" w:rsidR="00002A77" w:rsidRPr="00DF2AA3" w:rsidRDefault="00002A77" w:rsidP="00002A77">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w:t>
            </w:r>
            <w:r w:rsidRPr="001A378C">
              <w:rPr>
                <w:rFonts w:ascii="Arial" w:eastAsia="MyriadPro-Regular" w:hAnsi="Arial" w:cs="Arial"/>
                <w:sz w:val="22"/>
                <w:szCs w:val="22"/>
              </w:rPr>
              <w:lastRenderedPageBreak/>
              <w:t xml:space="preserve">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Zakres wymaganych informacji został określony w </w:t>
            </w:r>
            <w:r w:rsidRPr="001A378C">
              <w:rPr>
                <w:rFonts w:ascii="Arial" w:eastAsia="MyriadPro-Regular" w:hAnsi="Arial" w:cs="Arial"/>
                <w:i/>
                <w:sz w:val="22"/>
                <w:szCs w:val="22"/>
              </w:rPr>
              <w:t>Instrukcji wypełniania wniosku o dofinansowanie projektu.</w:t>
            </w:r>
          </w:p>
          <w:p w14:paraId="22DEAF6C" w14:textId="59DE4096" w:rsidR="004213CE" w:rsidRPr="00E37160" w:rsidRDefault="004213CE" w:rsidP="00DF2AA3">
            <w:pPr>
              <w:spacing w:before="120" w:after="120" w:line="271"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5FEF5A89" w:rsidR="00B17B7D" w:rsidRPr="00E37160" w:rsidRDefault="008875A4" w:rsidP="00746E08">
      <w:pPr>
        <w:pStyle w:val="Akapitzlist"/>
        <w:numPr>
          <w:ilvl w:val="0"/>
          <w:numId w:val="70"/>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w:t>
      </w:r>
      <w:proofErr w:type="spellStart"/>
      <w:r w:rsidR="00BA5514" w:rsidRPr="00E37160">
        <w:rPr>
          <w:rFonts w:ascii="Arial" w:hAnsi="Arial" w:cs="Arial"/>
          <w:sz w:val="22"/>
          <w:szCs w:val="22"/>
          <w:lang w:val="pl-PL"/>
        </w:rPr>
        <w:t>kryterium.</w:t>
      </w:r>
      <w:r w:rsidRPr="00E37160">
        <w:rPr>
          <w:rFonts w:ascii="Arial" w:hAnsi="Arial" w:cs="Arial"/>
          <w:sz w:val="22"/>
          <w:szCs w:val="22"/>
          <w:lang w:val="pl-PL"/>
        </w:rPr>
        <w:t>W</w:t>
      </w:r>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7C712630"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B37671">
            <w:pPr>
              <w:pStyle w:val="Akapitzlist"/>
              <w:numPr>
                <w:ilvl w:val="0"/>
                <w:numId w:val="36"/>
              </w:numPr>
              <w:spacing w:before="120" w:after="120" w:line="271" w:lineRule="auto"/>
              <w:ind w:left="0" w:firstLine="0"/>
              <w:contextualSpacing w:val="0"/>
              <w:rPr>
                <w:rFonts w:ascii="Arial" w:hAnsi="Arial"/>
                <w:sz w:val="22"/>
                <w:lang w:val="pl-PL"/>
              </w:rPr>
            </w:pPr>
          </w:p>
        </w:tc>
        <w:tc>
          <w:tcPr>
            <w:tcW w:w="4536" w:type="dxa"/>
            <w:shd w:val="clear" w:color="auto" w:fill="auto"/>
          </w:tcPr>
          <w:p w14:paraId="1D77871D" w14:textId="77777777" w:rsidR="008B2606" w:rsidRPr="00396D81" w:rsidRDefault="00396D81" w:rsidP="00396D81">
            <w:pPr>
              <w:spacing w:before="120" w:after="120" w:line="276" w:lineRule="auto"/>
              <w:rPr>
                <w:rFonts w:ascii="Arial" w:eastAsia="MyriadPro-Regular" w:hAnsi="Arial" w:cs="Arial"/>
                <w:b/>
                <w:sz w:val="22"/>
                <w:szCs w:val="22"/>
              </w:rPr>
            </w:pPr>
            <w:r w:rsidRPr="00396D81">
              <w:rPr>
                <w:rFonts w:ascii="Arial" w:eastAsia="MyriadPro-Regular" w:hAnsi="Arial" w:cs="Arial"/>
                <w:b/>
                <w:sz w:val="22"/>
                <w:szCs w:val="22"/>
              </w:rPr>
              <w:t>Obszar strategicznej interwencji</w:t>
            </w:r>
          </w:p>
          <w:p w14:paraId="1605B129" w14:textId="77777777" w:rsidR="00396D81" w:rsidRPr="00396D81" w:rsidRDefault="00396D81" w:rsidP="00396D81">
            <w:pPr>
              <w:autoSpaceDE w:val="0"/>
              <w:autoSpaceDN w:val="0"/>
              <w:adjustRightInd w:val="0"/>
              <w:spacing w:line="276" w:lineRule="auto"/>
              <w:rPr>
                <w:rFonts w:ascii="Arial" w:eastAsia="MyriadPro-Regular" w:hAnsi="Arial" w:cs="Arial"/>
                <w:sz w:val="22"/>
                <w:szCs w:val="22"/>
              </w:rPr>
            </w:pPr>
            <w:r w:rsidRPr="00396D81">
              <w:rPr>
                <w:rFonts w:ascii="Arial" w:eastAsia="MyriadPro-Regular" w:hAnsi="Arial" w:cs="Arial"/>
                <w:sz w:val="22"/>
                <w:szCs w:val="22"/>
              </w:rPr>
              <w:t>Projekt zakłada, że minimum 20% osób objętych wsparciem stanowią osoby pracujące/zamieszkujące  na terenie:</w:t>
            </w:r>
          </w:p>
          <w:p w14:paraId="736A34F4" w14:textId="77777777" w:rsidR="00396D81" w:rsidRPr="007370F7" w:rsidRDefault="00396D81" w:rsidP="007370F7">
            <w:pPr>
              <w:pStyle w:val="Akapitzlist"/>
              <w:numPr>
                <w:ilvl w:val="0"/>
                <w:numId w:val="124"/>
              </w:numPr>
              <w:autoSpaceDE w:val="0"/>
              <w:autoSpaceDN w:val="0"/>
              <w:adjustRightInd w:val="0"/>
              <w:spacing w:line="276" w:lineRule="auto"/>
              <w:ind w:left="199" w:hanging="199"/>
              <w:rPr>
                <w:rFonts w:ascii="Arial" w:eastAsia="MyriadPro-Regular" w:hAnsi="Arial" w:cs="Arial"/>
                <w:sz w:val="22"/>
                <w:szCs w:val="22"/>
              </w:rPr>
            </w:pPr>
            <w:r w:rsidRPr="007370F7">
              <w:rPr>
                <w:rFonts w:ascii="Arial" w:eastAsia="MyriadPro-Regular" w:hAnsi="Arial" w:cs="Arial"/>
                <w:sz w:val="22"/>
                <w:szCs w:val="22"/>
              </w:rPr>
              <w:t xml:space="preserve">gmin zagrożonych trwałą marginalizacją  lub  </w:t>
            </w:r>
          </w:p>
          <w:p w14:paraId="4C7E6449" w14:textId="77777777" w:rsidR="00396D81" w:rsidRPr="00396D81" w:rsidRDefault="00396D81" w:rsidP="00746E08">
            <w:pPr>
              <w:pStyle w:val="Akapitzlist"/>
              <w:numPr>
                <w:ilvl w:val="0"/>
                <w:numId w:val="85"/>
              </w:numPr>
              <w:autoSpaceDE w:val="0"/>
              <w:autoSpaceDN w:val="0"/>
              <w:adjustRightInd w:val="0"/>
              <w:spacing w:line="276" w:lineRule="auto"/>
              <w:ind w:left="199" w:hanging="219"/>
              <w:rPr>
                <w:rFonts w:ascii="Arial" w:eastAsia="MyriadPro-Regular" w:hAnsi="Arial" w:cs="Arial"/>
                <w:sz w:val="22"/>
                <w:szCs w:val="22"/>
              </w:rPr>
            </w:pPr>
            <w:r w:rsidRPr="00396D81">
              <w:rPr>
                <w:rFonts w:ascii="Arial" w:eastAsia="MyriadPro-Regular" w:hAnsi="Arial" w:cs="Arial"/>
                <w:sz w:val="22"/>
                <w:szCs w:val="22"/>
              </w:rPr>
              <w:t>miast średnich tracących funkcje społeczno-gospodarcze lub,</w:t>
            </w:r>
          </w:p>
          <w:p w14:paraId="27DA10E0" w14:textId="77777777" w:rsidR="00396D81" w:rsidRPr="00396D81" w:rsidRDefault="00396D81" w:rsidP="00746E08">
            <w:pPr>
              <w:pStyle w:val="Akapitzlist"/>
              <w:numPr>
                <w:ilvl w:val="0"/>
                <w:numId w:val="85"/>
              </w:numPr>
              <w:autoSpaceDE w:val="0"/>
              <w:autoSpaceDN w:val="0"/>
              <w:adjustRightInd w:val="0"/>
              <w:spacing w:line="276" w:lineRule="auto"/>
              <w:ind w:left="199" w:hanging="219"/>
              <w:rPr>
                <w:rFonts w:ascii="Arial" w:eastAsia="MyriadPro-Regular" w:hAnsi="Arial" w:cs="Arial"/>
                <w:sz w:val="22"/>
                <w:szCs w:val="22"/>
              </w:rPr>
            </w:pPr>
            <w:r w:rsidRPr="00396D81">
              <w:rPr>
                <w:rFonts w:ascii="Arial" w:eastAsia="MyriadPro-Regular" w:hAnsi="Arial" w:cs="Arial"/>
                <w:sz w:val="22"/>
                <w:szCs w:val="22"/>
              </w:rPr>
              <w:t>Specjalnej Strefy Włączenia lub,</w:t>
            </w:r>
          </w:p>
          <w:p w14:paraId="73C6185F" w14:textId="2B260883" w:rsidR="00396D81" w:rsidRDefault="00396D81" w:rsidP="00746E08">
            <w:pPr>
              <w:pStyle w:val="Akapitzlist"/>
              <w:numPr>
                <w:ilvl w:val="0"/>
                <w:numId w:val="85"/>
              </w:numPr>
              <w:autoSpaceDE w:val="0"/>
              <w:autoSpaceDN w:val="0"/>
              <w:adjustRightInd w:val="0"/>
              <w:spacing w:line="276" w:lineRule="auto"/>
              <w:ind w:left="199" w:hanging="219"/>
              <w:rPr>
                <w:rFonts w:ascii="Arial" w:eastAsia="MyriadPro-Regular" w:hAnsi="Arial" w:cs="Arial"/>
                <w:sz w:val="22"/>
                <w:szCs w:val="22"/>
              </w:rPr>
            </w:pPr>
            <w:r w:rsidRPr="00396D81">
              <w:rPr>
                <w:rFonts w:ascii="Arial" w:eastAsia="MyriadPro-Regular" w:hAnsi="Arial" w:cs="Arial"/>
                <w:sz w:val="22"/>
                <w:szCs w:val="22"/>
              </w:rPr>
              <w:t>obszarów wiejskich.</w:t>
            </w:r>
          </w:p>
          <w:p w14:paraId="6D21562A" w14:textId="77777777" w:rsidR="00396D81" w:rsidRPr="00396D81" w:rsidRDefault="00396D81" w:rsidP="00396D81">
            <w:pPr>
              <w:pStyle w:val="Akapitzlist"/>
              <w:autoSpaceDE w:val="0"/>
              <w:autoSpaceDN w:val="0"/>
              <w:adjustRightInd w:val="0"/>
              <w:spacing w:line="276" w:lineRule="auto"/>
              <w:ind w:left="199"/>
              <w:rPr>
                <w:rFonts w:ascii="Arial" w:eastAsia="MyriadPro-Regular" w:hAnsi="Arial" w:cs="Arial"/>
                <w:sz w:val="22"/>
                <w:szCs w:val="22"/>
              </w:rPr>
            </w:pPr>
          </w:p>
          <w:p w14:paraId="11A1DACB" w14:textId="79539AF2" w:rsidR="00396D81" w:rsidRPr="00396D81" w:rsidRDefault="00396D81" w:rsidP="00396D81">
            <w:pPr>
              <w:autoSpaceDE w:val="0"/>
              <w:autoSpaceDN w:val="0"/>
              <w:adjustRightInd w:val="0"/>
              <w:spacing w:line="276" w:lineRule="auto"/>
              <w:rPr>
                <w:rFonts w:ascii="Arial" w:eastAsia="MyriadPro-Regular" w:hAnsi="Arial" w:cs="Arial"/>
                <w:sz w:val="22"/>
                <w:szCs w:val="22"/>
              </w:rPr>
            </w:pPr>
            <w:r w:rsidRPr="00396D81">
              <w:rPr>
                <w:rFonts w:ascii="Arial" w:eastAsia="MyriadPro-Regular" w:hAnsi="Arial" w:cs="Arial"/>
                <w:sz w:val="22"/>
                <w:szCs w:val="22"/>
              </w:rPr>
              <w:t>Zasady oceny</w:t>
            </w:r>
          </w:p>
          <w:p w14:paraId="67827FDE" w14:textId="09534EFA" w:rsidR="00396D81" w:rsidRPr="00396D81" w:rsidRDefault="00396D81" w:rsidP="00396D81">
            <w:pPr>
              <w:spacing w:before="120" w:after="120" w:line="276" w:lineRule="auto"/>
              <w:rPr>
                <w:rFonts w:ascii="Arial" w:hAnsi="Arial" w:cs="Arial"/>
                <w:b/>
                <w:bCs/>
                <w:sz w:val="22"/>
                <w:szCs w:val="22"/>
              </w:rPr>
            </w:pPr>
            <w:r w:rsidRPr="00396D81">
              <w:rPr>
                <w:rFonts w:ascii="Arial" w:eastAsia="MyriadPro-Regular" w:hAnsi="Arial" w:cs="Arial"/>
                <w:sz w:val="22"/>
                <w:szCs w:val="22"/>
              </w:rPr>
              <w:t xml:space="preserve">Kryterium będzie weryfikowane na podstawie treści wniosku o dofinansowanie projektu i na podstawie dostępnych rejestrów a także na podstawie delimitacji </w:t>
            </w:r>
            <w:r w:rsidRPr="00396D81">
              <w:rPr>
                <w:rFonts w:ascii="Arial" w:eastAsia="MyriadPro-Regular" w:hAnsi="Arial" w:cs="Arial"/>
                <w:sz w:val="22"/>
                <w:szCs w:val="22"/>
              </w:rPr>
              <w:lastRenderedPageBreak/>
              <w:t>obszaru Specjalnej Strefy Włączenia aktualnej na dzień przyjęcia kryteriów wyboru projektów przez Komitet Monitorujący FEPZ.</w:t>
            </w:r>
          </w:p>
        </w:tc>
        <w:tc>
          <w:tcPr>
            <w:tcW w:w="3969" w:type="dxa"/>
          </w:tcPr>
          <w:p w14:paraId="4EB40AC8" w14:textId="1A4EB2BE" w:rsidR="008C583B" w:rsidRPr="008C583B" w:rsidRDefault="008C583B" w:rsidP="008C583B">
            <w:pPr>
              <w:autoSpaceDE w:val="0"/>
              <w:autoSpaceDN w:val="0"/>
              <w:adjustRightInd w:val="0"/>
              <w:spacing w:line="276" w:lineRule="auto"/>
              <w:rPr>
                <w:rFonts w:ascii="Arial" w:eastAsia="MyriadPro-Regular" w:hAnsi="Arial" w:cs="Arial"/>
                <w:sz w:val="22"/>
                <w:szCs w:val="22"/>
              </w:rPr>
            </w:pPr>
            <w:r w:rsidRPr="00B60725">
              <w:rPr>
                <w:rFonts w:ascii="Arial" w:eastAsia="MyriadPro-Regular" w:hAnsi="Arial" w:cs="Arial"/>
                <w:sz w:val="22"/>
                <w:szCs w:val="22"/>
              </w:rPr>
              <w:lastRenderedPageBreak/>
              <w:t>Kryterium punktowe:</w:t>
            </w:r>
          </w:p>
          <w:p w14:paraId="09AD98EE" w14:textId="43D6991C" w:rsidR="00D51EDC" w:rsidRPr="00D51EDC" w:rsidRDefault="00D51EDC" w:rsidP="00746E08">
            <w:pPr>
              <w:pStyle w:val="Akapitzlist"/>
              <w:numPr>
                <w:ilvl w:val="0"/>
                <w:numId w:val="86"/>
              </w:numPr>
              <w:autoSpaceDE w:val="0"/>
              <w:autoSpaceDN w:val="0"/>
              <w:adjustRightInd w:val="0"/>
              <w:spacing w:line="276" w:lineRule="auto"/>
              <w:ind w:left="205" w:hanging="219"/>
              <w:rPr>
                <w:rFonts w:ascii="Arial" w:eastAsia="MyriadPro-Regular" w:hAnsi="Arial" w:cs="Arial"/>
                <w:sz w:val="22"/>
                <w:szCs w:val="22"/>
              </w:rPr>
            </w:pPr>
            <w:r w:rsidRPr="00D51EDC">
              <w:rPr>
                <w:rFonts w:ascii="Arial" w:eastAsia="MyriadPro-Regular" w:hAnsi="Arial" w:cs="Arial"/>
                <w:sz w:val="22"/>
                <w:szCs w:val="22"/>
              </w:rPr>
              <w:t>5 pkt: spełnia kryterium</w:t>
            </w:r>
            <w:r w:rsidR="008C583B">
              <w:rPr>
                <w:rFonts w:ascii="Arial" w:eastAsia="MyriadPro-Regular" w:hAnsi="Arial" w:cs="Arial"/>
                <w:sz w:val="22"/>
                <w:szCs w:val="22"/>
                <w:lang w:val="pl-PL"/>
              </w:rPr>
              <w:t>,</w:t>
            </w:r>
          </w:p>
          <w:p w14:paraId="63D09928" w14:textId="582BD96C" w:rsidR="00D51EDC" w:rsidRDefault="00D51EDC" w:rsidP="00746E08">
            <w:pPr>
              <w:pStyle w:val="Akapitzlist"/>
              <w:numPr>
                <w:ilvl w:val="0"/>
                <w:numId w:val="86"/>
              </w:numPr>
              <w:autoSpaceDE w:val="0"/>
              <w:autoSpaceDN w:val="0"/>
              <w:adjustRightInd w:val="0"/>
              <w:spacing w:line="276" w:lineRule="auto"/>
              <w:ind w:left="205" w:hanging="219"/>
              <w:rPr>
                <w:rFonts w:ascii="Arial" w:eastAsia="MyriadPro-Regular" w:hAnsi="Arial" w:cs="Arial"/>
                <w:sz w:val="22"/>
                <w:szCs w:val="22"/>
              </w:rPr>
            </w:pPr>
            <w:r w:rsidRPr="00D51EDC">
              <w:rPr>
                <w:rFonts w:ascii="Arial" w:eastAsia="MyriadPro-Regular" w:hAnsi="Arial" w:cs="Arial"/>
                <w:sz w:val="22"/>
                <w:szCs w:val="22"/>
              </w:rPr>
              <w:t>0 pkt nie spełnia kryterium.</w:t>
            </w:r>
          </w:p>
          <w:p w14:paraId="2540D921" w14:textId="77777777" w:rsidR="008C583B" w:rsidRPr="00D51EDC" w:rsidRDefault="008C583B" w:rsidP="008C583B">
            <w:pPr>
              <w:pStyle w:val="Akapitzlist"/>
              <w:autoSpaceDE w:val="0"/>
              <w:autoSpaceDN w:val="0"/>
              <w:adjustRightInd w:val="0"/>
              <w:spacing w:line="276" w:lineRule="auto"/>
              <w:ind w:left="205"/>
              <w:rPr>
                <w:rFonts w:ascii="Arial" w:eastAsia="MyriadPro-Regular" w:hAnsi="Arial" w:cs="Arial"/>
                <w:sz w:val="22"/>
                <w:szCs w:val="22"/>
              </w:rPr>
            </w:pPr>
          </w:p>
          <w:p w14:paraId="5490844C" w14:textId="134C204B" w:rsidR="00D51EDC" w:rsidRDefault="00D51EDC" w:rsidP="00D51EDC">
            <w:pPr>
              <w:autoSpaceDE w:val="0"/>
              <w:autoSpaceDN w:val="0"/>
              <w:adjustRightInd w:val="0"/>
              <w:spacing w:line="276" w:lineRule="auto"/>
              <w:rPr>
                <w:rFonts w:ascii="Arial" w:eastAsia="MyriadPro-Regular" w:hAnsi="Arial" w:cs="Arial"/>
                <w:sz w:val="22"/>
                <w:szCs w:val="22"/>
              </w:rPr>
            </w:pPr>
            <w:r w:rsidRPr="00D51EDC">
              <w:rPr>
                <w:rFonts w:ascii="Arial" w:eastAsia="MyriadPro-Regular" w:hAnsi="Arial" w:cs="Arial"/>
                <w:sz w:val="22"/>
                <w:szCs w:val="22"/>
              </w:rPr>
              <w:t>Spełnienie kryterium nie  jest konieczne do przyznania dofinansowania.</w:t>
            </w:r>
          </w:p>
          <w:p w14:paraId="6A7FA03B" w14:textId="3D32E01C" w:rsidR="00D51EDC" w:rsidRDefault="00D51EDC" w:rsidP="00D51EDC">
            <w:pPr>
              <w:autoSpaceDE w:val="0"/>
              <w:autoSpaceDN w:val="0"/>
              <w:adjustRightInd w:val="0"/>
              <w:spacing w:line="276" w:lineRule="auto"/>
              <w:rPr>
                <w:rFonts w:ascii="Arial" w:eastAsia="MyriadPro-Regular" w:hAnsi="Arial" w:cs="Arial"/>
                <w:sz w:val="22"/>
                <w:szCs w:val="22"/>
              </w:rPr>
            </w:pPr>
          </w:p>
          <w:p w14:paraId="63CC627E" w14:textId="32EB7130" w:rsidR="00D51EDC" w:rsidRDefault="00D51EDC" w:rsidP="00D51EDC">
            <w:pPr>
              <w:autoSpaceDE w:val="0"/>
              <w:autoSpaceDN w:val="0"/>
              <w:adjustRightInd w:val="0"/>
              <w:spacing w:line="276" w:lineRule="auto"/>
              <w:rPr>
                <w:rFonts w:ascii="Arial" w:eastAsia="MyriadPro-Regular" w:hAnsi="Arial" w:cs="Arial"/>
                <w:sz w:val="22"/>
                <w:szCs w:val="22"/>
              </w:rPr>
            </w:pPr>
          </w:p>
          <w:p w14:paraId="052AE5E9" w14:textId="77777777" w:rsidR="00D51EDC" w:rsidRPr="00DF2CF2" w:rsidRDefault="00D51EDC" w:rsidP="00D51EDC">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59C2DA49" w14:textId="52359660" w:rsidR="00D51EDC" w:rsidRDefault="00D51EDC" w:rsidP="00D51EDC">
            <w:pPr>
              <w:spacing w:line="276" w:lineRule="auto"/>
              <w:contextualSpacing/>
              <w:rPr>
                <w:rFonts w:ascii="Arial" w:hAnsi="Arial" w:cs="Arial"/>
                <w:sz w:val="22"/>
                <w:szCs w:val="22"/>
              </w:rPr>
            </w:pPr>
            <w:r w:rsidRPr="005805F7">
              <w:rPr>
                <w:rFonts w:ascii="Arial" w:hAnsi="Arial" w:cs="Arial"/>
                <w:sz w:val="22"/>
                <w:szCs w:val="22"/>
              </w:rPr>
              <w:t>Kryterium zostanie zweryfikowane na podstawie treści wniosku o dofina</w:t>
            </w:r>
            <w:r>
              <w:rPr>
                <w:rFonts w:ascii="Arial" w:hAnsi="Arial" w:cs="Arial"/>
                <w:sz w:val="22"/>
                <w:szCs w:val="22"/>
              </w:rPr>
              <w:t>n</w:t>
            </w:r>
            <w:r w:rsidRPr="005805F7">
              <w:rPr>
                <w:rFonts w:ascii="Arial" w:hAnsi="Arial" w:cs="Arial"/>
                <w:sz w:val="22"/>
                <w:szCs w:val="22"/>
              </w:rPr>
              <w:t xml:space="preserve">sowanie w szczególności </w:t>
            </w:r>
            <w:r>
              <w:rPr>
                <w:rFonts w:ascii="Arial" w:hAnsi="Arial" w:cs="Arial"/>
                <w:sz w:val="22"/>
                <w:szCs w:val="22"/>
              </w:rPr>
              <w:br/>
            </w:r>
            <w:r w:rsidRPr="005805F7">
              <w:rPr>
                <w:rFonts w:ascii="Arial" w:hAnsi="Arial" w:cs="Arial"/>
                <w:sz w:val="22"/>
                <w:szCs w:val="22"/>
              </w:rPr>
              <w:t xml:space="preserve">w oparciu o sekcję:  Dodatkowe informacje, w komponencie </w:t>
            </w:r>
            <w:r w:rsidR="004B69C5">
              <w:rPr>
                <w:rFonts w:ascii="Arial" w:hAnsi="Arial" w:cs="Arial"/>
                <w:i/>
                <w:sz w:val="22"/>
                <w:szCs w:val="22"/>
              </w:rPr>
              <w:t>Obszar strategicznej interwencji</w:t>
            </w:r>
            <w:r>
              <w:rPr>
                <w:rFonts w:ascii="Arial" w:hAnsi="Arial" w:cs="Arial"/>
                <w:sz w:val="22"/>
                <w:szCs w:val="22"/>
              </w:rPr>
              <w:t>.</w:t>
            </w:r>
          </w:p>
          <w:p w14:paraId="5D920374" w14:textId="77777777" w:rsidR="00DC412A" w:rsidRPr="005805F7" w:rsidRDefault="00DC412A" w:rsidP="00D51EDC">
            <w:pPr>
              <w:spacing w:line="276" w:lineRule="auto"/>
              <w:contextualSpacing/>
              <w:rPr>
                <w:rFonts w:ascii="Arial" w:hAnsi="Arial" w:cs="Arial"/>
                <w:sz w:val="22"/>
                <w:szCs w:val="22"/>
              </w:rPr>
            </w:pPr>
          </w:p>
          <w:p w14:paraId="14705546" w14:textId="07B1B365" w:rsidR="008B2606" w:rsidRPr="00E37160" w:rsidRDefault="00D51EDC" w:rsidP="006809BE">
            <w:pPr>
              <w:spacing w:line="276" w:lineRule="auto"/>
              <w:contextualSpacing/>
              <w:rPr>
                <w:rFonts w:ascii="Arial" w:hAnsi="Arial" w:cs="Arial"/>
                <w:bCs/>
                <w:sz w:val="22"/>
                <w:szCs w:val="22"/>
              </w:rPr>
            </w:pPr>
            <w:r w:rsidRPr="005805F7">
              <w:rPr>
                <w:rFonts w:ascii="Arial" w:hAnsi="Arial" w:cs="Arial"/>
                <w:sz w:val="22"/>
                <w:szCs w:val="22"/>
              </w:rPr>
              <w:t xml:space="preserve">Zakres wymaganych informacji został określony w </w:t>
            </w:r>
            <w:r w:rsidRPr="00494AB0">
              <w:rPr>
                <w:rFonts w:ascii="Arial" w:hAnsi="Arial" w:cs="Arial"/>
                <w:i/>
                <w:sz w:val="22"/>
                <w:szCs w:val="22"/>
              </w:rPr>
              <w:t>Instrukcji wypełniania wniosku o dofinansowanie projektu.</w:t>
            </w:r>
          </w:p>
        </w:tc>
      </w:tr>
    </w:tbl>
    <w:p w14:paraId="38091879" w14:textId="77777777" w:rsidR="00A14CE4" w:rsidRPr="00E37160" w:rsidRDefault="00A14CE4" w:rsidP="00043696">
      <w:pPr>
        <w:pStyle w:val="Akapitzlist"/>
        <w:autoSpaceDE w:val="0"/>
        <w:autoSpaceDN w:val="0"/>
        <w:adjustRightInd w:val="0"/>
        <w:spacing w:before="120" w:after="120" w:line="271" w:lineRule="auto"/>
        <w:ind w:left="1072"/>
        <w:contextualSpacing w:val="0"/>
        <w:rPr>
          <w:rFonts w:ascii="Arial" w:hAnsi="Arial" w:cs="Arial"/>
          <w:bCs/>
          <w:vanish/>
          <w:sz w:val="22"/>
          <w:szCs w:val="22"/>
          <w:lang w:val="pl-PL"/>
        </w:rPr>
      </w:pPr>
    </w:p>
    <w:p w14:paraId="4FFC99F2" w14:textId="431211F9" w:rsidR="000B546D" w:rsidRPr="00E37160" w:rsidRDefault="006503CF" w:rsidP="00746E08">
      <w:pPr>
        <w:pStyle w:val="Akapitzlist"/>
        <w:numPr>
          <w:ilvl w:val="2"/>
          <w:numId w:val="71"/>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746E08">
      <w:pPr>
        <w:pStyle w:val="Akapitzlist"/>
        <w:numPr>
          <w:ilvl w:val="2"/>
          <w:numId w:val="71"/>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63FF7F3" w:rsidR="006D2AC4" w:rsidRPr="0030364C" w:rsidRDefault="00B17B7D" w:rsidP="00746E08">
      <w:pPr>
        <w:pStyle w:val="Akapitzlist"/>
        <w:numPr>
          <w:ilvl w:val="2"/>
          <w:numId w:val="71"/>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 xml:space="preserve">Projekt, który uzyskał w trakcie oceny maksymalną liczbę punktów za spełnianie </w:t>
      </w:r>
      <w:r w:rsidRPr="0030364C">
        <w:rPr>
          <w:rFonts w:ascii="Arial" w:hAnsi="Arial" w:cs="Arial"/>
          <w:sz w:val="22"/>
          <w:szCs w:val="22"/>
        </w:rPr>
        <w:t>wszystkich kryteriów</w:t>
      </w:r>
      <w:r w:rsidRPr="0030364C">
        <w:rPr>
          <w:rFonts w:ascii="Arial" w:hAnsi="Arial" w:cs="Arial"/>
          <w:sz w:val="22"/>
          <w:szCs w:val="22"/>
          <w:lang w:val="pl-PL"/>
        </w:rPr>
        <w:t xml:space="preserve"> wspólnych </w:t>
      </w:r>
      <w:r w:rsidRPr="0030364C">
        <w:rPr>
          <w:rFonts w:ascii="Arial" w:hAnsi="Arial" w:cs="Arial"/>
          <w:sz w:val="22"/>
          <w:szCs w:val="22"/>
        </w:rPr>
        <w:t xml:space="preserve"> jakości</w:t>
      </w:r>
      <w:r w:rsidRPr="0030364C">
        <w:rPr>
          <w:rFonts w:ascii="Arial" w:hAnsi="Arial" w:cs="Arial"/>
          <w:sz w:val="22"/>
          <w:szCs w:val="22"/>
          <w:lang w:val="pl-PL"/>
        </w:rPr>
        <w:t>owych</w:t>
      </w:r>
      <w:r w:rsidRPr="0030364C">
        <w:rPr>
          <w:rFonts w:ascii="Arial" w:hAnsi="Arial" w:cs="Arial"/>
          <w:sz w:val="22"/>
          <w:szCs w:val="22"/>
        </w:rPr>
        <w:t xml:space="preserve"> (do 100 punktów) oraz wszystkich kryteriów </w:t>
      </w:r>
      <w:r w:rsidRPr="0030364C">
        <w:rPr>
          <w:rFonts w:ascii="Arial" w:hAnsi="Arial" w:cs="Arial"/>
          <w:sz w:val="22"/>
          <w:szCs w:val="22"/>
          <w:lang w:val="pl-PL"/>
        </w:rPr>
        <w:t>specyficznych jakościowych</w:t>
      </w:r>
      <w:r w:rsidR="00DB3C3F" w:rsidRPr="0030364C">
        <w:rPr>
          <w:rFonts w:ascii="Arial" w:hAnsi="Arial" w:cs="Arial"/>
          <w:sz w:val="22"/>
          <w:szCs w:val="22"/>
          <w:lang w:val="pl-PL"/>
        </w:rPr>
        <w:t xml:space="preserve"> </w:t>
      </w:r>
      <w:r w:rsidRPr="0030364C">
        <w:rPr>
          <w:rFonts w:ascii="Arial" w:hAnsi="Arial" w:cs="Arial"/>
          <w:sz w:val="22"/>
          <w:szCs w:val="22"/>
        </w:rPr>
        <w:t xml:space="preserve">(do </w:t>
      </w:r>
      <w:r w:rsidR="00A27E7F" w:rsidRPr="0030364C">
        <w:rPr>
          <w:rFonts w:ascii="Arial" w:hAnsi="Arial" w:cs="Arial"/>
          <w:sz w:val="22"/>
          <w:szCs w:val="22"/>
          <w:lang w:val="pl-PL"/>
        </w:rPr>
        <w:t>5</w:t>
      </w:r>
      <w:r w:rsidRPr="0030364C">
        <w:rPr>
          <w:rFonts w:ascii="Arial" w:hAnsi="Arial" w:cs="Arial"/>
          <w:sz w:val="22"/>
          <w:szCs w:val="22"/>
        </w:rPr>
        <w:t xml:space="preserve"> punktów), może uzyskać maksymalnie </w:t>
      </w:r>
      <w:r w:rsidR="00A27E7F" w:rsidRPr="0030364C">
        <w:rPr>
          <w:rFonts w:ascii="Arial" w:hAnsi="Arial" w:cs="Arial"/>
          <w:sz w:val="22"/>
          <w:szCs w:val="22"/>
          <w:lang w:val="pl-PL"/>
        </w:rPr>
        <w:t>105</w:t>
      </w:r>
      <w:r w:rsidRPr="0030364C">
        <w:rPr>
          <w:rFonts w:ascii="Arial" w:hAnsi="Arial" w:cs="Arial"/>
          <w:sz w:val="22"/>
          <w:szCs w:val="22"/>
        </w:rPr>
        <w:t xml:space="preserve"> punktów.</w:t>
      </w:r>
    </w:p>
    <w:p w14:paraId="21E008A2" w14:textId="5F17D7DA" w:rsidR="006D2AC4" w:rsidRPr="0030364C" w:rsidRDefault="006D2AC4" w:rsidP="00746E08">
      <w:pPr>
        <w:pStyle w:val="Akapitzlist"/>
        <w:numPr>
          <w:ilvl w:val="2"/>
          <w:numId w:val="71"/>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30364C">
        <w:rPr>
          <w:rFonts w:ascii="Arial" w:hAnsi="Arial" w:cs="Arial"/>
          <w:sz w:val="22"/>
          <w:szCs w:val="22"/>
        </w:rPr>
        <w:t xml:space="preserve">Projekty, które </w:t>
      </w:r>
      <w:r w:rsidRPr="0030364C">
        <w:rPr>
          <w:rFonts w:ascii="Arial" w:hAnsi="Arial" w:cs="Arial"/>
          <w:sz w:val="22"/>
          <w:szCs w:val="22"/>
          <w:u w:val="single"/>
        </w:rPr>
        <w:t xml:space="preserve"> wymagają</w:t>
      </w:r>
      <w:r w:rsidRPr="0030364C">
        <w:rPr>
          <w:rFonts w:ascii="Arial" w:hAnsi="Arial" w:cs="Arial"/>
          <w:sz w:val="22"/>
          <w:szCs w:val="22"/>
        </w:rPr>
        <w:t xml:space="preserve"> negocjacji zostaną zakwalifikowane po etapie III </w:t>
      </w:r>
      <w:r w:rsidR="009E2B2C" w:rsidRPr="0030364C">
        <w:rPr>
          <w:rFonts w:ascii="Arial" w:hAnsi="Arial" w:cs="Arial"/>
          <w:sz w:val="22"/>
          <w:szCs w:val="22"/>
          <w:lang w:val="pl-PL"/>
        </w:rPr>
        <w:t>do</w:t>
      </w:r>
      <w:r w:rsidRPr="0030364C">
        <w:rPr>
          <w:rFonts w:ascii="Arial" w:hAnsi="Arial" w:cs="Arial"/>
          <w:sz w:val="22"/>
          <w:szCs w:val="22"/>
        </w:rPr>
        <w:t xml:space="preserve"> etap</w:t>
      </w:r>
      <w:r w:rsidR="009E2B2C" w:rsidRPr="0030364C">
        <w:rPr>
          <w:rFonts w:ascii="Arial" w:hAnsi="Arial" w:cs="Arial"/>
          <w:sz w:val="22"/>
          <w:szCs w:val="22"/>
          <w:lang w:val="pl-PL"/>
        </w:rPr>
        <w:t>u</w:t>
      </w:r>
      <w:r w:rsidRPr="0030364C">
        <w:rPr>
          <w:rFonts w:ascii="Arial" w:hAnsi="Arial" w:cs="Arial"/>
          <w:sz w:val="22"/>
          <w:szCs w:val="22"/>
        </w:rPr>
        <w:t xml:space="preserve"> IV </w:t>
      </w:r>
      <w:r w:rsidR="009E2B2C" w:rsidRPr="0030364C">
        <w:rPr>
          <w:rFonts w:ascii="Arial" w:hAnsi="Arial" w:cs="Arial"/>
          <w:sz w:val="22"/>
          <w:szCs w:val="22"/>
          <w:lang w:val="pl-PL"/>
        </w:rPr>
        <w:t xml:space="preserve">tj. </w:t>
      </w:r>
      <w:r w:rsidRPr="0030364C">
        <w:rPr>
          <w:rFonts w:ascii="Arial" w:hAnsi="Arial" w:cs="Arial"/>
          <w:sz w:val="22"/>
          <w:szCs w:val="22"/>
        </w:rPr>
        <w:t xml:space="preserve"> </w:t>
      </w:r>
      <w:r w:rsidR="009E2B2C" w:rsidRPr="0030364C">
        <w:rPr>
          <w:rFonts w:ascii="Arial" w:hAnsi="Arial" w:cs="Arial"/>
          <w:sz w:val="22"/>
          <w:szCs w:val="22"/>
          <w:lang w:val="pl-PL"/>
        </w:rPr>
        <w:t xml:space="preserve">etapu </w:t>
      </w:r>
      <w:r w:rsidRPr="0030364C">
        <w:rPr>
          <w:rFonts w:ascii="Arial" w:hAnsi="Arial" w:cs="Arial"/>
          <w:sz w:val="22"/>
          <w:szCs w:val="22"/>
        </w:rPr>
        <w:t xml:space="preserve">negocjacji. Projekty, które </w:t>
      </w:r>
      <w:r w:rsidRPr="0030364C">
        <w:rPr>
          <w:rFonts w:ascii="Arial" w:hAnsi="Arial" w:cs="Arial"/>
          <w:sz w:val="22"/>
          <w:szCs w:val="22"/>
          <w:u w:val="single"/>
        </w:rPr>
        <w:t xml:space="preserve">nie wymagają skierowania do etapu </w:t>
      </w:r>
      <w:r w:rsidRPr="0030364C">
        <w:rPr>
          <w:rFonts w:ascii="Arial" w:hAnsi="Arial" w:cs="Arial"/>
          <w:sz w:val="22"/>
          <w:szCs w:val="22"/>
        </w:rPr>
        <w:t xml:space="preserve">negocjacji zostaną zakwalifikowane po etapie III bezpośrednio </w:t>
      </w:r>
      <w:r w:rsidR="009E2B2C" w:rsidRPr="0030364C">
        <w:rPr>
          <w:rFonts w:ascii="Arial" w:hAnsi="Arial" w:cs="Arial"/>
          <w:sz w:val="22"/>
          <w:szCs w:val="22"/>
          <w:lang w:val="pl-PL"/>
        </w:rPr>
        <w:t>do</w:t>
      </w:r>
      <w:r w:rsidRPr="0030364C">
        <w:rPr>
          <w:rFonts w:ascii="Arial" w:hAnsi="Arial" w:cs="Arial"/>
          <w:sz w:val="22"/>
          <w:szCs w:val="22"/>
        </w:rPr>
        <w:t xml:space="preserve"> etap</w:t>
      </w:r>
      <w:r w:rsidR="009E2B2C" w:rsidRPr="0030364C">
        <w:rPr>
          <w:rFonts w:ascii="Arial" w:hAnsi="Arial" w:cs="Arial"/>
          <w:sz w:val="22"/>
          <w:szCs w:val="22"/>
          <w:lang w:val="pl-PL"/>
        </w:rPr>
        <w:t>u</w:t>
      </w:r>
      <w:r w:rsidRPr="0030364C">
        <w:rPr>
          <w:rFonts w:ascii="Arial" w:hAnsi="Arial" w:cs="Arial"/>
          <w:sz w:val="22"/>
          <w:szCs w:val="22"/>
        </w:rPr>
        <w:t xml:space="preserve"> V</w:t>
      </w:r>
      <w:r w:rsidR="00AF524C" w:rsidRPr="0030364C">
        <w:rPr>
          <w:rFonts w:ascii="Arial" w:hAnsi="Arial" w:cs="Arial"/>
          <w:sz w:val="22"/>
          <w:szCs w:val="22"/>
          <w:lang w:val="pl-PL"/>
        </w:rPr>
        <w:t>, przy czym ocena na etapie V rozpocznie się po zakończeniu etapu IV</w:t>
      </w:r>
      <w:r w:rsidRPr="0030364C">
        <w:rPr>
          <w:rFonts w:ascii="Arial" w:hAnsi="Arial" w:cs="Arial"/>
          <w:sz w:val="22"/>
          <w:szCs w:val="22"/>
        </w:rPr>
        <w:t>.</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D80143">
      <w:pPr>
        <w:pStyle w:val="Styl6"/>
        <w:rPr>
          <w:rFonts w:cs="Arial"/>
          <w:sz w:val="22"/>
        </w:rPr>
      </w:pPr>
      <w:r w:rsidRPr="00E37160">
        <w:rPr>
          <w:rFonts w:cs="Arial"/>
          <w:sz w:val="22"/>
        </w:rPr>
        <w:t xml:space="preserve"> </w:t>
      </w:r>
      <w:bookmarkStart w:id="316" w:name="_Toc210292462"/>
      <w:r w:rsidRPr="00E37160">
        <w:t>I</w:t>
      </w:r>
      <w:r w:rsidR="00F735AD" w:rsidRPr="00E37160">
        <w:rPr>
          <w:lang w:val="pl-PL"/>
        </w:rPr>
        <w:t>V</w:t>
      </w:r>
      <w:r w:rsidRPr="00E37160">
        <w:t xml:space="preserve"> etap – negocjacje</w:t>
      </w:r>
      <w:bookmarkEnd w:id="316"/>
    </w:p>
    <w:p w14:paraId="4F06D6AB" w14:textId="77777777" w:rsidR="005E4940" w:rsidRPr="00E37160" w:rsidRDefault="00B17B7D" w:rsidP="00746E08">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69333016" w:rsidR="00B17B7D" w:rsidRPr="00E37160" w:rsidRDefault="00BB038E" w:rsidP="00746E08">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BB038E">
        <w:rPr>
          <w:rFonts w:ascii="Arial" w:hAnsi="Arial" w:cs="Arial"/>
          <w:sz w:val="22"/>
          <w:szCs w:val="22"/>
          <w:lang w:val="pl-PL"/>
        </w:rPr>
        <w:t xml:space="preserve">Jeśli projekt został skierowany do etapu negocjacji, to </w:t>
      </w:r>
      <w:r>
        <w:rPr>
          <w:rFonts w:ascii="Arial" w:hAnsi="Arial" w:cs="Arial"/>
          <w:sz w:val="22"/>
          <w:szCs w:val="22"/>
          <w:lang w:val="pl-PL"/>
        </w:rPr>
        <w:t>w</w:t>
      </w:r>
      <w:r w:rsidR="00B17B7D" w:rsidRPr="00E37160">
        <w:rPr>
          <w:rFonts w:ascii="Arial" w:hAnsi="Arial" w:cs="Arial"/>
          <w:sz w:val="22"/>
          <w:szCs w:val="22"/>
          <w:lang w:val="pl-PL"/>
        </w:rPr>
        <w:t xml:space="preserve"> ramach etapu negocjacji </w:t>
      </w:r>
      <w:r w:rsidRPr="00BB038E">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proofErr w:type="spellStart"/>
      <w:r w:rsidR="00B17B7D" w:rsidRPr="00E37160">
        <w:rPr>
          <w:rFonts w:ascii="Arial" w:hAnsi="Arial" w:cs="Arial"/>
          <w:sz w:val="22"/>
          <w:szCs w:val="22"/>
          <w:lang w:val="pl-PL"/>
        </w:rPr>
        <w:t>negocjacjacyjne</w:t>
      </w:r>
      <w:proofErr w:type="spellEnd"/>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Pr="00BB038E">
        <w:t xml:space="preserve"> </w:t>
      </w:r>
      <w:r w:rsidRPr="00BB038E">
        <w:rPr>
          <w:rFonts w:ascii="Arial" w:hAnsi="Arial" w:cs="Arial"/>
          <w:sz w:val="22"/>
          <w:szCs w:val="22"/>
          <w:lang w:val="pl-PL"/>
        </w:rPr>
        <w:t>Projektu, którego nie skierowano do etapu negocjacji (ponieważ nie wymagał negocjacji), nie dotyczy wymóg spełniania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88"/>
        <w:gridCol w:w="3686"/>
        <w:gridCol w:w="3231"/>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A27E7F">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588"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686"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231"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A27E7F">
        <w:trPr>
          <w:jc w:val="right"/>
        </w:trPr>
        <w:tc>
          <w:tcPr>
            <w:tcW w:w="675" w:type="dxa"/>
          </w:tcPr>
          <w:p w14:paraId="332F5649" w14:textId="77777777" w:rsidR="00B17B7D" w:rsidRPr="00E37160" w:rsidRDefault="00B17B7D" w:rsidP="00746E08">
            <w:pPr>
              <w:pStyle w:val="Akapitzlist"/>
              <w:numPr>
                <w:ilvl w:val="0"/>
                <w:numId w:val="52"/>
              </w:numPr>
              <w:spacing w:before="120" w:after="120" w:line="271" w:lineRule="auto"/>
              <w:ind w:left="0" w:firstLine="0"/>
              <w:contextualSpacing w:val="0"/>
              <w:rPr>
                <w:rFonts w:ascii="Arial" w:hAnsi="Arial"/>
                <w:sz w:val="22"/>
                <w:lang w:val="pl-PL"/>
              </w:rPr>
            </w:pPr>
          </w:p>
        </w:tc>
        <w:tc>
          <w:tcPr>
            <w:tcW w:w="1588" w:type="dxa"/>
            <w:shd w:val="clear" w:color="auto" w:fill="auto"/>
          </w:tcPr>
          <w:p w14:paraId="3A0E0E34" w14:textId="22898040" w:rsidR="00B17B7D" w:rsidRPr="00A27E7F" w:rsidRDefault="00A27E7F" w:rsidP="00A27E7F">
            <w:pPr>
              <w:spacing w:before="120" w:after="120" w:line="276" w:lineRule="auto"/>
              <w:rPr>
                <w:rFonts w:ascii="Arial" w:hAnsi="Arial" w:cs="Arial"/>
                <w:b/>
                <w:color w:val="FF0000"/>
                <w:sz w:val="22"/>
                <w:szCs w:val="22"/>
              </w:rPr>
            </w:pPr>
            <w:r w:rsidRPr="00A27E7F">
              <w:rPr>
                <w:rFonts w:ascii="Arial" w:eastAsia="MyriadPro-Regular" w:hAnsi="Arial" w:cs="Arial"/>
                <w:b/>
                <w:sz w:val="22"/>
                <w:szCs w:val="22"/>
              </w:rPr>
              <w:t>Negocjacje</w:t>
            </w:r>
          </w:p>
        </w:tc>
        <w:tc>
          <w:tcPr>
            <w:tcW w:w="3686" w:type="dxa"/>
            <w:shd w:val="clear" w:color="auto" w:fill="auto"/>
          </w:tcPr>
          <w:p w14:paraId="36C8FBD1" w14:textId="77777777" w:rsidR="00A27E7F" w:rsidRPr="001B5F38" w:rsidRDefault="00A27E7F" w:rsidP="001B5F38">
            <w:pPr>
              <w:spacing w:line="276" w:lineRule="auto"/>
              <w:rPr>
                <w:rFonts w:ascii="Arial" w:eastAsia="MyriadPro-Regular" w:hAnsi="Arial" w:cs="Arial"/>
                <w:sz w:val="22"/>
                <w:szCs w:val="22"/>
              </w:rPr>
            </w:pPr>
            <w:r w:rsidRPr="001B5F38">
              <w:rPr>
                <w:rFonts w:ascii="Arial" w:eastAsia="MyriadPro-Regular" w:hAnsi="Arial" w:cs="Arial"/>
                <w:sz w:val="22"/>
                <w:szCs w:val="22"/>
              </w:rPr>
              <w:t xml:space="preserve">Etap negocjacji zakończył się wynikiem pozytywnym, tj. zostały udzielone żądane informacje i wyjaśnienia lub spełnione zostały warunki/wprowadzone zostały </w:t>
            </w:r>
            <w:r w:rsidRPr="001B5F38">
              <w:rPr>
                <w:rFonts w:ascii="Arial" w:eastAsia="MyriadPro-Regular" w:hAnsi="Arial" w:cs="Arial"/>
                <w:sz w:val="22"/>
                <w:szCs w:val="22"/>
              </w:rPr>
              <w:lastRenderedPageBreak/>
              <w:t>korekty określone w karcie oceny projektu przez oceniającego lub przez przewodniczącego KOP. Do wniosku o dofinansowanie nie wprowadzono innych nieuzgodnionych w ramach negocjacji zmian.</w:t>
            </w:r>
          </w:p>
          <w:p w14:paraId="57715944" w14:textId="77777777" w:rsidR="00A27E7F" w:rsidRPr="001B5F38" w:rsidRDefault="00A27E7F" w:rsidP="001B5F38">
            <w:pPr>
              <w:spacing w:line="276" w:lineRule="auto"/>
              <w:rPr>
                <w:rFonts w:ascii="Arial" w:eastAsia="MyriadPro-Regular" w:hAnsi="Arial" w:cs="Arial"/>
                <w:sz w:val="22"/>
                <w:szCs w:val="22"/>
              </w:rPr>
            </w:pPr>
          </w:p>
          <w:p w14:paraId="327A6576" w14:textId="77777777" w:rsidR="00A27E7F" w:rsidRPr="001B5F38" w:rsidRDefault="00A27E7F" w:rsidP="001B5F38">
            <w:pPr>
              <w:spacing w:line="276" w:lineRule="auto"/>
              <w:rPr>
                <w:rFonts w:ascii="Arial" w:eastAsia="MyriadPro-Regular" w:hAnsi="Arial" w:cs="Arial"/>
                <w:sz w:val="22"/>
                <w:szCs w:val="22"/>
              </w:rPr>
            </w:pPr>
            <w:r w:rsidRPr="001B5F38">
              <w:rPr>
                <w:rFonts w:ascii="Arial" w:eastAsia="MyriadPro-Regular" w:hAnsi="Arial" w:cs="Arial"/>
                <w:sz w:val="22"/>
                <w:szCs w:val="22"/>
              </w:rPr>
              <w:t>Ocena spełnienia kryterium obejmuje weryfikację:</w:t>
            </w:r>
          </w:p>
          <w:p w14:paraId="1C933EF4" w14:textId="77777777" w:rsidR="00A27E7F" w:rsidRPr="001B5F38" w:rsidRDefault="00A27E7F" w:rsidP="00746E08">
            <w:pPr>
              <w:pStyle w:val="Akapitzlist"/>
              <w:numPr>
                <w:ilvl w:val="0"/>
                <w:numId w:val="87"/>
              </w:numPr>
              <w:spacing w:after="200" w:line="276" w:lineRule="auto"/>
              <w:ind w:left="183" w:hanging="183"/>
              <w:rPr>
                <w:rFonts w:ascii="Arial" w:eastAsia="MyriadPro-Regular" w:hAnsi="Arial" w:cs="Arial"/>
                <w:sz w:val="22"/>
                <w:szCs w:val="22"/>
              </w:rPr>
            </w:pPr>
            <w:r w:rsidRPr="001B5F38">
              <w:rPr>
                <w:rFonts w:ascii="Arial" w:eastAsia="MyriadPro-Regular" w:hAnsi="Arial" w:cs="Arial"/>
                <w:sz w:val="22"/>
                <w:szCs w:val="22"/>
              </w:rPr>
              <w:t>Czy negocjacje podjęto w wyznaczonym przez instytucję terminie?</w:t>
            </w:r>
          </w:p>
          <w:p w14:paraId="57E2DD5F" w14:textId="14F3FFE6" w:rsidR="00A27E7F" w:rsidRDefault="00A27E7F" w:rsidP="00746E08">
            <w:pPr>
              <w:pStyle w:val="Akapitzlist"/>
              <w:numPr>
                <w:ilvl w:val="0"/>
                <w:numId w:val="87"/>
              </w:numPr>
              <w:spacing w:after="200" w:line="276" w:lineRule="auto"/>
              <w:ind w:left="183" w:hanging="183"/>
              <w:rPr>
                <w:rFonts w:ascii="Arial" w:eastAsia="MyriadPro-Regular" w:hAnsi="Arial" w:cs="Arial"/>
                <w:sz w:val="22"/>
                <w:szCs w:val="22"/>
              </w:rPr>
            </w:pPr>
            <w:r w:rsidRPr="001B5F38">
              <w:rPr>
                <w:rFonts w:ascii="Arial" w:eastAsia="MyriadPro-Regular" w:hAnsi="Arial" w:cs="Arial"/>
                <w:sz w:val="22"/>
                <w:szCs w:val="22"/>
              </w:rPr>
              <w:t>Czy do wniosku o dofinansowanie projektu zostały wprowadzone korekty wskazane przez oceniających w kartach oceny projektu lub przez przewodniczącego KOP lub inne zmiany wynikające z ustaleń dokonanych podczas negocjacji?</w:t>
            </w:r>
          </w:p>
          <w:p w14:paraId="69EBA326" w14:textId="77777777" w:rsidR="00A27E7F" w:rsidRPr="001B5F38" w:rsidRDefault="00A27E7F" w:rsidP="00746E08">
            <w:pPr>
              <w:pStyle w:val="Akapitzlist"/>
              <w:numPr>
                <w:ilvl w:val="0"/>
                <w:numId w:val="87"/>
              </w:numPr>
              <w:spacing w:after="200" w:line="276" w:lineRule="auto"/>
              <w:ind w:left="183" w:hanging="183"/>
              <w:rPr>
                <w:rFonts w:ascii="Arial" w:eastAsia="MyriadPro-Regular" w:hAnsi="Arial" w:cs="Arial"/>
                <w:sz w:val="22"/>
                <w:szCs w:val="22"/>
              </w:rPr>
            </w:pPr>
            <w:r w:rsidRPr="001B5F38">
              <w:rPr>
                <w:rFonts w:ascii="Arial" w:eastAsia="MyriadPro-Regular" w:hAnsi="Arial" w:cs="Arial"/>
                <w:sz w:val="22"/>
                <w:szCs w:val="22"/>
              </w:rPr>
              <w:t>Czy KOP uzyskał od wnioskodawcy informacje i wyjaśnienia dotyczące określonych zapisów we wniosku, wskazanych przez oceniających w kartach oceny projektu lub przewodniczącego KOP?</w:t>
            </w:r>
          </w:p>
          <w:p w14:paraId="4688A20B" w14:textId="77777777" w:rsidR="001B5F38" w:rsidRDefault="00A27E7F" w:rsidP="00746E08">
            <w:pPr>
              <w:pStyle w:val="Akapitzlist"/>
              <w:numPr>
                <w:ilvl w:val="0"/>
                <w:numId w:val="87"/>
              </w:numPr>
              <w:spacing w:after="200" w:line="276" w:lineRule="auto"/>
              <w:ind w:left="183" w:hanging="183"/>
              <w:rPr>
                <w:rFonts w:ascii="Arial" w:eastAsia="MyriadPro-Regular" w:hAnsi="Arial" w:cs="Arial"/>
                <w:sz w:val="22"/>
                <w:szCs w:val="22"/>
              </w:rPr>
            </w:pPr>
            <w:r w:rsidRPr="001B5F38">
              <w:rPr>
                <w:rFonts w:ascii="Arial" w:eastAsia="MyriadPro-Regular" w:hAnsi="Arial" w:cs="Arial"/>
                <w:sz w:val="22"/>
                <w:szCs w:val="22"/>
              </w:rPr>
              <w:t>Czy do wniosku zostały wprowadzone inne zmiany niż wynikające z kart oceny projektu lub uwag przewodniczącego KOP lub  ustaleń wynikających z procesu negocjacji?</w:t>
            </w:r>
          </w:p>
          <w:p w14:paraId="71BE1003" w14:textId="410DB940" w:rsidR="00A27E7F" w:rsidRPr="001B5F38" w:rsidRDefault="00A27E7F" w:rsidP="00746E08">
            <w:pPr>
              <w:pStyle w:val="Akapitzlist"/>
              <w:numPr>
                <w:ilvl w:val="0"/>
                <w:numId w:val="87"/>
              </w:numPr>
              <w:spacing w:after="200" w:line="276" w:lineRule="auto"/>
              <w:ind w:left="183" w:hanging="183"/>
              <w:rPr>
                <w:rFonts w:ascii="Arial" w:eastAsia="MyriadPro-Regular" w:hAnsi="Arial" w:cs="Arial"/>
                <w:sz w:val="22"/>
                <w:szCs w:val="22"/>
              </w:rPr>
            </w:pPr>
            <w:r w:rsidRPr="001B5F38">
              <w:rPr>
                <w:rFonts w:ascii="Arial" w:eastAsia="MyriadPro-Regular" w:hAnsi="Arial" w:cs="Arial"/>
                <w:sz w:val="22"/>
                <w:szCs w:val="22"/>
              </w:rPr>
              <w:t>Czy wniosek nadal spełnia wszystkie obligatoryjne kryteria?</w:t>
            </w:r>
          </w:p>
          <w:p w14:paraId="7A07556C" w14:textId="77777777" w:rsidR="00B17B7D" w:rsidRPr="001B5F38" w:rsidRDefault="00A27E7F" w:rsidP="001B5F38">
            <w:pPr>
              <w:spacing w:line="276" w:lineRule="auto"/>
              <w:rPr>
                <w:rFonts w:ascii="Arial" w:eastAsia="MyriadPro-Regular" w:hAnsi="Arial" w:cs="Arial"/>
                <w:sz w:val="22"/>
                <w:szCs w:val="22"/>
              </w:rPr>
            </w:pPr>
            <w:r w:rsidRPr="001B5F38">
              <w:rPr>
                <w:rFonts w:ascii="Arial" w:eastAsia="MyriadPro-Regular" w:hAnsi="Arial" w:cs="Arial"/>
                <w:sz w:val="22"/>
                <w:szCs w:val="22"/>
              </w:rPr>
              <w:t xml:space="preserve">Ocena spełnienia kryterium będzie polegała na weryfikacji kwestii wskazanych w punktach 1-5, zgodnie z pismem informującym wnioskodawcę o skierowaniu </w:t>
            </w:r>
            <w:r w:rsidRPr="001B5F38">
              <w:rPr>
                <w:rFonts w:ascii="Arial" w:eastAsia="MyriadPro-Regular" w:hAnsi="Arial" w:cs="Arial"/>
                <w:sz w:val="22"/>
                <w:szCs w:val="22"/>
              </w:rPr>
              <w:lastRenderedPageBreak/>
              <w:t>projektu do etapu negocjacji. Kryterium uznaje się za spełnione jeśli na pytania wskazane w punktach 1-oraz 5 odpowiedź będzie „Tak”, w punktach 2 i 3 odpowiedź będzie „Tak” lub „Nie dotyczy”, a na pytanie z punktu 4 odpowiedź będzie „Nie” lub „Nie dotyczy”</w:t>
            </w:r>
          </w:p>
          <w:p w14:paraId="0665105E" w14:textId="02BD5904" w:rsidR="00A27E7F" w:rsidRDefault="00A27E7F" w:rsidP="001B5F38">
            <w:pPr>
              <w:spacing w:line="276" w:lineRule="auto"/>
              <w:rPr>
                <w:rFonts w:ascii="Arial" w:eastAsia="MyriadPro-Regular" w:hAnsi="Arial" w:cs="Arial"/>
                <w:sz w:val="22"/>
                <w:szCs w:val="22"/>
              </w:rPr>
            </w:pPr>
            <w:r w:rsidRPr="001B5F38">
              <w:rPr>
                <w:rFonts w:ascii="Arial" w:eastAsia="MyriadPro-Regular" w:hAnsi="Arial" w:cs="Arial"/>
                <w:sz w:val="22"/>
                <w:szCs w:val="22"/>
              </w:rPr>
              <w:t>Niespełnienie któregokolwiek z elementów kryterium wskazanych w punktach 1-5 powoduje uznanie kryterium za niespełnione.</w:t>
            </w:r>
          </w:p>
          <w:p w14:paraId="350C99D6" w14:textId="77777777" w:rsidR="001B5F38" w:rsidRPr="001B5F38" w:rsidRDefault="001B5F38" w:rsidP="001B5F38">
            <w:pPr>
              <w:spacing w:line="276" w:lineRule="auto"/>
              <w:rPr>
                <w:rFonts w:ascii="Arial" w:eastAsia="MyriadPro-Regular" w:hAnsi="Arial" w:cs="Arial"/>
                <w:sz w:val="22"/>
                <w:szCs w:val="22"/>
              </w:rPr>
            </w:pPr>
          </w:p>
          <w:p w14:paraId="6E318AA3" w14:textId="77777777" w:rsidR="00A27E7F" w:rsidRPr="001B5F38" w:rsidRDefault="00A27E7F" w:rsidP="001B5F38">
            <w:pPr>
              <w:spacing w:line="276" w:lineRule="auto"/>
              <w:rPr>
                <w:rFonts w:ascii="Arial" w:hAnsi="Arial" w:cs="Arial"/>
                <w:sz w:val="22"/>
                <w:szCs w:val="22"/>
              </w:rPr>
            </w:pPr>
            <w:r w:rsidRPr="001B5F38">
              <w:rPr>
                <w:rFonts w:ascii="Arial" w:hAnsi="Arial" w:cs="Arial"/>
                <w:sz w:val="22"/>
                <w:szCs w:val="22"/>
              </w:rPr>
              <w:t>Zasady oceny</w:t>
            </w:r>
          </w:p>
          <w:p w14:paraId="4843B902" w14:textId="7DA07AA9" w:rsidR="00A27E7F" w:rsidRPr="001B5F38" w:rsidRDefault="00A27E7F" w:rsidP="001B5F38">
            <w:pPr>
              <w:spacing w:line="276" w:lineRule="auto"/>
              <w:rPr>
                <w:rFonts w:ascii="Arial" w:eastAsia="MyriadPro-Regular" w:hAnsi="Arial" w:cs="Arial"/>
                <w:sz w:val="22"/>
                <w:szCs w:val="22"/>
              </w:rPr>
            </w:pPr>
            <w:r w:rsidRPr="001B5F38">
              <w:rPr>
                <w:rFonts w:ascii="Arial" w:eastAsia="MyriadPro-Regular" w:hAnsi="Arial" w:cs="Arial"/>
                <w:sz w:val="22"/>
                <w:szCs w:val="22"/>
              </w:rPr>
              <w:t>Kryterium zostanie zweryfikowane na podstawie treści wniosku o dofinansowanie projektu lub udzielonych informacji i wyjaśnień przez Wnioskodawcę, złożonych w wyniku skierowania projektu do negocjacji.</w:t>
            </w:r>
          </w:p>
        </w:tc>
        <w:tc>
          <w:tcPr>
            <w:tcW w:w="3231" w:type="dxa"/>
          </w:tcPr>
          <w:p w14:paraId="388AD9C9" w14:textId="7BD6CC6D" w:rsidR="001B5F38" w:rsidRDefault="001B5F38" w:rsidP="001B5F38">
            <w:pPr>
              <w:spacing w:before="40" w:after="40" w:line="276" w:lineRule="auto"/>
              <w:rPr>
                <w:rFonts w:ascii="Arial" w:eastAsia="MyriadPro-Regular" w:hAnsi="Arial" w:cs="Arial"/>
                <w:sz w:val="22"/>
                <w:szCs w:val="22"/>
              </w:rPr>
            </w:pPr>
            <w:r w:rsidRPr="001B5F38">
              <w:rPr>
                <w:rFonts w:ascii="Arial" w:eastAsia="MyriadPro-Regular" w:hAnsi="Arial" w:cs="Arial"/>
                <w:sz w:val="22"/>
                <w:szCs w:val="22"/>
              </w:rPr>
              <w:lastRenderedPageBreak/>
              <w:t>Spełnienie kryterium jest konieczne do przyznania dofinansowania.</w:t>
            </w:r>
          </w:p>
          <w:p w14:paraId="7A6D5AA5" w14:textId="77777777" w:rsidR="001B5F38" w:rsidRPr="001B5F38" w:rsidRDefault="001B5F38" w:rsidP="001B5F38">
            <w:pPr>
              <w:spacing w:before="40" w:after="40" w:line="276" w:lineRule="auto"/>
              <w:rPr>
                <w:rFonts w:ascii="Arial" w:eastAsia="MyriadPro-Regular" w:hAnsi="Arial" w:cs="Arial"/>
                <w:sz w:val="22"/>
                <w:szCs w:val="22"/>
              </w:rPr>
            </w:pPr>
          </w:p>
          <w:p w14:paraId="7F51D031" w14:textId="77777777" w:rsidR="001B5F38" w:rsidRPr="001B5F38" w:rsidRDefault="001B5F38" w:rsidP="001B5F38">
            <w:pPr>
              <w:spacing w:before="40" w:after="40" w:line="276" w:lineRule="auto"/>
              <w:rPr>
                <w:rFonts w:ascii="Arial" w:eastAsia="MyriadPro-Regular" w:hAnsi="Arial" w:cs="Arial"/>
                <w:sz w:val="22"/>
                <w:szCs w:val="22"/>
              </w:rPr>
            </w:pPr>
            <w:r w:rsidRPr="001B5F38">
              <w:rPr>
                <w:rFonts w:ascii="Arial" w:eastAsia="MyriadPro-Regular" w:hAnsi="Arial" w:cs="Arial"/>
                <w:sz w:val="22"/>
                <w:szCs w:val="22"/>
              </w:rPr>
              <w:lastRenderedPageBreak/>
              <w:t>Projekty niespełniające kryterium są odrzucane.</w:t>
            </w:r>
          </w:p>
          <w:p w14:paraId="691D4C94" w14:textId="2D9F3A02" w:rsidR="00B17B7D" w:rsidRPr="001B5F38" w:rsidRDefault="001B5F38" w:rsidP="001B5F38">
            <w:pPr>
              <w:spacing w:before="120" w:after="120" w:line="276" w:lineRule="auto"/>
              <w:rPr>
                <w:rFonts w:ascii="Arial" w:hAnsi="Arial" w:cs="Arial"/>
                <w:bCs/>
                <w:sz w:val="22"/>
                <w:szCs w:val="22"/>
              </w:rPr>
            </w:pPr>
            <w:r w:rsidRPr="001B5F38">
              <w:rPr>
                <w:rFonts w:ascii="Arial" w:eastAsia="MyriadPro-Regular" w:hAnsi="Arial" w:cs="Arial"/>
                <w:sz w:val="22"/>
                <w:szCs w:val="22"/>
              </w:rPr>
              <w:t>Ocena spełniania kryterium polega na przypisaniu wartości logicznych „tak”, nie”</w:t>
            </w:r>
            <w:r w:rsidR="006929A1">
              <w:rPr>
                <w:rFonts w:ascii="Arial" w:eastAsia="MyriadPro-Regular" w:hAnsi="Arial" w:cs="Arial"/>
                <w:sz w:val="22"/>
                <w:szCs w:val="22"/>
              </w:rPr>
              <w:t>,</w:t>
            </w:r>
            <w:r w:rsidR="00911BC0">
              <w:t xml:space="preserve"> </w:t>
            </w:r>
            <w:r w:rsidR="00911BC0" w:rsidRPr="00911BC0">
              <w:rPr>
                <w:rFonts w:ascii="Arial" w:eastAsia="MyriadPro-Regular" w:hAnsi="Arial" w:cs="Arial"/>
                <w:sz w:val="22"/>
                <w:szCs w:val="22"/>
              </w:rPr>
              <w:t>„nie dotyczy”</w:t>
            </w:r>
            <w:r w:rsidRPr="001B5F38">
              <w:rPr>
                <w:rFonts w:ascii="Arial" w:eastAsia="MyriadPro-Regular" w:hAnsi="Arial" w:cs="Arial"/>
                <w:sz w:val="22"/>
                <w:szCs w:val="22"/>
              </w:rPr>
              <w:t>.</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26E8431E" w:rsidR="00B935E4" w:rsidRPr="00E37160" w:rsidRDefault="004C7F1F" w:rsidP="00746E08">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w:t>
      </w:r>
      <w:r w:rsidR="007513C5">
        <w:rPr>
          <w:rFonts w:ascii="Arial" w:hAnsi="Arial" w:cs="Arial"/>
          <w:sz w:val="22"/>
          <w:szCs w:val="22"/>
          <w:lang w:val="pl-PL"/>
        </w:rPr>
        <w:t>um</w:t>
      </w:r>
      <w:r w:rsidRPr="00E37160">
        <w:rPr>
          <w:rFonts w:ascii="Arial" w:hAnsi="Arial" w:cs="Arial"/>
          <w:sz w:val="22"/>
          <w:szCs w:val="22"/>
          <w:lang w:val="pl-PL"/>
        </w:rPr>
        <w:t xml:space="preserve"> </w:t>
      </w:r>
      <w:r w:rsidRPr="001B5F38">
        <w:rPr>
          <w:rFonts w:ascii="Arial" w:hAnsi="Arial" w:cs="Arial"/>
          <w:sz w:val="22"/>
          <w:szCs w:val="22"/>
        </w:rPr>
        <w:t>przewidując</w:t>
      </w:r>
      <w:r w:rsidR="007513C5" w:rsidRPr="001B5F38">
        <w:rPr>
          <w:rFonts w:ascii="Arial" w:hAnsi="Arial" w:cs="Arial"/>
          <w:sz w:val="22"/>
          <w:szCs w:val="22"/>
        </w:rPr>
        <w:t>eg</w:t>
      </w:r>
      <w:r w:rsidR="007513C5" w:rsidRPr="00D01796">
        <w:rPr>
          <w:rFonts w:ascii="Arial" w:hAnsi="Arial" w:cs="Arial"/>
          <w:sz w:val="22"/>
          <w:szCs w:val="22"/>
        </w:rPr>
        <w:t>o</w:t>
      </w:r>
      <w:r w:rsidRPr="001B5F38">
        <w:rPr>
          <w:rFonts w:ascii="Arial" w:hAnsi="Arial" w:cs="Arial"/>
          <w:sz w:val="22"/>
          <w:szCs w:val="22"/>
        </w:rPr>
        <w:t xml:space="preserve"> taką</w:t>
      </w:r>
      <w:r w:rsidRPr="00E37160">
        <w:rPr>
          <w:rFonts w:ascii="Arial" w:hAnsi="Arial" w:cs="Arial"/>
          <w:sz w:val="22"/>
          <w:szCs w:val="22"/>
          <w:lang w:val="pl-PL"/>
        </w:rPr>
        <w:t xml:space="preserve"> możliwość w opisie kryteriów </w:t>
      </w:r>
      <w:r w:rsidR="00D95D01">
        <w:rPr>
          <w:rFonts w:ascii="Arial" w:hAnsi="Arial" w:cs="Arial"/>
          <w:sz w:val="22"/>
          <w:szCs w:val="22"/>
          <w:lang w:val="pl-PL"/>
        </w:rPr>
        <w:br/>
      </w:r>
      <w:r w:rsidRPr="00E37160">
        <w:rPr>
          <w:rFonts w:ascii="Arial" w:hAnsi="Arial" w:cs="Arial"/>
          <w:sz w:val="22"/>
          <w:szCs w:val="22"/>
          <w:lang w:val="pl-PL"/>
        </w:rPr>
        <w:t>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t>
      </w:r>
      <w:r w:rsidR="00D95D01">
        <w:rPr>
          <w:rFonts w:ascii="Arial" w:hAnsi="Arial" w:cs="Arial"/>
          <w:sz w:val="22"/>
          <w:szCs w:val="22"/>
          <w:lang w:val="pl-PL"/>
        </w:rPr>
        <w:br/>
      </w:r>
      <w:r w:rsidR="00B935E4" w:rsidRPr="00E37160">
        <w:rPr>
          <w:rFonts w:ascii="Arial" w:hAnsi="Arial" w:cs="Arial"/>
          <w:sz w:val="22"/>
          <w:szCs w:val="22"/>
          <w:lang w:val="pl-PL"/>
        </w:rPr>
        <w:t xml:space="preserve">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746E08">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746E08">
      <w:pPr>
        <w:pStyle w:val="Akapitzlist"/>
        <w:numPr>
          <w:ilvl w:val="0"/>
          <w:numId w:val="5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746E08">
      <w:pPr>
        <w:pStyle w:val="Akapitzlist"/>
        <w:numPr>
          <w:ilvl w:val="0"/>
          <w:numId w:val="5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746E08">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746E08">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lastRenderedPageBreak/>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746E08">
      <w:pPr>
        <w:pStyle w:val="Akapitzlist"/>
        <w:numPr>
          <w:ilvl w:val="0"/>
          <w:numId w:val="67"/>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BC8A51D" w:rsidR="00A447B3" w:rsidRPr="00E37160" w:rsidRDefault="00BB22F6" w:rsidP="00746E08">
      <w:pPr>
        <w:pStyle w:val="Akapitzlist"/>
        <w:numPr>
          <w:ilvl w:val="0"/>
          <w:numId w:val="67"/>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w:t>
      </w:r>
      <w:r w:rsidR="00D95D01">
        <w:rPr>
          <w:rFonts w:ascii="Arial" w:hAnsi="Arial" w:cs="Arial"/>
          <w:sz w:val="22"/>
          <w:szCs w:val="22"/>
        </w:rPr>
        <w:br/>
      </w:r>
      <w:r w:rsidR="00A447B3" w:rsidRPr="00E37160">
        <w:rPr>
          <w:rFonts w:ascii="Arial" w:hAnsi="Arial" w:cs="Arial"/>
          <w:sz w:val="22"/>
          <w:szCs w:val="22"/>
        </w:rPr>
        <w:t xml:space="preserve">o dofinansowanie (również w przypadku ponownej korekty) odbywa się w oparciu o </w:t>
      </w:r>
      <w:r w:rsidR="00A447B3" w:rsidRPr="00E37160">
        <w:rPr>
          <w:rFonts w:ascii="Arial" w:hAnsi="Arial" w:cs="Arial"/>
          <w:i/>
          <w:sz w:val="22"/>
          <w:szCs w:val="22"/>
        </w:rPr>
        <w:t>Kartę oceny spełnienia  kryterium specyficznego dopuszczalności negocjac</w:t>
      </w:r>
      <w:r w:rsidR="0083202A">
        <w:rPr>
          <w:rFonts w:ascii="Arial" w:hAnsi="Arial" w:cs="Arial"/>
          <w:i/>
          <w:sz w:val="22"/>
          <w:szCs w:val="22"/>
          <w:lang w:val="pl-PL"/>
        </w:rPr>
        <w:t>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bookmarkStart w:id="317" w:name="_Hlk135127314"/>
      <w:r w:rsidR="00154E92">
        <w:rPr>
          <w:rFonts w:ascii="Arial" w:hAnsi="Arial" w:cs="Arial"/>
          <w:sz w:val="22"/>
          <w:szCs w:val="22"/>
          <w:lang w:val="pl-PL"/>
        </w:rPr>
        <w:t>7.9</w:t>
      </w:r>
      <w:r w:rsidR="00A447B3" w:rsidRPr="00E37160">
        <w:rPr>
          <w:rFonts w:ascii="Arial" w:hAnsi="Arial" w:cs="Arial"/>
          <w:sz w:val="22"/>
          <w:szCs w:val="22"/>
        </w:rPr>
        <w:t xml:space="preserve"> </w:t>
      </w:r>
      <w:bookmarkEnd w:id="317"/>
      <w:r w:rsidR="00A447B3" w:rsidRPr="00E37160">
        <w:rPr>
          <w:rFonts w:ascii="Arial" w:hAnsi="Arial" w:cs="Arial"/>
          <w:sz w:val="22"/>
          <w:szCs w:val="22"/>
        </w:rPr>
        <w:t>do niniejszego Regulaminu.</w:t>
      </w:r>
    </w:p>
    <w:p w14:paraId="02831FCF" w14:textId="77777777" w:rsidR="00A447B3" w:rsidRPr="00E37160" w:rsidRDefault="00A447B3" w:rsidP="00746E08">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746E08">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746E08">
      <w:pPr>
        <w:pStyle w:val="Akapitzlist"/>
        <w:numPr>
          <w:ilvl w:val="0"/>
          <w:numId w:val="67"/>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03558C68" w:rsidR="00D2010F" w:rsidRPr="00E37160" w:rsidRDefault="003D7294" w:rsidP="00746E08">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154E92">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746E08">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lastRenderedPageBreak/>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746E08">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0409F1D3" w:rsidR="00B17B7D" w:rsidRPr="00E37160" w:rsidRDefault="0024494F" w:rsidP="00746E08">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t>
      </w:r>
      <w:r w:rsidR="00EA4897">
        <w:rPr>
          <w:rFonts w:ascii="Arial" w:hAnsi="Arial" w:cs="Arial"/>
          <w:sz w:val="22"/>
          <w:szCs w:val="22"/>
        </w:rPr>
        <w:br/>
      </w:r>
      <w:r w:rsidRPr="00E37160">
        <w:rPr>
          <w:rFonts w:ascii="Arial" w:hAnsi="Arial" w:cs="Arial"/>
          <w:sz w:val="22"/>
          <w:szCs w:val="22"/>
        </w:rPr>
        <w:t>w dalszym postępowaniu (etap V)</w:t>
      </w:r>
      <w:r w:rsidR="00171533">
        <w:rPr>
          <w:rFonts w:ascii="Arial" w:hAnsi="Arial" w:cs="Arial"/>
          <w:sz w:val="22"/>
          <w:szCs w:val="22"/>
          <w:lang w:val="pl-PL"/>
        </w:rPr>
        <w:t xml:space="preserve">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D80143">
      <w:pPr>
        <w:pStyle w:val="Styl6"/>
      </w:pPr>
      <w:bookmarkStart w:id="318" w:name="_Toc210292463"/>
      <w:r w:rsidRPr="00E37160">
        <w:t>V etap – Ocena strategiczna</w:t>
      </w:r>
      <w:bookmarkEnd w:id="318"/>
      <w:r w:rsidRPr="00E37160" w:rsidDel="001C6581">
        <w:t xml:space="preserve"> </w:t>
      </w:r>
      <w:r w:rsidR="00180EA5" w:rsidRPr="00E37160">
        <w:rPr>
          <w:lang w:val="pl-PL"/>
        </w:rPr>
        <w:t xml:space="preserve"> </w:t>
      </w:r>
    </w:p>
    <w:p w14:paraId="3C7DB170" w14:textId="77777777" w:rsidR="005A0297" w:rsidRPr="005A0297" w:rsidRDefault="005A0297" w:rsidP="005A0297">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350B972E" w14:textId="77777777" w:rsidR="005A0297" w:rsidRPr="005A0297" w:rsidRDefault="005A0297" w:rsidP="005A0297">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3C810E9F" w14:textId="77777777" w:rsidR="005A0297" w:rsidRPr="005A0297" w:rsidRDefault="005A0297" w:rsidP="005A0297">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215C18D0" w14:textId="77777777" w:rsidR="005A0297" w:rsidRPr="005A0297" w:rsidRDefault="005A0297" w:rsidP="005A0297">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16751168" w14:textId="77777777" w:rsidR="005A0297" w:rsidRPr="005A0297" w:rsidRDefault="005A0297" w:rsidP="005A0297">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695F28F8" w14:textId="77777777" w:rsidR="005A0297" w:rsidRPr="005A0297" w:rsidRDefault="005A0297" w:rsidP="005A0297">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0BB209E8" w14:textId="047EA173" w:rsidR="00CC7BE2" w:rsidRPr="00CE07EC" w:rsidRDefault="00CC7BE2" w:rsidP="00F3201F">
      <w:pPr>
        <w:pStyle w:val="Akapitzlist"/>
        <w:numPr>
          <w:ilvl w:val="2"/>
          <w:numId w:val="117"/>
        </w:numPr>
        <w:autoSpaceDE w:val="0"/>
        <w:autoSpaceDN w:val="0"/>
        <w:adjustRightInd w:val="0"/>
        <w:spacing w:before="120" w:after="120" w:line="271" w:lineRule="auto"/>
        <w:ind w:left="0" w:firstLine="0"/>
        <w:rPr>
          <w:rFonts w:ascii="Arial" w:hAnsi="Arial" w:cs="Arial"/>
          <w:sz w:val="22"/>
          <w:szCs w:val="22"/>
        </w:rPr>
      </w:pPr>
      <w:r w:rsidRPr="00CE07EC">
        <w:rPr>
          <w:rFonts w:ascii="Arial" w:hAnsi="Arial" w:cs="Arial"/>
          <w:sz w:val="22"/>
          <w:szCs w:val="22"/>
        </w:rPr>
        <w:t>Ocena strategiczna polega na ocenie wpływu projektu na realizację Strategii Rozwoju Województwa Zachodniopomorskiego do roku 2030, Planu Zagospodarowania Przestrzennego WZ, polityk rozwojowych wdrażanych w ramach Zachodniopomorskiego Modelu Programowania Rozwoju. W uzasadnionych przypadkach IZ FEPZ może zrezygnować z przeprowadzania oceny strategicznej</w:t>
      </w:r>
      <w:r w:rsidR="00110857" w:rsidRPr="00CE07EC">
        <w:rPr>
          <w:rFonts w:ascii="Arial" w:hAnsi="Arial" w:cs="Arial"/>
          <w:sz w:val="22"/>
          <w:szCs w:val="22"/>
        </w:rPr>
        <w:t>.</w:t>
      </w:r>
      <w:r w:rsidR="003F5802" w:rsidRPr="00CE07EC">
        <w:rPr>
          <w:rFonts w:ascii="Arial" w:hAnsi="Arial" w:cs="Arial"/>
          <w:sz w:val="22"/>
          <w:szCs w:val="22"/>
        </w:rPr>
        <w:t xml:space="preserve"> </w:t>
      </w:r>
      <w:r w:rsidR="00BC6D64" w:rsidRPr="00CE07EC">
        <w:rPr>
          <w:rFonts w:ascii="Arial" w:hAnsi="Arial" w:cs="Arial"/>
          <w:sz w:val="22"/>
          <w:szCs w:val="22"/>
        </w:rPr>
        <w:t xml:space="preserve">Wnioskodawcy </w:t>
      </w:r>
      <w:r w:rsidR="00512D24" w:rsidRPr="00CE07EC">
        <w:rPr>
          <w:rFonts w:ascii="Arial" w:hAnsi="Arial" w:cs="Arial"/>
          <w:sz w:val="22"/>
          <w:szCs w:val="22"/>
        </w:rPr>
        <w:t xml:space="preserve">są </w:t>
      </w:r>
      <w:r w:rsidR="003F5802" w:rsidRPr="00CE07EC">
        <w:rPr>
          <w:rFonts w:ascii="Arial" w:hAnsi="Arial" w:cs="Arial"/>
          <w:sz w:val="22"/>
          <w:szCs w:val="22"/>
        </w:rPr>
        <w:t>o takim</w:t>
      </w:r>
      <w:r w:rsidR="004417F7" w:rsidRPr="00CE07EC">
        <w:rPr>
          <w:rFonts w:ascii="Arial" w:hAnsi="Arial" w:cs="Arial"/>
          <w:sz w:val="22"/>
          <w:szCs w:val="22"/>
        </w:rPr>
        <w:t xml:space="preserve"> przypadku </w:t>
      </w:r>
      <w:r w:rsidR="00BC6D64" w:rsidRPr="00CE07EC">
        <w:rPr>
          <w:rFonts w:ascii="Arial" w:hAnsi="Arial" w:cs="Arial"/>
          <w:sz w:val="22"/>
          <w:szCs w:val="22"/>
        </w:rPr>
        <w:t xml:space="preserve">informowani na stronie internetowej </w:t>
      </w:r>
      <w:r w:rsidR="00BA51BD" w:rsidRPr="00CE07EC">
        <w:rPr>
          <w:rFonts w:ascii="Arial" w:hAnsi="Arial" w:cs="Arial"/>
          <w:sz w:val="22"/>
          <w:szCs w:val="22"/>
        </w:rPr>
        <w:t xml:space="preserve">programu: </w:t>
      </w:r>
      <w:hyperlink r:id="rId97" w:history="1">
        <w:r w:rsidR="00BA51BD" w:rsidRPr="00CE07EC">
          <w:rPr>
            <w:rStyle w:val="Hipercze"/>
            <w:rFonts w:ascii="Arial" w:hAnsi="Arial" w:cs="Arial"/>
            <w:sz w:val="22"/>
            <w:szCs w:val="22"/>
          </w:rPr>
          <w:t>https://funduszeue.wzp.pl</w:t>
        </w:r>
      </w:hyperlink>
      <w:r w:rsidR="00B47113" w:rsidRPr="00CE07EC">
        <w:rPr>
          <w:rStyle w:val="Hipercze"/>
          <w:rFonts w:ascii="Arial" w:hAnsi="Arial" w:cs="Arial"/>
          <w:sz w:val="22"/>
          <w:szCs w:val="22"/>
          <w:lang w:val="pl-PL"/>
        </w:rPr>
        <w:t xml:space="preserve"> </w:t>
      </w:r>
      <w:r w:rsidRPr="00CE07EC">
        <w:rPr>
          <w:rFonts w:ascii="Arial" w:hAnsi="Arial" w:cs="Arial"/>
          <w:sz w:val="22"/>
          <w:szCs w:val="22"/>
        </w:rPr>
        <w:t>.</w:t>
      </w:r>
    </w:p>
    <w:p w14:paraId="4832B15E" w14:textId="27FE7E4A" w:rsidR="005A2108" w:rsidRPr="00CE07EC" w:rsidRDefault="00CC7BE2" w:rsidP="00F3201F">
      <w:pPr>
        <w:pStyle w:val="Akapitzlist"/>
        <w:numPr>
          <w:ilvl w:val="2"/>
          <w:numId w:val="117"/>
        </w:numPr>
        <w:autoSpaceDE w:val="0"/>
        <w:autoSpaceDN w:val="0"/>
        <w:adjustRightInd w:val="0"/>
        <w:spacing w:before="120" w:after="120" w:line="271" w:lineRule="auto"/>
        <w:ind w:left="0" w:firstLine="0"/>
        <w:jc w:val="both"/>
        <w:rPr>
          <w:rFonts w:ascii="Arial" w:hAnsi="Arial" w:cs="Arial"/>
          <w:sz w:val="22"/>
          <w:szCs w:val="22"/>
        </w:rPr>
      </w:pPr>
      <w:r w:rsidRPr="00CE07EC">
        <w:rPr>
          <w:rFonts w:ascii="Arial" w:hAnsi="Arial" w:cs="Arial"/>
          <w:sz w:val="22"/>
          <w:szCs w:val="22"/>
        </w:rPr>
        <w:t>Ocena strategiczna dokonywana jest przez pracowników IZ FEPZ</w:t>
      </w:r>
      <w:r w:rsidR="00090410" w:rsidRPr="00CE07EC">
        <w:rPr>
          <w:rFonts w:ascii="Arial" w:hAnsi="Arial" w:cs="Arial"/>
          <w:sz w:val="22"/>
          <w:szCs w:val="22"/>
        </w:rPr>
        <w:t xml:space="preserve"> wchodzących </w:t>
      </w:r>
      <w:r w:rsidR="00C857C8" w:rsidRPr="00CE07EC">
        <w:rPr>
          <w:rFonts w:ascii="Arial" w:hAnsi="Arial" w:cs="Arial"/>
          <w:sz w:val="22"/>
          <w:szCs w:val="22"/>
        </w:rPr>
        <w:br/>
      </w:r>
      <w:r w:rsidR="00090410" w:rsidRPr="00CE07EC">
        <w:rPr>
          <w:rFonts w:ascii="Arial" w:hAnsi="Arial" w:cs="Arial"/>
          <w:sz w:val="22"/>
          <w:szCs w:val="22"/>
        </w:rPr>
        <w:t>w skład KOP</w:t>
      </w:r>
      <w:r w:rsidR="005A2108" w:rsidRPr="00CE07EC">
        <w:rPr>
          <w:rFonts w:ascii="Arial" w:hAnsi="Arial" w:cs="Arial"/>
          <w:sz w:val="22"/>
          <w:szCs w:val="22"/>
        </w:rPr>
        <w:t xml:space="preserve">. </w:t>
      </w:r>
    </w:p>
    <w:p w14:paraId="5BCB43CE" w14:textId="30C8B32D" w:rsidR="00CC7BE2" w:rsidRPr="00E37160" w:rsidRDefault="005A2108" w:rsidP="00F3201F">
      <w:pPr>
        <w:pStyle w:val="Akapitzlist"/>
        <w:numPr>
          <w:ilvl w:val="2"/>
          <w:numId w:val="117"/>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z zachowaniem zasady dwóch par oczu. Wzór ww. karty stanowi załącznik nr</w:t>
      </w:r>
      <w:r w:rsidR="00C208C0">
        <w:rPr>
          <w:rFonts w:ascii="Arial" w:hAnsi="Arial" w:cs="Arial"/>
          <w:sz w:val="22"/>
          <w:szCs w:val="22"/>
          <w:lang w:val="pl-PL"/>
        </w:rPr>
        <w:t xml:space="preserve"> 7.16</w:t>
      </w:r>
      <w:r w:rsidR="00CC7BE2" w:rsidRPr="00E37160">
        <w:rPr>
          <w:rFonts w:ascii="Arial" w:hAnsi="Arial" w:cs="Arial"/>
          <w:sz w:val="22"/>
          <w:szCs w:val="22"/>
        </w:rPr>
        <w:t xml:space="preserve"> do niniejszego Regulaminu.</w:t>
      </w:r>
    </w:p>
    <w:p w14:paraId="1FF51BD1" w14:textId="77777777" w:rsidR="00CC7BE2" w:rsidRPr="00E37160" w:rsidRDefault="00CC7BE2" w:rsidP="00F3201F">
      <w:pPr>
        <w:pStyle w:val="Akapitzlist"/>
        <w:numPr>
          <w:ilvl w:val="2"/>
          <w:numId w:val="11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1938DC92" w14:textId="2EBECED9" w:rsidR="00CC7BE2" w:rsidRPr="00E37160" w:rsidRDefault="00CC7BE2" w:rsidP="00F3201F">
      <w:pPr>
        <w:pStyle w:val="Akapitzlist"/>
        <w:numPr>
          <w:ilvl w:val="2"/>
          <w:numId w:val="11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2"/>
        <w:gridCol w:w="2977"/>
        <w:gridCol w:w="3656"/>
      </w:tblGrid>
      <w:tr w:rsidR="00CC7BE2" w:rsidRPr="00E37160" w14:paraId="081772D5" w14:textId="77777777" w:rsidTr="006B4FF7">
        <w:trPr>
          <w:tblHeader/>
        </w:trPr>
        <w:tc>
          <w:tcPr>
            <w:tcW w:w="9180" w:type="dxa"/>
            <w:gridSpan w:val="4"/>
          </w:tcPr>
          <w:p w14:paraId="357296FF" w14:textId="0B7343AC"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Kryteri</w:t>
            </w:r>
            <w:r w:rsidR="00D4776D" w:rsidRPr="00E37160">
              <w:rPr>
                <w:rFonts w:ascii="Arial" w:hAnsi="Arial" w:cs="Arial"/>
                <w:sz w:val="22"/>
                <w:szCs w:val="22"/>
              </w:rPr>
              <w:t>um specyficzne</w:t>
            </w:r>
            <w:r w:rsidRPr="00E37160">
              <w:rPr>
                <w:rFonts w:ascii="Arial" w:hAnsi="Arial" w:cs="Arial"/>
                <w:sz w:val="22"/>
                <w:szCs w:val="22"/>
              </w:rPr>
              <w:t xml:space="preserve"> strategiczne</w:t>
            </w:r>
          </w:p>
        </w:tc>
      </w:tr>
      <w:tr w:rsidR="00CC7BE2" w:rsidRPr="00E37160" w14:paraId="1D52037A" w14:textId="77777777" w:rsidTr="00C07DD1">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72"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977"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656"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463DA780" w14:textId="77777777" w:rsidTr="00C07DD1">
        <w:tc>
          <w:tcPr>
            <w:tcW w:w="675" w:type="dxa"/>
          </w:tcPr>
          <w:p w14:paraId="6E5C192A" w14:textId="77777777" w:rsidR="00CC7BE2" w:rsidRPr="00E37160" w:rsidRDefault="00CC7BE2" w:rsidP="00746E08">
            <w:pPr>
              <w:pStyle w:val="Akapitzlist"/>
              <w:numPr>
                <w:ilvl w:val="0"/>
                <w:numId w:val="77"/>
              </w:numPr>
              <w:spacing w:before="120" w:after="120" w:line="271" w:lineRule="auto"/>
              <w:ind w:left="0" w:firstLine="0"/>
              <w:contextualSpacing w:val="0"/>
              <w:rPr>
                <w:rFonts w:ascii="Arial" w:hAnsi="Arial"/>
                <w:sz w:val="22"/>
                <w:lang w:val="pl-PL"/>
              </w:rPr>
            </w:pPr>
          </w:p>
        </w:tc>
        <w:tc>
          <w:tcPr>
            <w:tcW w:w="1872" w:type="dxa"/>
            <w:shd w:val="clear" w:color="auto" w:fill="auto"/>
          </w:tcPr>
          <w:p w14:paraId="5E3E42C9" w14:textId="7C7CDAB4" w:rsidR="00CC7BE2" w:rsidRPr="00C208C0" w:rsidRDefault="00C208C0" w:rsidP="006B4FF7">
            <w:pPr>
              <w:spacing w:before="120" w:after="120" w:line="271" w:lineRule="auto"/>
              <w:rPr>
                <w:rFonts w:ascii="Arial" w:hAnsi="Arial" w:cs="Arial"/>
                <w:b/>
                <w:sz w:val="22"/>
                <w:szCs w:val="22"/>
              </w:rPr>
            </w:pPr>
            <w:r w:rsidRPr="00C208C0">
              <w:rPr>
                <w:rFonts w:ascii="Arial" w:hAnsi="Arial" w:cs="Arial"/>
                <w:b/>
                <w:sz w:val="22"/>
                <w:szCs w:val="22"/>
              </w:rPr>
              <w:t>Zrównoważony rozwój województwa</w:t>
            </w:r>
          </w:p>
        </w:tc>
        <w:tc>
          <w:tcPr>
            <w:tcW w:w="2977" w:type="dxa"/>
            <w:shd w:val="clear" w:color="auto" w:fill="auto"/>
          </w:tcPr>
          <w:p w14:paraId="1EFADDBF" w14:textId="159BECA3" w:rsid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 xml:space="preserve">Ocenie podlega wpływ projektu na realizację Strategii Rozwoju Województwa Zachodniopomorskiego do roku 2030, Planu Zagospodarowania Przestrzennego WZ, polityki edukacyjnej województwa </w:t>
            </w:r>
            <w:r w:rsidRPr="00C07DD1">
              <w:rPr>
                <w:rFonts w:ascii="Arial" w:hAnsi="Arial" w:cs="Arial"/>
                <w:sz w:val="22"/>
                <w:szCs w:val="22"/>
              </w:rPr>
              <w:lastRenderedPageBreak/>
              <w:t>zachodniopomorskiego wdrażanej w ramach Zachodniopomorskiego Modelu Programowania Rozwoju.</w:t>
            </w:r>
          </w:p>
          <w:p w14:paraId="19D1F87E" w14:textId="77777777" w:rsidR="00C07DD1" w:rsidRPr="00C07DD1" w:rsidRDefault="00C07DD1" w:rsidP="00C07DD1">
            <w:pPr>
              <w:spacing w:line="276" w:lineRule="auto"/>
              <w:contextualSpacing/>
              <w:rPr>
                <w:rFonts w:ascii="Arial" w:hAnsi="Arial" w:cs="Arial"/>
                <w:sz w:val="22"/>
                <w:szCs w:val="22"/>
              </w:rPr>
            </w:pPr>
          </w:p>
          <w:p w14:paraId="1919B7BD" w14:textId="2FE671AD" w:rsid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Przy ocenie brane będzie pod uwagę oddziaływanie projektów na realizację ww. dokumentów pozwalające na wzmocnienie spójności przestrzennej, społecznej i infrastrukturalnej.</w:t>
            </w:r>
          </w:p>
          <w:p w14:paraId="36A3D8EF" w14:textId="77777777" w:rsidR="00C07DD1" w:rsidRPr="00C07DD1" w:rsidRDefault="00C07DD1" w:rsidP="00C07DD1">
            <w:pPr>
              <w:spacing w:line="276" w:lineRule="auto"/>
              <w:contextualSpacing/>
              <w:rPr>
                <w:rFonts w:ascii="Arial" w:hAnsi="Arial" w:cs="Arial"/>
                <w:sz w:val="22"/>
                <w:szCs w:val="22"/>
              </w:rPr>
            </w:pPr>
          </w:p>
          <w:p w14:paraId="0AAA8EDA"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Zasady oceny</w:t>
            </w:r>
          </w:p>
          <w:p w14:paraId="4C36F5B8"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Kryterium  zostanie zweryfikowane na podstawie treści wniosku o dofinansowanie projektu.</w:t>
            </w:r>
          </w:p>
          <w:p w14:paraId="159513D4" w14:textId="77777777" w:rsidR="00CC7BE2" w:rsidRPr="00E37160" w:rsidRDefault="00CC7BE2" w:rsidP="006B4FF7">
            <w:pPr>
              <w:spacing w:before="120" w:after="120" w:line="271" w:lineRule="auto"/>
              <w:rPr>
                <w:rFonts w:ascii="Arial" w:hAnsi="Arial" w:cs="Arial"/>
                <w:sz w:val="22"/>
                <w:szCs w:val="22"/>
              </w:rPr>
            </w:pPr>
          </w:p>
        </w:tc>
        <w:tc>
          <w:tcPr>
            <w:tcW w:w="3656" w:type="dxa"/>
            <w:shd w:val="clear" w:color="auto" w:fill="auto"/>
          </w:tcPr>
          <w:p w14:paraId="2845FE54"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lastRenderedPageBreak/>
              <w:t>Spełnienie kryterium pozwala na zwiększenie punktacji projektów, których ocena zakończyła się wynikiem pozytywnym.</w:t>
            </w:r>
          </w:p>
          <w:p w14:paraId="203AAD24"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Kryterium oceniane jest przez panel strategiczny.</w:t>
            </w:r>
          </w:p>
          <w:p w14:paraId="061102A4"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Spełnienie kryterium przez projekt powoduje zwiększenie punktacji projektu o maksymalnie 30  pkt.</w:t>
            </w:r>
          </w:p>
          <w:p w14:paraId="559F08C5"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lastRenderedPageBreak/>
              <w:t xml:space="preserve">Kryterium punktowe: </w:t>
            </w:r>
          </w:p>
          <w:p w14:paraId="51205A70" w14:textId="19EE6BF9"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w:t>
            </w:r>
            <w:r>
              <w:rPr>
                <w:rFonts w:ascii="Arial" w:hAnsi="Arial" w:cs="Arial"/>
                <w:sz w:val="22"/>
                <w:szCs w:val="22"/>
              </w:rPr>
              <w:t xml:space="preserve"> </w:t>
            </w:r>
            <w:r w:rsidRPr="00C07DD1">
              <w:rPr>
                <w:rFonts w:ascii="Arial" w:hAnsi="Arial" w:cs="Arial"/>
                <w:sz w:val="22"/>
                <w:szCs w:val="22"/>
              </w:rPr>
              <w:t>30 pkt: spełnia kryterium (wysoki wpływ na realizację Strategii Rozwoju Województwa</w:t>
            </w:r>
          </w:p>
          <w:p w14:paraId="613A519A"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155975C3" w14:textId="22B631B1"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w:t>
            </w:r>
            <w:r>
              <w:rPr>
                <w:rFonts w:ascii="Arial" w:hAnsi="Arial" w:cs="Arial"/>
                <w:sz w:val="22"/>
                <w:szCs w:val="22"/>
              </w:rPr>
              <w:t xml:space="preserve"> </w:t>
            </w:r>
            <w:r w:rsidRPr="00C07DD1">
              <w:rPr>
                <w:rFonts w:ascii="Arial" w:hAnsi="Arial" w:cs="Arial"/>
                <w:sz w:val="22"/>
                <w:szCs w:val="22"/>
              </w:rPr>
              <w:t>20 pkt: spełnia kryterium (średni wpływ na realizację Strategii Rozwoju Województwa</w:t>
            </w:r>
          </w:p>
          <w:p w14:paraId="24077423"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 xml:space="preserve">Zachodniopomorskiego do roku 2030, Planu Zagospodarowania Przestrzennego WZ, polityki edukacyjnej województwa zachodniopomorskiego wdrażanej w ramach Zachodniopomorskiego Modelu Programowania Rozwoju </w:t>
            </w:r>
          </w:p>
          <w:p w14:paraId="4CFF2254" w14:textId="1F951563"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w:t>
            </w:r>
            <w:r>
              <w:rPr>
                <w:rFonts w:ascii="Arial" w:hAnsi="Arial" w:cs="Arial"/>
                <w:sz w:val="22"/>
                <w:szCs w:val="22"/>
              </w:rPr>
              <w:t xml:space="preserve"> </w:t>
            </w:r>
            <w:r w:rsidRPr="00C07DD1">
              <w:rPr>
                <w:rFonts w:ascii="Arial" w:hAnsi="Arial" w:cs="Arial"/>
                <w:sz w:val="22"/>
                <w:szCs w:val="22"/>
              </w:rPr>
              <w:t>10 pkt spełnia kryterium (niski wpływ na realizację Strategii Rozwoju Województwa</w:t>
            </w:r>
          </w:p>
          <w:p w14:paraId="72D4D285"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699D28A2" w14:textId="1370124D"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w:t>
            </w:r>
            <w:r>
              <w:rPr>
                <w:rFonts w:ascii="Arial" w:hAnsi="Arial" w:cs="Arial"/>
                <w:sz w:val="22"/>
                <w:szCs w:val="22"/>
              </w:rPr>
              <w:t xml:space="preserve"> </w:t>
            </w:r>
            <w:r w:rsidRPr="00C07DD1">
              <w:rPr>
                <w:rFonts w:ascii="Arial" w:hAnsi="Arial" w:cs="Arial"/>
                <w:sz w:val="22"/>
                <w:szCs w:val="22"/>
              </w:rPr>
              <w:t>0 pkt nie spełnia kryterium (brak wpływu na realizację Strategii Rozwoju Województwa</w:t>
            </w:r>
          </w:p>
          <w:p w14:paraId="4D2CB37B" w14:textId="77777777" w:rsidR="00C07DD1" w:rsidRPr="00C07DD1" w:rsidRDefault="00C07DD1" w:rsidP="00C07DD1">
            <w:pPr>
              <w:spacing w:line="276" w:lineRule="auto"/>
              <w:contextualSpacing/>
              <w:rPr>
                <w:rFonts w:ascii="Arial" w:hAnsi="Arial" w:cs="Arial"/>
                <w:sz w:val="22"/>
                <w:szCs w:val="22"/>
              </w:rPr>
            </w:pPr>
            <w:r w:rsidRPr="00C07DD1">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13267AB2" w14:textId="3F1A3D1A" w:rsidR="00CC7BE2" w:rsidRPr="00E37160" w:rsidRDefault="00C07DD1" w:rsidP="00C07DD1">
            <w:pPr>
              <w:spacing w:before="120" w:after="120" w:line="276" w:lineRule="auto"/>
              <w:rPr>
                <w:rFonts w:ascii="Arial" w:hAnsi="Arial" w:cs="Arial"/>
                <w:sz w:val="22"/>
                <w:szCs w:val="22"/>
              </w:rPr>
            </w:pPr>
            <w:r w:rsidRPr="00C07DD1">
              <w:rPr>
                <w:rFonts w:ascii="Arial" w:hAnsi="Arial" w:cs="Arial"/>
                <w:sz w:val="22"/>
                <w:szCs w:val="22"/>
              </w:rPr>
              <w:t xml:space="preserve">W uzasadnionych przypadkach IZ FEPZ 2021-2027 może </w:t>
            </w:r>
            <w:r w:rsidRPr="00C07DD1">
              <w:rPr>
                <w:rFonts w:ascii="Arial" w:hAnsi="Arial" w:cs="Arial"/>
                <w:sz w:val="22"/>
                <w:szCs w:val="22"/>
              </w:rPr>
              <w:lastRenderedPageBreak/>
              <w:t>zrezygnować z przeprowadzania oceny strategicznej.</w:t>
            </w:r>
          </w:p>
        </w:tc>
      </w:tr>
    </w:tbl>
    <w:p w14:paraId="464FB31D" w14:textId="77777777" w:rsidR="0024635E" w:rsidRPr="00E37160" w:rsidRDefault="0024635E" w:rsidP="0024635E">
      <w:pPr>
        <w:pStyle w:val="Akapitzlist"/>
      </w:pPr>
    </w:p>
    <w:p w14:paraId="7A9742A9" w14:textId="77777777" w:rsidR="00B17B7D" w:rsidRPr="00E37160" w:rsidRDefault="00B17B7D" w:rsidP="00D80143">
      <w:pPr>
        <w:pStyle w:val="Styl6"/>
      </w:pPr>
      <w:bookmarkStart w:id="319" w:name="_Toc210292464"/>
      <w:r w:rsidRPr="00E37160">
        <w:t>Zatwierdzenie wyników oceny</w:t>
      </w:r>
      <w:bookmarkEnd w:id="319"/>
    </w:p>
    <w:p w14:paraId="17E55983" w14:textId="77777777" w:rsidR="00007BBC" w:rsidRPr="00E37160" w:rsidRDefault="00007BBC" w:rsidP="00B37671">
      <w:pPr>
        <w:pStyle w:val="Akapitzlist"/>
        <w:numPr>
          <w:ilvl w:val="0"/>
          <w:numId w:val="37"/>
        </w:numPr>
        <w:spacing w:before="120" w:after="120" w:line="271" w:lineRule="auto"/>
        <w:contextualSpacing w:val="0"/>
        <w:rPr>
          <w:rFonts w:ascii="Arial" w:hAnsi="Arial" w:cs="Arial"/>
          <w:vanish/>
          <w:sz w:val="22"/>
          <w:szCs w:val="22"/>
        </w:rPr>
      </w:pPr>
    </w:p>
    <w:p w14:paraId="54A7C3D7" w14:textId="77777777" w:rsidR="00007BBC" w:rsidRPr="00E37160" w:rsidRDefault="00007BBC" w:rsidP="00B37671">
      <w:pPr>
        <w:pStyle w:val="Akapitzlist"/>
        <w:numPr>
          <w:ilvl w:val="1"/>
          <w:numId w:val="37"/>
        </w:numPr>
        <w:spacing w:before="120" w:after="120" w:line="271" w:lineRule="auto"/>
        <w:contextualSpacing w:val="0"/>
        <w:rPr>
          <w:rFonts w:ascii="Arial" w:hAnsi="Arial" w:cs="Arial"/>
          <w:vanish/>
          <w:sz w:val="22"/>
          <w:szCs w:val="22"/>
        </w:rPr>
      </w:pPr>
    </w:p>
    <w:p w14:paraId="4310F35C" w14:textId="77777777" w:rsidR="00007BBC" w:rsidRPr="00E37160" w:rsidRDefault="00007BBC" w:rsidP="00B37671">
      <w:pPr>
        <w:pStyle w:val="Akapitzlist"/>
        <w:numPr>
          <w:ilvl w:val="1"/>
          <w:numId w:val="37"/>
        </w:numPr>
        <w:spacing w:before="120" w:after="120" w:line="271" w:lineRule="auto"/>
        <w:contextualSpacing w:val="0"/>
        <w:rPr>
          <w:rFonts w:ascii="Arial" w:hAnsi="Arial" w:cs="Arial"/>
          <w:vanish/>
          <w:sz w:val="22"/>
          <w:szCs w:val="22"/>
        </w:rPr>
      </w:pPr>
    </w:p>
    <w:p w14:paraId="7C54EB9B" w14:textId="77777777" w:rsidR="00B17B7D" w:rsidRPr="00E37160" w:rsidRDefault="00B17B7D" w:rsidP="00746E08">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B37671">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6912381E" w:rsidR="00B17B7D" w:rsidRPr="00E37160" w:rsidRDefault="00B17B7D" w:rsidP="00B37671">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7AFFB634" w:rsidR="00B17B7D" w:rsidRPr="00E37160" w:rsidRDefault="00B17B7D" w:rsidP="00B37671">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746E0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746E0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B37671">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B37671">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746E08">
      <w:pPr>
        <w:pStyle w:val="Akapitzlist"/>
        <w:numPr>
          <w:ilvl w:val="0"/>
          <w:numId w:val="69"/>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746E08">
      <w:pPr>
        <w:pStyle w:val="Akapitzlist"/>
        <w:numPr>
          <w:ilvl w:val="0"/>
          <w:numId w:val="69"/>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746E08">
      <w:pPr>
        <w:pStyle w:val="Akapitzlist"/>
        <w:numPr>
          <w:ilvl w:val="0"/>
          <w:numId w:val="69"/>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746E08">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3EFDEAE4" w:rsidR="004E7B96" w:rsidRPr="00E37160" w:rsidRDefault="00B17B7D" w:rsidP="00746E08">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00B2472E">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2E290C5D" w:rsidR="00B17B7D" w:rsidRPr="00E37160" w:rsidRDefault="00B17B7D" w:rsidP="00746E08">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746E08">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lastRenderedPageBreak/>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D80143">
      <w:pPr>
        <w:pStyle w:val="Styl6"/>
      </w:pPr>
      <w:bookmarkStart w:id="320" w:name="_Toc35341127"/>
      <w:bookmarkStart w:id="321" w:name="_Toc135051287"/>
      <w:bookmarkStart w:id="322" w:name="_Toc210292465"/>
      <w:r w:rsidRPr="00E37160">
        <w:t>Środki odwoławcze</w:t>
      </w:r>
      <w:bookmarkEnd w:id="320"/>
      <w:bookmarkEnd w:id="321"/>
      <w:bookmarkEnd w:id="322"/>
    </w:p>
    <w:p w14:paraId="53CEA136" w14:textId="12AD6DCB" w:rsidR="007324AB" w:rsidRPr="00E37160" w:rsidRDefault="007324AB" w:rsidP="00155B11">
      <w:pPr>
        <w:pStyle w:val="Styl7"/>
      </w:pPr>
      <w:bookmarkStart w:id="323" w:name="_Toc450130189"/>
      <w:bookmarkStart w:id="324" w:name="_Toc450130250"/>
      <w:bookmarkStart w:id="325" w:name="_Toc450223793"/>
      <w:bookmarkStart w:id="326" w:name="_Toc455571525"/>
      <w:bookmarkStart w:id="327" w:name="_Toc463528604"/>
      <w:bookmarkStart w:id="328" w:name="_Toc463608954"/>
      <w:bookmarkStart w:id="329" w:name="_Toc475351805"/>
      <w:bookmarkStart w:id="330" w:name="_Toc490745018"/>
      <w:bookmarkStart w:id="331" w:name="_Toc490745156"/>
      <w:bookmarkStart w:id="332" w:name="_Toc499204361"/>
      <w:bookmarkStart w:id="333" w:name="_Toc501092949"/>
      <w:bookmarkStart w:id="334" w:name="_Toc532293280"/>
      <w:bookmarkStart w:id="335" w:name="_Toc532293811"/>
      <w:bookmarkStart w:id="336" w:name="_Toc532293867"/>
      <w:bookmarkStart w:id="337" w:name="_Toc535929714"/>
      <w:bookmarkStart w:id="338" w:name="_Toc13228505"/>
      <w:bookmarkStart w:id="339" w:name="_Toc13484988"/>
      <w:bookmarkStart w:id="340" w:name="_Toc13562607"/>
      <w:bookmarkStart w:id="341" w:name="_Toc13563408"/>
      <w:bookmarkStart w:id="342" w:name="_Toc13563874"/>
      <w:bookmarkStart w:id="343" w:name="_Toc15293394"/>
      <w:bookmarkStart w:id="344" w:name="_Toc450130190"/>
      <w:bookmarkStart w:id="345" w:name="_Toc450130251"/>
      <w:bookmarkStart w:id="346" w:name="_Toc450223794"/>
      <w:bookmarkStart w:id="347" w:name="_Toc455571526"/>
      <w:bookmarkStart w:id="348" w:name="_Toc463528605"/>
      <w:bookmarkStart w:id="349" w:name="_Toc463608955"/>
      <w:bookmarkStart w:id="350" w:name="_Toc475351806"/>
      <w:bookmarkStart w:id="351" w:name="_Toc490745019"/>
      <w:bookmarkStart w:id="352" w:name="_Toc490745157"/>
      <w:bookmarkStart w:id="353" w:name="_Toc499204362"/>
      <w:bookmarkStart w:id="354" w:name="_Toc501092950"/>
      <w:bookmarkStart w:id="355" w:name="_Toc532293281"/>
      <w:bookmarkStart w:id="356" w:name="_Toc532293812"/>
      <w:bookmarkStart w:id="357" w:name="_Toc532293868"/>
      <w:bookmarkStart w:id="358" w:name="_Toc535929715"/>
      <w:bookmarkStart w:id="359" w:name="_Toc13228506"/>
      <w:bookmarkStart w:id="360" w:name="_Toc13484989"/>
      <w:bookmarkStart w:id="361" w:name="_Toc13562608"/>
      <w:bookmarkStart w:id="362" w:name="_Toc13563409"/>
      <w:bookmarkStart w:id="363" w:name="_Toc13563875"/>
      <w:bookmarkStart w:id="364" w:name="_Toc15293395"/>
      <w:bookmarkStart w:id="365" w:name="_Toc35341128"/>
      <w:bookmarkStart w:id="366" w:name="_Toc135051288"/>
      <w:bookmarkStart w:id="367" w:name="_Toc210292466"/>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E37160">
        <w:t>Zakres podmiotowy i przedmiotowy procedury odwoławczej</w:t>
      </w:r>
      <w:bookmarkEnd w:id="365"/>
      <w:bookmarkEnd w:id="366"/>
      <w:bookmarkEnd w:id="367"/>
    </w:p>
    <w:p w14:paraId="6614EB7F" w14:textId="77777777" w:rsidR="007739F8" w:rsidRPr="00702D6B" w:rsidRDefault="007739F8" w:rsidP="00BF6DC5">
      <w:pPr>
        <w:pStyle w:val="Akapitzlist"/>
        <w:autoSpaceDE w:val="0"/>
        <w:autoSpaceDN w:val="0"/>
        <w:adjustRightInd w:val="0"/>
        <w:spacing w:before="120" w:after="120" w:line="271" w:lineRule="auto"/>
        <w:rPr>
          <w:rFonts w:ascii="Arial" w:hAnsi="Arial" w:cs="Arial"/>
          <w:bCs/>
          <w:vanish/>
          <w:sz w:val="22"/>
          <w:szCs w:val="22"/>
          <w:lang w:val="pl-PL"/>
        </w:rPr>
      </w:pPr>
    </w:p>
    <w:p w14:paraId="4B9B56B4" w14:textId="36011052" w:rsidR="007324AB" w:rsidRPr="00E37160" w:rsidRDefault="007324AB" w:rsidP="00F3201F">
      <w:pPr>
        <w:pStyle w:val="Akapitzlist"/>
        <w:numPr>
          <w:ilvl w:val="3"/>
          <w:numId w:val="117"/>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33DB6EA5" w:rsidR="007324AB" w:rsidRPr="00E37160" w:rsidRDefault="007324AB" w:rsidP="00F3201F">
      <w:pPr>
        <w:pStyle w:val="Akapitzlist"/>
        <w:numPr>
          <w:ilvl w:val="3"/>
          <w:numId w:val="118"/>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5FF7D3F5" w:rsidR="007324AB" w:rsidRPr="00F3201F" w:rsidRDefault="007324AB" w:rsidP="00F3201F">
      <w:pPr>
        <w:pStyle w:val="Akapitzlist"/>
        <w:numPr>
          <w:ilvl w:val="3"/>
          <w:numId w:val="121"/>
        </w:numPr>
        <w:autoSpaceDE w:val="0"/>
        <w:autoSpaceDN w:val="0"/>
        <w:adjustRightInd w:val="0"/>
        <w:spacing w:before="120" w:after="120" w:line="271" w:lineRule="auto"/>
        <w:ind w:left="0" w:firstLine="0"/>
        <w:rPr>
          <w:rFonts w:ascii="Arial" w:hAnsi="Arial" w:cs="Arial"/>
          <w:sz w:val="22"/>
          <w:szCs w:val="22"/>
        </w:rPr>
      </w:pPr>
      <w:r w:rsidRPr="00F3201F">
        <w:rPr>
          <w:rFonts w:ascii="Arial" w:hAnsi="Arial" w:cs="Arial"/>
          <w:sz w:val="22"/>
          <w:szCs w:val="22"/>
        </w:rPr>
        <w:t>Negatywna ocena, o której mowa w art. 56 ust. 5 i 6 ustawy oznacza, że projekt nie może być wybrany do dofinansowania ponieważ:</w:t>
      </w:r>
    </w:p>
    <w:p w14:paraId="1D79AB4A" w14:textId="77777777" w:rsidR="007324AB" w:rsidRPr="00E37160" w:rsidRDefault="007324AB" w:rsidP="00B37671">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B37671">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F3201F" w:rsidRDefault="007324AB" w:rsidP="00F3201F">
      <w:pPr>
        <w:pStyle w:val="Akapitzlist"/>
        <w:numPr>
          <w:ilvl w:val="3"/>
          <w:numId w:val="120"/>
        </w:numPr>
        <w:autoSpaceDE w:val="0"/>
        <w:autoSpaceDN w:val="0"/>
        <w:adjustRightInd w:val="0"/>
        <w:spacing w:before="120" w:after="120" w:line="271" w:lineRule="auto"/>
        <w:ind w:left="0" w:firstLine="0"/>
        <w:rPr>
          <w:rFonts w:ascii="Arial" w:hAnsi="Arial" w:cs="Arial"/>
          <w:sz w:val="22"/>
          <w:szCs w:val="22"/>
        </w:rPr>
      </w:pPr>
      <w:r w:rsidRPr="00F3201F">
        <w:rPr>
          <w:rFonts w:ascii="Arial" w:hAnsi="Arial" w:cs="Arial"/>
          <w:sz w:val="22"/>
          <w:szCs w:val="22"/>
        </w:rPr>
        <w:t xml:space="preserve">W przypadku, gdy kwota przeznaczona na dofinansowanie projektów w </w:t>
      </w:r>
      <w:r w:rsidRPr="00F3201F">
        <w:rPr>
          <w:rFonts w:ascii="Arial" w:hAnsi="Arial" w:cs="Arial"/>
          <w:sz w:val="22"/>
          <w:szCs w:val="22"/>
          <w:lang w:val="pl-PL"/>
        </w:rPr>
        <w:t>naborze</w:t>
      </w:r>
      <w:r w:rsidRPr="00F3201F">
        <w:rPr>
          <w:rFonts w:ascii="Arial" w:hAnsi="Arial" w:cs="Arial"/>
          <w:sz w:val="22"/>
          <w:szCs w:val="22"/>
        </w:rPr>
        <w:t xml:space="preserve"> nie wystarcza na wybranie projektu do dofinansowania, okoliczność ta nie może stanowić wyłącznej przesłanki wniesienia protestu</w:t>
      </w:r>
      <w:r w:rsidRPr="00F3201F">
        <w:rPr>
          <w:rFonts w:ascii="Arial" w:hAnsi="Arial" w:cs="Arial"/>
          <w:sz w:val="22"/>
          <w:szCs w:val="22"/>
          <w:lang w:val="pl-PL"/>
        </w:rPr>
        <w:t>.</w:t>
      </w:r>
    </w:p>
    <w:p w14:paraId="1A2B2D74" w14:textId="418B39DE" w:rsidR="007324AB" w:rsidRPr="00F3201F" w:rsidRDefault="00F3201F" w:rsidP="00702D6B">
      <w:pPr>
        <w:pStyle w:val="Akapitzlist"/>
        <w:autoSpaceDE w:val="0"/>
        <w:autoSpaceDN w:val="0"/>
        <w:adjustRightInd w:val="0"/>
        <w:spacing w:before="120" w:after="120" w:line="271" w:lineRule="auto"/>
        <w:ind w:left="1440" w:hanging="1440"/>
        <w:rPr>
          <w:rFonts w:ascii="Arial" w:hAnsi="Arial" w:cs="Arial"/>
          <w:b/>
          <w:bCs/>
          <w:sz w:val="22"/>
          <w:szCs w:val="22"/>
        </w:rPr>
      </w:pPr>
      <w:r>
        <w:rPr>
          <w:rFonts w:ascii="Arial" w:hAnsi="Arial" w:cs="Arial"/>
          <w:sz w:val="22"/>
          <w:szCs w:val="22"/>
          <w:lang w:val="pl-PL"/>
        </w:rPr>
        <w:t xml:space="preserve">4.8.1.5 </w:t>
      </w:r>
      <w:r w:rsidR="007324AB" w:rsidRPr="00F3201F">
        <w:rPr>
          <w:rFonts w:ascii="Arial" w:hAnsi="Arial" w:cs="Arial"/>
          <w:sz w:val="22"/>
          <w:szCs w:val="22"/>
        </w:rPr>
        <w:t xml:space="preserve">Instytucją, która rozpatruje protest jest IP </w:t>
      </w:r>
      <w:r w:rsidR="007324AB" w:rsidRPr="00F3201F">
        <w:rPr>
          <w:rFonts w:ascii="Arial" w:hAnsi="Arial" w:cs="Arial"/>
          <w:sz w:val="22"/>
          <w:szCs w:val="22"/>
          <w:lang w:val="pl-PL"/>
        </w:rPr>
        <w:t>FEPZ</w:t>
      </w:r>
      <w:r w:rsidR="007324AB" w:rsidRPr="00F3201F">
        <w:rPr>
          <w:rFonts w:ascii="Arial" w:hAnsi="Arial" w:cs="Arial"/>
          <w:sz w:val="22"/>
          <w:szCs w:val="22"/>
        </w:rPr>
        <w:t xml:space="preserve"> (art. </w:t>
      </w:r>
      <w:r w:rsidR="007324AB" w:rsidRPr="00F3201F">
        <w:rPr>
          <w:rFonts w:ascii="Arial" w:hAnsi="Arial" w:cs="Arial"/>
          <w:sz w:val="22"/>
          <w:szCs w:val="22"/>
          <w:lang w:val="pl-PL"/>
        </w:rPr>
        <w:t>66</w:t>
      </w:r>
      <w:r w:rsidR="007324AB" w:rsidRPr="00F3201F">
        <w:rPr>
          <w:rFonts w:ascii="Arial" w:hAnsi="Arial" w:cs="Arial"/>
          <w:sz w:val="22"/>
          <w:szCs w:val="22"/>
        </w:rPr>
        <w:t xml:space="preserve"> </w:t>
      </w:r>
      <w:r w:rsidR="007324AB" w:rsidRPr="00F3201F">
        <w:rPr>
          <w:rFonts w:ascii="Arial" w:hAnsi="Arial" w:cs="Arial"/>
          <w:sz w:val="22"/>
          <w:szCs w:val="22"/>
          <w:lang w:val="pl-PL"/>
        </w:rPr>
        <w:t>pkt</w:t>
      </w:r>
      <w:r w:rsidR="007324AB" w:rsidRPr="00F3201F">
        <w:rPr>
          <w:rFonts w:ascii="Arial" w:hAnsi="Arial" w:cs="Arial"/>
          <w:sz w:val="22"/>
          <w:szCs w:val="22"/>
        </w:rPr>
        <w:t xml:space="preserve">. 2 ustawy). </w:t>
      </w:r>
    </w:p>
    <w:p w14:paraId="057B8B9E" w14:textId="1409C72B" w:rsidR="007324AB" w:rsidRPr="00E37160" w:rsidRDefault="007324AB" w:rsidP="00155B11">
      <w:pPr>
        <w:pStyle w:val="Styl7"/>
      </w:pPr>
      <w:bookmarkStart w:id="368" w:name="_Toc35341129"/>
      <w:bookmarkStart w:id="369" w:name="_Toc135051289"/>
      <w:bookmarkStart w:id="370" w:name="_Toc210292467"/>
      <w:r w:rsidRPr="00E37160">
        <w:t>Sposób złożenia protestu</w:t>
      </w:r>
      <w:bookmarkEnd w:id="368"/>
      <w:bookmarkEnd w:id="369"/>
      <w:bookmarkEnd w:id="370"/>
    </w:p>
    <w:p w14:paraId="3B80C37E" w14:textId="15695E85" w:rsidR="007324AB" w:rsidRPr="00E37160" w:rsidRDefault="00ED191A" w:rsidP="00BF0490">
      <w:pPr>
        <w:spacing w:before="240"/>
        <w:rPr>
          <w:rFonts w:ascii="Arial" w:hAnsi="Arial" w:cs="Arial"/>
          <w:sz w:val="22"/>
          <w:szCs w:val="22"/>
        </w:rPr>
      </w:pPr>
      <w:r w:rsidRPr="00E37160">
        <w:rPr>
          <w:rFonts w:ascii="Arial" w:hAnsi="Arial" w:cs="Arial"/>
          <w:sz w:val="22"/>
          <w:szCs w:val="22"/>
        </w:rPr>
        <w:t xml:space="preserve">4.8.2.1 </w:t>
      </w:r>
      <w:bookmarkStart w:id="371" w:name="_Toc135074408"/>
      <w:bookmarkStart w:id="372" w:name="_Toc135074464"/>
      <w:bookmarkStart w:id="373" w:name="_Toc135074533"/>
      <w:bookmarkStart w:id="374" w:name="_Toc175747726"/>
      <w:bookmarkStart w:id="375" w:name="_Toc187751997"/>
      <w:bookmarkStart w:id="376" w:name="_Toc200089340"/>
      <w:bookmarkStart w:id="377" w:name="_Toc200089398"/>
      <w:bookmarkStart w:id="378" w:name="_Toc135074409"/>
      <w:bookmarkStart w:id="379" w:name="_Toc135074465"/>
      <w:bookmarkStart w:id="380" w:name="_Toc135074534"/>
      <w:bookmarkStart w:id="381" w:name="_Toc175747727"/>
      <w:bookmarkStart w:id="382" w:name="_Toc187751998"/>
      <w:bookmarkStart w:id="383" w:name="_Toc200089341"/>
      <w:bookmarkStart w:id="384" w:name="_Toc200089399"/>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004659F5"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3726A3" w:rsidRPr="00E37160">
        <w:rPr>
          <w:rFonts w:ascii="Arial" w:hAnsi="Arial" w:cs="Arial"/>
          <w:sz w:val="22"/>
          <w:szCs w:val="22"/>
          <w:lang w:val="pl-PL"/>
        </w:rPr>
        <w:t>ę</w:t>
      </w:r>
      <w:r w:rsidRPr="00E37160">
        <w:rPr>
          <w:rFonts w:ascii="Arial" w:hAnsi="Arial" w:cs="Arial"/>
          <w:sz w:val="22"/>
          <w:szCs w:val="22"/>
        </w:rPr>
        <w:t>d</w:t>
      </w:r>
      <w:r w:rsidR="003726A3" w:rsidRPr="00E37160">
        <w:rPr>
          <w:rFonts w:ascii="Arial" w:hAnsi="Arial" w:cs="Arial"/>
          <w:sz w:val="22"/>
          <w:szCs w:val="22"/>
          <w:lang w:val="pl-PL"/>
        </w:rPr>
        <w:t>u</w:t>
      </w:r>
      <w:proofErr w:type="spellEnd"/>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lastRenderedPageBreak/>
        <w:t>70-383 Szczecin</w:t>
      </w:r>
    </w:p>
    <w:p w14:paraId="424A2ACA" w14:textId="1F67099E" w:rsidR="00ED191A" w:rsidRPr="00E37160" w:rsidRDefault="007324AB" w:rsidP="00E62C55">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7777777"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6361883F"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B2472E">
        <w:rPr>
          <w:rFonts w:ascii="Arial" w:hAnsi="Arial" w:cs="Arial"/>
          <w:sz w:val="22"/>
          <w:szCs w:val="22"/>
        </w:rPr>
        <w:t xml:space="preserve"> </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155B11">
      <w:pPr>
        <w:pStyle w:val="Styl7"/>
      </w:pPr>
      <w:bookmarkStart w:id="385" w:name="_Toc430646312"/>
      <w:bookmarkStart w:id="386" w:name="_Toc35341130"/>
      <w:bookmarkStart w:id="387" w:name="_Toc135051290"/>
      <w:bookmarkStart w:id="388" w:name="_Toc210292468"/>
      <w:bookmarkEnd w:id="385"/>
      <w:r w:rsidRPr="00E37160">
        <w:t>Zakres protestu</w:t>
      </w:r>
      <w:bookmarkEnd w:id="386"/>
      <w:bookmarkEnd w:id="387"/>
      <w:bookmarkEnd w:id="388"/>
    </w:p>
    <w:p w14:paraId="4B506726" w14:textId="77777777" w:rsidR="007324AB" w:rsidRPr="00E37160" w:rsidRDefault="007324AB" w:rsidP="00746E08">
      <w:pPr>
        <w:pStyle w:val="Akapitzlist"/>
        <w:numPr>
          <w:ilvl w:val="3"/>
          <w:numId w:val="105"/>
        </w:numPr>
        <w:autoSpaceDE w:val="0"/>
        <w:autoSpaceDN w:val="0"/>
        <w:adjustRightInd w:val="0"/>
        <w:spacing w:before="120" w:after="120" w:line="271" w:lineRule="auto"/>
        <w:ind w:left="993" w:hanging="993"/>
        <w:rPr>
          <w:rFonts w:ascii="Arial" w:hAnsi="Arial" w:cs="Arial"/>
          <w:sz w:val="22"/>
          <w:szCs w:val="22"/>
        </w:rPr>
      </w:pPr>
      <w:bookmarkStart w:id="389" w:name="_Toc430646314"/>
      <w:bookmarkEnd w:id="389"/>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B37671">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B37671">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B37671">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B37671">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B37671">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3B2194C6" w14:textId="46754567" w:rsidR="00A34636" w:rsidRPr="00A34636" w:rsidRDefault="007324AB" w:rsidP="00A34636">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133EFC5C" w14:textId="77777777" w:rsidR="00023581" w:rsidRPr="003520BE" w:rsidRDefault="00023581" w:rsidP="003520BE">
      <w:pPr>
        <w:pStyle w:val="Akapitzlist"/>
        <w:autoSpaceDE w:val="0"/>
        <w:autoSpaceDN w:val="0"/>
        <w:adjustRightInd w:val="0"/>
        <w:spacing w:before="120" w:after="120" w:line="271" w:lineRule="auto"/>
        <w:ind w:left="0"/>
        <w:rPr>
          <w:rFonts w:ascii="Arial" w:hAnsi="Arial" w:cs="Arial"/>
          <w:vanish/>
          <w:sz w:val="22"/>
          <w:szCs w:val="22"/>
        </w:rPr>
      </w:pPr>
    </w:p>
    <w:p w14:paraId="2C501016" w14:textId="743AEA64" w:rsidR="004463E1" w:rsidRPr="00023581" w:rsidRDefault="003726A3" w:rsidP="00746E08">
      <w:pPr>
        <w:pStyle w:val="Akapitzlist"/>
        <w:numPr>
          <w:ilvl w:val="3"/>
          <w:numId w:val="110"/>
        </w:numPr>
        <w:autoSpaceDE w:val="0"/>
        <w:autoSpaceDN w:val="0"/>
        <w:adjustRightInd w:val="0"/>
        <w:spacing w:before="120" w:after="120" w:line="271" w:lineRule="auto"/>
        <w:ind w:left="0" w:firstLine="0"/>
        <w:rPr>
          <w:rFonts w:ascii="Arial" w:hAnsi="Arial" w:cs="Arial"/>
          <w:sz w:val="22"/>
          <w:szCs w:val="22"/>
        </w:rPr>
      </w:pPr>
      <w:r w:rsidRPr="00023581">
        <w:rPr>
          <w:rFonts w:ascii="Arial" w:hAnsi="Arial" w:cs="Arial"/>
          <w:sz w:val="22"/>
          <w:szCs w:val="22"/>
        </w:rPr>
        <w:t xml:space="preserve">Zgodnie z art. </w:t>
      </w:r>
      <w:r w:rsidRPr="00023581">
        <w:rPr>
          <w:rFonts w:ascii="Arial" w:hAnsi="Arial" w:cs="Arial"/>
          <w:sz w:val="22"/>
          <w:szCs w:val="22"/>
          <w:lang w:val="pl-PL"/>
        </w:rPr>
        <w:t>6</w:t>
      </w:r>
      <w:r w:rsidRPr="00023581">
        <w:rPr>
          <w:rFonts w:ascii="Arial" w:hAnsi="Arial" w:cs="Arial"/>
          <w:sz w:val="22"/>
          <w:szCs w:val="22"/>
        </w:rPr>
        <w:t>4 ust. 3 ustawy</w:t>
      </w:r>
      <w:r w:rsidRPr="00023581">
        <w:rPr>
          <w:rFonts w:ascii="Arial" w:hAnsi="Arial" w:cs="Arial"/>
          <w:sz w:val="22"/>
          <w:szCs w:val="22"/>
          <w:lang w:val="pl-PL"/>
        </w:rPr>
        <w:t>,</w:t>
      </w:r>
      <w:r w:rsidRPr="00023581">
        <w:rPr>
          <w:rFonts w:ascii="Arial" w:hAnsi="Arial" w:cs="Arial"/>
          <w:sz w:val="22"/>
          <w:szCs w:val="22"/>
        </w:rPr>
        <w:t xml:space="preserve"> w przypadku wniesienia protestu niespełniającego wymogów formalnych wymienionych w podpunktach a </w:t>
      </w:r>
      <w:r w:rsidRPr="00023581">
        <w:rPr>
          <w:rFonts w:ascii="Cambria Math" w:hAnsi="Cambria Math" w:cs="Arial"/>
          <w:sz w:val="22"/>
          <w:szCs w:val="22"/>
        </w:rPr>
        <w:t>‐</w:t>
      </w:r>
      <w:r w:rsidRPr="00023581">
        <w:rPr>
          <w:rFonts w:ascii="Arial" w:hAnsi="Arial" w:cs="Arial"/>
          <w:sz w:val="22"/>
          <w:szCs w:val="22"/>
        </w:rPr>
        <w:t xml:space="preserve"> c oraz f punktu 4.8.3.1, IP </w:t>
      </w:r>
      <w:r w:rsidRPr="00023581">
        <w:rPr>
          <w:rFonts w:ascii="Arial" w:hAnsi="Arial" w:cs="Arial"/>
          <w:sz w:val="22"/>
          <w:szCs w:val="22"/>
          <w:lang w:val="pl-PL"/>
        </w:rPr>
        <w:t>FEPZ</w:t>
      </w:r>
      <w:r w:rsidRPr="00023581">
        <w:rPr>
          <w:rFonts w:ascii="Arial" w:hAnsi="Arial" w:cs="Arial"/>
          <w:sz w:val="22"/>
          <w:szCs w:val="22"/>
        </w:rPr>
        <w:t xml:space="preserve"> wzywa wnioskodawcę do jego uzupełnienia</w:t>
      </w:r>
      <w:r w:rsidRPr="00023581">
        <w:rPr>
          <w:rFonts w:ascii="Arial" w:hAnsi="Arial" w:cs="Arial"/>
          <w:sz w:val="22"/>
          <w:szCs w:val="22"/>
          <w:lang w:val="pl-PL"/>
        </w:rPr>
        <w:t xml:space="preserve"> wył</w:t>
      </w:r>
      <w:r w:rsidR="009B268D" w:rsidRPr="00023581">
        <w:rPr>
          <w:rFonts w:ascii="Arial" w:hAnsi="Arial" w:cs="Arial"/>
          <w:sz w:val="22"/>
          <w:szCs w:val="22"/>
          <w:lang w:val="pl-PL"/>
        </w:rPr>
        <w:t>ą</w:t>
      </w:r>
      <w:r w:rsidRPr="00023581">
        <w:rPr>
          <w:rFonts w:ascii="Arial" w:hAnsi="Arial" w:cs="Arial"/>
          <w:sz w:val="22"/>
          <w:szCs w:val="22"/>
          <w:lang w:val="pl-PL"/>
        </w:rPr>
        <w:t>cznie w tym zakresie</w:t>
      </w:r>
      <w:r w:rsidRPr="00023581">
        <w:rPr>
          <w:rFonts w:ascii="Arial" w:hAnsi="Arial" w:cs="Arial"/>
          <w:sz w:val="22"/>
          <w:szCs w:val="22"/>
        </w:rPr>
        <w:t xml:space="preserve">, w terminie 7 dni, licząc od </w:t>
      </w:r>
      <w:r w:rsidRPr="00023581">
        <w:rPr>
          <w:rFonts w:ascii="Arial" w:hAnsi="Arial" w:cs="Arial"/>
          <w:sz w:val="22"/>
          <w:szCs w:val="22"/>
        </w:rPr>
        <w:lastRenderedPageBreak/>
        <w:t>dnia otrzymania wezwania, pod rygorem pozostawienia protestu bez rozpatrzenia</w:t>
      </w:r>
      <w:r w:rsidR="007324AB" w:rsidRPr="00023581">
        <w:rPr>
          <w:rFonts w:ascii="Arial" w:hAnsi="Arial" w:cs="Arial"/>
          <w:sz w:val="22"/>
          <w:szCs w:val="22"/>
        </w:rPr>
        <w:t xml:space="preserve">,. Po bezskutecznym upływie terminu </w:t>
      </w:r>
      <w:r w:rsidR="007324AB" w:rsidRPr="00023581">
        <w:rPr>
          <w:rFonts w:ascii="Arial" w:hAnsi="Arial" w:cs="Arial"/>
          <w:sz w:val="22"/>
          <w:szCs w:val="22"/>
          <w:lang w:val="pl-PL"/>
        </w:rPr>
        <w:t xml:space="preserve">IP FEPZ </w:t>
      </w:r>
      <w:r w:rsidR="007324AB" w:rsidRPr="00023581">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023581">
        <w:rPr>
          <w:rFonts w:ascii="Arial" w:hAnsi="Arial" w:cs="Arial"/>
          <w:sz w:val="22"/>
          <w:szCs w:val="22"/>
          <w:lang w:val="pl-PL"/>
        </w:rPr>
        <w:t xml:space="preserve"> ustawy. </w:t>
      </w:r>
    </w:p>
    <w:p w14:paraId="1685EF04" w14:textId="1537C7A7" w:rsidR="003726A3" w:rsidRDefault="00746E08" w:rsidP="00746E08">
      <w:pPr>
        <w:pStyle w:val="Akapitzlist"/>
        <w:numPr>
          <w:ilvl w:val="3"/>
          <w:numId w:val="108"/>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0EF2012E" w14:textId="79BF9383" w:rsidR="00D86548" w:rsidRPr="00D86548" w:rsidRDefault="00D86548" w:rsidP="00D86548">
      <w:pPr>
        <w:pStyle w:val="Akapitzlist"/>
        <w:autoSpaceDE w:val="0"/>
        <w:autoSpaceDN w:val="0"/>
        <w:adjustRightInd w:val="0"/>
        <w:spacing w:before="120" w:after="120" w:line="271" w:lineRule="auto"/>
        <w:ind w:left="0"/>
        <w:rPr>
          <w:rFonts w:ascii="Arial" w:hAnsi="Arial" w:cs="Arial"/>
          <w:sz w:val="22"/>
          <w:szCs w:val="22"/>
          <w:lang w:val="pl-PL"/>
        </w:rPr>
      </w:pPr>
      <w:r>
        <w:rPr>
          <w:rFonts w:ascii="Arial" w:hAnsi="Arial" w:cs="Arial"/>
          <w:sz w:val="22"/>
          <w:szCs w:val="22"/>
          <w:lang w:val="pl-PL"/>
        </w:rPr>
        <w:t xml:space="preserve">4.8.3.4  </w:t>
      </w:r>
      <w:r w:rsidRPr="00D86548">
        <w:rPr>
          <w:rFonts w:ascii="Arial" w:hAnsi="Arial" w:cs="Arial"/>
          <w:sz w:val="22"/>
          <w:szCs w:val="22"/>
          <w:lang w:val="pl-PL"/>
        </w:rPr>
        <w:t>W przypadku stwierdzenia oczywistej omyłki we wniesionym proteście IP FEPZ może poprawić ją z urzędu, informując o tym wnioskodawcę.</w:t>
      </w:r>
    </w:p>
    <w:p w14:paraId="4B642E10" w14:textId="780D7650" w:rsidR="007324AB" w:rsidRPr="00E37160" w:rsidRDefault="00D86548" w:rsidP="00D86548">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4.8.3.5.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746E08">
      <w:pPr>
        <w:pStyle w:val="Akapitzlist"/>
        <w:numPr>
          <w:ilvl w:val="0"/>
          <w:numId w:val="59"/>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746E08">
      <w:pPr>
        <w:pStyle w:val="Akapitzlist"/>
        <w:numPr>
          <w:ilvl w:val="0"/>
          <w:numId w:val="59"/>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746E08">
      <w:pPr>
        <w:pStyle w:val="Akapitzlist"/>
        <w:numPr>
          <w:ilvl w:val="0"/>
          <w:numId w:val="59"/>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746E08">
      <w:pPr>
        <w:pStyle w:val="Akapitzlist"/>
        <w:numPr>
          <w:ilvl w:val="0"/>
          <w:numId w:val="59"/>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22DDA0E6" w:rsidR="007324AB" w:rsidRPr="00E37160" w:rsidRDefault="007324AB" w:rsidP="00D86548">
      <w:pPr>
        <w:pStyle w:val="Akapitzlist"/>
        <w:numPr>
          <w:ilvl w:val="3"/>
          <w:numId w:val="12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2BFA24F" w:rsidR="007324AB" w:rsidRPr="00E37160" w:rsidRDefault="007324AB" w:rsidP="00D86548">
      <w:pPr>
        <w:pStyle w:val="Akapitzlist"/>
        <w:numPr>
          <w:ilvl w:val="3"/>
          <w:numId w:val="12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155B11">
      <w:pPr>
        <w:pStyle w:val="Styl7"/>
      </w:pPr>
      <w:r w:rsidRPr="00E37160">
        <w:t xml:space="preserve"> </w:t>
      </w:r>
      <w:bookmarkStart w:id="390" w:name="_Toc35341131"/>
      <w:bookmarkStart w:id="391" w:name="_Toc135051291"/>
      <w:bookmarkStart w:id="392" w:name="_Toc210292469"/>
      <w:r w:rsidRPr="00E37160">
        <w:t xml:space="preserve">Rozpatrzenie protestu przez IP </w:t>
      </w:r>
      <w:bookmarkEnd w:id="390"/>
      <w:r w:rsidRPr="00E37160">
        <w:t>FEPZ</w:t>
      </w:r>
      <w:bookmarkEnd w:id="391"/>
      <w:bookmarkEnd w:id="392"/>
    </w:p>
    <w:p w14:paraId="0C25AAA5" w14:textId="77777777" w:rsidR="00FF7ADC" w:rsidRPr="00746E08" w:rsidRDefault="007324AB" w:rsidP="00746E08">
      <w:pPr>
        <w:pStyle w:val="Akapitzlist"/>
        <w:numPr>
          <w:ilvl w:val="0"/>
          <w:numId w:val="72"/>
        </w:numPr>
        <w:spacing w:before="120" w:after="120" w:line="271" w:lineRule="auto"/>
        <w:ind w:left="0" w:firstLine="0"/>
        <w:rPr>
          <w:rFonts w:ascii="Arial" w:hAnsi="Arial" w:cs="Arial"/>
          <w:sz w:val="22"/>
          <w:szCs w:val="22"/>
        </w:rPr>
      </w:pPr>
      <w:r w:rsidRPr="00746E08">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746E08" w:rsidRDefault="007324AB" w:rsidP="00746E08">
      <w:pPr>
        <w:pStyle w:val="Akapitzlist"/>
        <w:numPr>
          <w:ilvl w:val="0"/>
          <w:numId w:val="72"/>
        </w:numPr>
        <w:spacing w:before="120" w:after="120" w:line="271" w:lineRule="auto"/>
        <w:ind w:left="0" w:firstLine="0"/>
        <w:rPr>
          <w:rFonts w:ascii="Arial" w:hAnsi="Arial" w:cs="Arial"/>
          <w:sz w:val="22"/>
          <w:szCs w:val="22"/>
        </w:rPr>
      </w:pPr>
      <w:r w:rsidRPr="00746E08">
        <w:rPr>
          <w:rFonts w:ascii="Arial" w:hAnsi="Arial" w:cs="Arial"/>
          <w:sz w:val="22"/>
          <w:szCs w:val="22"/>
        </w:rPr>
        <w:t xml:space="preserve">IP </w:t>
      </w:r>
      <w:r w:rsidRPr="00746E08">
        <w:rPr>
          <w:rFonts w:ascii="Arial" w:hAnsi="Arial" w:cs="Arial"/>
          <w:sz w:val="22"/>
          <w:szCs w:val="22"/>
          <w:lang w:val="pl-PL"/>
        </w:rPr>
        <w:t>FEPZ</w:t>
      </w:r>
      <w:r w:rsidRPr="00746E08">
        <w:rPr>
          <w:rFonts w:ascii="Arial" w:hAnsi="Arial" w:cs="Arial"/>
          <w:sz w:val="22"/>
          <w:szCs w:val="22"/>
        </w:rPr>
        <w:t xml:space="preserve"> informuje wnioskodawcę na piśmie o wyniku rozpatrzenia jego protestu. Informacja ta zawiera w szczególności:</w:t>
      </w:r>
    </w:p>
    <w:p w14:paraId="346528A1" w14:textId="77777777" w:rsidR="007324AB" w:rsidRPr="00746E08" w:rsidRDefault="007324AB" w:rsidP="00B37671">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746E08">
        <w:rPr>
          <w:rFonts w:ascii="Arial" w:hAnsi="Arial" w:cs="Arial"/>
          <w:sz w:val="22"/>
          <w:szCs w:val="22"/>
        </w:rPr>
        <w:t>treść rozstrzygnięcia polegającego na uwzględnieniu albo nieuwzględnieniu protestu, wraz z uzasadnieniem,</w:t>
      </w:r>
    </w:p>
    <w:p w14:paraId="27D47EBC" w14:textId="77777777" w:rsidR="00FF7ADC" w:rsidRPr="00746E08" w:rsidRDefault="007324AB" w:rsidP="00B37671">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746E08">
        <w:rPr>
          <w:rFonts w:ascii="Arial" w:hAnsi="Arial" w:cs="Arial"/>
          <w:sz w:val="22"/>
          <w:szCs w:val="22"/>
        </w:rPr>
        <w:t xml:space="preserve">w przypadku nieuwzględnienia protestu – pouczenie o możliwości wniesienia skargi do sądu administracyjnego na zasadach określonych w art. </w:t>
      </w:r>
      <w:r w:rsidRPr="00746E08">
        <w:rPr>
          <w:rFonts w:ascii="Arial" w:hAnsi="Arial" w:cs="Arial"/>
          <w:sz w:val="22"/>
          <w:szCs w:val="22"/>
          <w:lang w:val="pl-PL"/>
        </w:rPr>
        <w:t>73</w:t>
      </w:r>
      <w:r w:rsidRPr="00746E08">
        <w:rPr>
          <w:rFonts w:ascii="Arial" w:hAnsi="Arial" w:cs="Arial"/>
          <w:sz w:val="22"/>
          <w:szCs w:val="22"/>
        </w:rPr>
        <w:t xml:space="preserve"> ustawy.</w:t>
      </w:r>
    </w:p>
    <w:p w14:paraId="22B9C143" w14:textId="3A09C76D" w:rsidR="007324AB" w:rsidRPr="00E37160" w:rsidRDefault="007324AB" w:rsidP="00746E08">
      <w:pPr>
        <w:pStyle w:val="Akapitzlist"/>
        <w:numPr>
          <w:ilvl w:val="0"/>
          <w:numId w:val="73"/>
        </w:numPr>
        <w:autoSpaceDE w:val="0"/>
        <w:autoSpaceDN w:val="0"/>
        <w:adjustRightInd w:val="0"/>
        <w:spacing w:before="120" w:after="120" w:line="271" w:lineRule="auto"/>
        <w:ind w:left="0" w:firstLine="0"/>
        <w:rPr>
          <w:rFonts w:ascii="Arial" w:hAnsi="Arial"/>
          <w:b/>
          <w:bCs/>
          <w:iCs/>
          <w:vanish/>
          <w:szCs w:val="22"/>
        </w:rPr>
      </w:pPr>
      <w:r w:rsidRPr="00746E08">
        <w:rPr>
          <w:rFonts w:ascii="Arial" w:hAnsi="Arial" w:cs="Arial"/>
          <w:sz w:val="22"/>
          <w:szCs w:val="22"/>
          <w:lang w:val="pl-PL"/>
        </w:rPr>
        <w:t>Uwzględnienie</w:t>
      </w:r>
      <w:r w:rsidRPr="00746E08">
        <w:rPr>
          <w:rFonts w:ascii="Arial" w:hAnsi="Arial" w:cs="Arial"/>
          <w:sz w:val="22"/>
          <w:szCs w:val="22"/>
        </w:rPr>
        <w:t xml:space="preserve"> protestu </w:t>
      </w:r>
      <w:r w:rsidRPr="00746E08">
        <w:rPr>
          <w:rFonts w:ascii="Arial" w:hAnsi="Arial" w:cs="Arial"/>
          <w:sz w:val="22"/>
          <w:szCs w:val="22"/>
          <w:lang w:val="pl-PL"/>
        </w:rPr>
        <w:t xml:space="preserve">przez </w:t>
      </w:r>
      <w:r w:rsidRPr="00746E08">
        <w:rPr>
          <w:rFonts w:ascii="Arial" w:hAnsi="Arial" w:cs="Arial"/>
          <w:sz w:val="22"/>
          <w:szCs w:val="22"/>
        </w:rPr>
        <w:t xml:space="preserve">IP </w:t>
      </w:r>
      <w:r w:rsidRPr="00746E08">
        <w:rPr>
          <w:rFonts w:ascii="Arial" w:hAnsi="Arial" w:cs="Arial"/>
          <w:sz w:val="22"/>
          <w:szCs w:val="22"/>
          <w:lang w:val="pl-PL"/>
        </w:rPr>
        <w:t xml:space="preserve">FEPZ polega na </w:t>
      </w:r>
      <w:r w:rsidRPr="00746E08">
        <w:rPr>
          <w:rFonts w:ascii="Arial" w:hAnsi="Arial" w:cs="Arial"/>
          <w:sz w:val="22"/>
          <w:szCs w:val="22"/>
        </w:rPr>
        <w:t xml:space="preserve">zakwalifikowaniu projektu do kolejnego etapu oceny albo wybraniu projektu do dofinansowania i aktualizacji informacji, </w:t>
      </w:r>
      <w:r w:rsidR="006E1DD8" w:rsidRPr="00746E08">
        <w:rPr>
          <w:rFonts w:ascii="Arial" w:hAnsi="Arial" w:cs="Arial"/>
          <w:sz w:val="22"/>
          <w:szCs w:val="22"/>
        </w:rPr>
        <w:br/>
      </w:r>
      <w:r w:rsidRPr="00746E08">
        <w:rPr>
          <w:rFonts w:ascii="Arial" w:hAnsi="Arial" w:cs="Arial"/>
          <w:sz w:val="22"/>
          <w:szCs w:val="22"/>
        </w:rPr>
        <w:t>o której mowa</w:t>
      </w:r>
      <w:r w:rsidRPr="00E37160">
        <w:rPr>
          <w:rFonts w:ascii="Arial" w:hAnsi="Arial" w:cs="Arial"/>
          <w:sz w:val="22"/>
          <w:szCs w:val="22"/>
        </w:rPr>
        <w:t xml:space="preserve">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bookmarkStart w:id="393" w:name="_Toc430646316"/>
      <w:bookmarkStart w:id="394" w:name="_Toc134447448"/>
      <w:bookmarkStart w:id="395" w:name="_Toc134800504"/>
      <w:bookmarkStart w:id="396" w:name="_Toc135042296"/>
      <w:bookmarkStart w:id="397" w:name="_Toc135048131"/>
      <w:bookmarkStart w:id="398" w:name="_Toc135051292"/>
      <w:bookmarkStart w:id="399" w:name="_Toc135074412"/>
      <w:bookmarkStart w:id="400" w:name="_Toc135074468"/>
      <w:bookmarkStart w:id="401" w:name="_Toc135074537"/>
      <w:bookmarkStart w:id="402" w:name="_Toc175747730"/>
      <w:bookmarkStart w:id="403" w:name="_Toc187752001"/>
      <w:bookmarkStart w:id="404" w:name="_Toc200089344"/>
      <w:bookmarkStart w:id="405" w:name="_Toc200089402"/>
      <w:bookmarkStart w:id="406" w:name="_Toc134447449"/>
      <w:bookmarkStart w:id="407" w:name="_Toc134800505"/>
      <w:bookmarkStart w:id="408" w:name="_Toc135042297"/>
      <w:bookmarkStart w:id="409" w:name="_Toc135048132"/>
      <w:bookmarkStart w:id="410" w:name="_Toc135051293"/>
      <w:bookmarkStart w:id="411" w:name="_Toc135074413"/>
      <w:bookmarkStart w:id="412" w:name="_Toc135074469"/>
      <w:bookmarkStart w:id="413" w:name="_Toc135074538"/>
      <w:bookmarkStart w:id="414" w:name="_Toc175747731"/>
      <w:bookmarkStart w:id="415" w:name="_Toc187752002"/>
      <w:bookmarkStart w:id="416" w:name="_Toc200089345"/>
      <w:bookmarkStart w:id="417" w:name="_Toc200089403"/>
      <w:bookmarkStart w:id="418" w:name="_Toc134447450"/>
      <w:bookmarkStart w:id="419" w:name="_Toc134800506"/>
      <w:bookmarkStart w:id="420" w:name="_Toc135042298"/>
      <w:bookmarkStart w:id="421" w:name="_Toc135048133"/>
      <w:bookmarkStart w:id="422" w:name="_Toc135051294"/>
      <w:bookmarkStart w:id="423" w:name="_Toc135074414"/>
      <w:bookmarkStart w:id="424" w:name="_Toc135074470"/>
      <w:bookmarkStart w:id="425" w:name="_Toc135074539"/>
      <w:bookmarkStart w:id="426" w:name="_Toc175747732"/>
      <w:bookmarkStart w:id="427" w:name="_Toc187752003"/>
      <w:bookmarkStart w:id="428" w:name="_Toc200089346"/>
      <w:bookmarkStart w:id="429" w:name="_Toc200089404"/>
      <w:bookmarkStart w:id="430" w:name="_Toc134447451"/>
      <w:bookmarkStart w:id="431" w:name="_Toc134800507"/>
      <w:bookmarkStart w:id="432" w:name="_Toc135042299"/>
      <w:bookmarkStart w:id="433" w:name="_Toc135048134"/>
      <w:bookmarkStart w:id="434" w:name="_Toc135051295"/>
      <w:bookmarkStart w:id="435" w:name="_Toc135074415"/>
      <w:bookmarkStart w:id="436" w:name="_Toc135074471"/>
      <w:bookmarkStart w:id="437" w:name="_Toc135074540"/>
      <w:bookmarkStart w:id="438" w:name="_Toc175747733"/>
      <w:bookmarkStart w:id="439" w:name="_Toc187752004"/>
      <w:bookmarkStart w:id="440" w:name="_Toc200089347"/>
      <w:bookmarkStart w:id="441" w:name="_Toc200089405"/>
      <w:bookmarkStart w:id="442" w:name="_Toc3534113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746053E0" w14:textId="77777777" w:rsidR="00621DE6" w:rsidRDefault="00621DE6" w:rsidP="00155B11">
      <w:pPr>
        <w:pStyle w:val="Styl7"/>
      </w:pPr>
      <w:bookmarkStart w:id="443" w:name="_Toc135051296"/>
      <w:bookmarkStart w:id="444" w:name="_Toc210292470"/>
    </w:p>
    <w:p w14:paraId="3DA65DFD" w14:textId="3780C34A" w:rsidR="007324AB" w:rsidRPr="00155B11" w:rsidRDefault="007324AB" w:rsidP="00155B11">
      <w:pPr>
        <w:pStyle w:val="Styl7"/>
        <w:numPr>
          <w:ilvl w:val="0"/>
          <w:numId w:val="123"/>
        </w:numPr>
        <w:rPr>
          <w:rFonts w:cs="Arial"/>
          <w:sz w:val="22"/>
        </w:rPr>
      </w:pPr>
      <w:r w:rsidRPr="00E37160">
        <w:t>Skarga do sądu administracyjnego</w:t>
      </w:r>
      <w:bookmarkStart w:id="445" w:name="_Toc430646318"/>
      <w:bookmarkEnd w:id="443"/>
      <w:bookmarkEnd w:id="444"/>
      <w:bookmarkEnd w:id="442"/>
      <w:bookmarkEnd w:id="445"/>
    </w:p>
    <w:p w14:paraId="327084F5" w14:textId="77777777" w:rsidR="007324AB" w:rsidRPr="00E37160" w:rsidRDefault="007324AB" w:rsidP="00746E08">
      <w:pPr>
        <w:pStyle w:val="Akapitzlist"/>
        <w:numPr>
          <w:ilvl w:val="3"/>
          <w:numId w:val="7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746E08">
      <w:pPr>
        <w:pStyle w:val="Akapitzlist"/>
        <w:numPr>
          <w:ilvl w:val="3"/>
          <w:numId w:val="7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 xml:space="preserve">jest wnoszona przez wnioskodawcę w terminie 14 dni od dnia otrzymania informacji, o której mowa w art. 64 ust. 3, art. 69 ust. 1 pkt 2 albo ust. 4 pkt 2, art. 70 ust. 2 </w:t>
      </w:r>
      <w:r w:rsidRPr="00E37160">
        <w:rPr>
          <w:rFonts w:ascii="Arial" w:hAnsi="Arial" w:cs="Arial"/>
          <w:sz w:val="22"/>
          <w:szCs w:val="22"/>
        </w:rPr>
        <w:lastRenderedPageBreak/>
        <w:t>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746E08">
      <w:pPr>
        <w:pStyle w:val="Akapitzlist"/>
        <w:numPr>
          <w:ilvl w:val="3"/>
          <w:numId w:val="74"/>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746E08">
      <w:pPr>
        <w:pStyle w:val="Akapitzlist"/>
        <w:numPr>
          <w:ilvl w:val="3"/>
          <w:numId w:val="7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746E08">
      <w:pPr>
        <w:pStyle w:val="Akapitzlist"/>
        <w:numPr>
          <w:ilvl w:val="3"/>
          <w:numId w:val="7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155B11">
      <w:pPr>
        <w:pStyle w:val="Styl7"/>
      </w:pPr>
      <w:bookmarkStart w:id="446" w:name="_Toc430646320"/>
      <w:bookmarkStart w:id="447" w:name="_Toc35341134"/>
      <w:bookmarkStart w:id="448" w:name="_Toc135051297"/>
      <w:bookmarkStart w:id="449" w:name="_Toc210292471"/>
      <w:bookmarkEnd w:id="446"/>
      <w:r w:rsidRPr="00E37160">
        <w:t>Skarga kasacyjna do Naczelnego Sądu Administracyjnego</w:t>
      </w:r>
      <w:bookmarkEnd w:id="447"/>
      <w:bookmarkEnd w:id="448"/>
      <w:bookmarkEnd w:id="449"/>
    </w:p>
    <w:p w14:paraId="39F72269" w14:textId="77777777" w:rsidR="007324AB" w:rsidRPr="00E37160" w:rsidRDefault="007324AB" w:rsidP="00746E08">
      <w:pPr>
        <w:pStyle w:val="Akapitzlist"/>
        <w:numPr>
          <w:ilvl w:val="3"/>
          <w:numId w:val="75"/>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746E08">
      <w:pPr>
        <w:pStyle w:val="Akapitzlist"/>
        <w:numPr>
          <w:ilvl w:val="0"/>
          <w:numId w:val="61"/>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746E08">
      <w:pPr>
        <w:pStyle w:val="Akapitzlist"/>
        <w:numPr>
          <w:ilvl w:val="0"/>
          <w:numId w:val="61"/>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746E08">
      <w:pPr>
        <w:pStyle w:val="Akapitzlist"/>
        <w:numPr>
          <w:ilvl w:val="3"/>
          <w:numId w:val="75"/>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155B11">
      <w:pPr>
        <w:pStyle w:val="Styl7"/>
      </w:pPr>
      <w:bookmarkStart w:id="450" w:name="_Toc430646322"/>
      <w:bookmarkStart w:id="451" w:name="_Toc35341135"/>
      <w:bookmarkStart w:id="452" w:name="_Toc135051298"/>
      <w:bookmarkStart w:id="453" w:name="_Toc210292472"/>
      <w:bookmarkEnd w:id="450"/>
      <w:r w:rsidRPr="00E37160">
        <w:t>Pozostałe informacje w zakresie procedury odwoławczej</w:t>
      </w:r>
      <w:bookmarkEnd w:id="451"/>
      <w:bookmarkEnd w:id="452"/>
      <w:bookmarkEnd w:id="453"/>
    </w:p>
    <w:p w14:paraId="01BC6215" w14:textId="77777777" w:rsidR="007324AB" w:rsidRPr="00E37160" w:rsidRDefault="007324AB" w:rsidP="00746E08">
      <w:pPr>
        <w:pStyle w:val="Akapitzlist"/>
        <w:numPr>
          <w:ilvl w:val="3"/>
          <w:numId w:val="7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746E08">
      <w:pPr>
        <w:pStyle w:val="Akapitzlist"/>
        <w:numPr>
          <w:ilvl w:val="0"/>
          <w:numId w:val="62"/>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746E08">
      <w:pPr>
        <w:pStyle w:val="Akapitzlist"/>
        <w:numPr>
          <w:ilvl w:val="0"/>
          <w:numId w:val="62"/>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lastRenderedPageBreak/>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591281E1"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BC0030">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746E08">
      <w:pPr>
        <w:pStyle w:val="Akapitzlist"/>
        <w:numPr>
          <w:ilvl w:val="0"/>
          <w:numId w:val="38"/>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746E08">
      <w:pPr>
        <w:pStyle w:val="Akapitzlist"/>
        <w:numPr>
          <w:ilvl w:val="0"/>
          <w:numId w:val="38"/>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746E08">
      <w:pPr>
        <w:pStyle w:val="Akapitzlist"/>
        <w:numPr>
          <w:ilvl w:val="3"/>
          <w:numId w:val="7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746E08">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54" w:name="_Toc13562617"/>
      <w:bookmarkStart w:id="455" w:name="_Toc425140348"/>
      <w:bookmarkEnd w:id="454"/>
    </w:p>
    <w:p w14:paraId="3BDCCE5F" w14:textId="77777777" w:rsidR="00B249C2" w:rsidRPr="00E37160" w:rsidRDefault="005C5B20" w:rsidP="003A4438">
      <w:pPr>
        <w:pStyle w:val="RozdziaRK"/>
      </w:pPr>
      <w:bookmarkStart w:id="456" w:name="_Toc210292473"/>
      <w:r w:rsidRPr="00E37160">
        <w:lastRenderedPageBreak/>
        <w:t>Podstawowe informacje o zasadach realizacji projektów</w:t>
      </w:r>
      <w:bookmarkEnd w:id="455"/>
      <w:bookmarkEnd w:id="456"/>
    </w:p>
    <w:p w14:paraId="20E5DE7E" w14:textId="77777777" w:rsidR="004E75AD" w:rsidRPr="00E37160" w:rsidRDefault="00123B69" w:rsidP="003A4438">
      <w:pPr>
        <w:pStyle w:val="Styl8"/>
      </w:pPr>
      <w:bookmarkStart w:id="457" w:name="_Toc425140349"/>
      <w:r w:rsidRPr="00E37160" w:rsidDel="00123B69">
        <w:t xml:space="preserve"> </w:t>
      </w:r>
      <w:bookmarkStart w:id="458" w:name="_Toc425140351"/>
      <w:bookmarkStart w:id="459" w:name="_Toc210292474"/>
      <w:bookmarkEnd w:id="457"/>
      <w:r w:rsidR="0008188C" w:rsidRPr="00E37160">
        <w:t>Podstawowe zasady udzielania dofinansowania</w:t>
      </w:r>
      <w:bookmarkEnd w:id="458"/>
      <w:bookmarkEnd w:id="459"/>
      <w:r w:rsidR="0008188C" w:rsidRPr="00E37160">
        <w:t xml:space="preserve"> </w:t>
      </w:r>
    </w:p>
    <w:p w14:paraId="2D9550AE" w14:textId="77777777" w:rsidR="004E75AD" w:rsidRPr="00E37160" w:rsidRDefault="00B249C2" w:rsidP="00B37671">
      <w:pPr>
        <w:pStyle w:val="Akapitzlist"/>
        <w:numPr>
          <w:ilvl w:val="2"/>
          <w:numId w:val="31"/>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60"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60"/>
      <w:r w:rsidRPr="00E37160">
        <w:rPr>
          <w:rFonts w:ascii="Arial" w:hAnsi="Arial" w:cs="Arial"/>
          <w:iCs/>
          <w:sz w:val="22"/>
          <w:szCs w:val="22"/>
        </w:rPr>
        <w:t>.</w:t>
      </w:r>
    </w:p>
    <w:p w14:paraId="5444F2EF" w14:textId="77777777" w:rsidR="004E75AD" w:rsidRPr="00E37160" w:rsidRDefault="0008188C" w:rsidP="00207B98">
      <w:pPr>
        <w:pStyle w:val="Styl9"/>
      </w:pPr>
      <w:bookmarkStart w:id="461" w:name="_Toc425140352"/>
      <w:bookmarkStart w:id="462" w:name="_Toc210292475"/>
      <w:r w:rsidRPr="00E37160">
        <w:t>Umowa o dofinansowanie projektu</w:t>
      </w:r>
      <w:bookmarkEnd w:id="461"/>
      <w:bookmarkEnd w:id="462"/>
    </w:p>
    <w:p w14:paraId="74289EDA" w14:textId="77777777" w:rsidR="004E75AD" w:rsidRPr="00E37160" w:rsidRDefault="0008188C" w:rsidP="00B37671">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125C0275" w:rsidR="00AD1878" w:rsidRPr="00E37160" w:rsidRDefault="00B81A74" w:rsidP="00B37671">
      <w:pPr>
        <w:pStyle w:val="Akapitzlist"/>
        <w:numPr>
          <w:ilvl w:val="3"/>
          <w:numId w:val="27"/>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104E12">
        <w:rPr>
          <w:rFonts w:ascii="Arial" w:hAnsi="Arial" w:cs="Arial"/>
          <w:sz w:val="22"/>
          <w:szCs w:val="22"/>
          <w:lang w:val="pl-PL"/>
        </w:rPr>
        <w:t xml:space="preserve"> </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r w:rsidR="007A1948">
        <w:rPr>
          <w:rFonts w:ascii="Arial" w:hAnsi="Arial" w:cs="Arial"/>
          <w:sz w:val="22"/>
          <w:szCs w:val="22"/>
          <w:lang w:val="pl-PL"/>
        </w:rPr>
        <w:t>:</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39D264C7" w:rsidR="004D0158" w:rsidRPr="00E37160" w:rsidRDefault="004D0158" w:rsidP="00B37671">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462241">
        <w:rPr>
          <w:rFonts w:ascii="Arial" w:hAnsi="Arial" w:cs="Arial"/>
          <w:sz w:val="22"/>
          <w:szCs w:val="22"/>
        </w:rPr>
        <w:t>–</w:t>
      </w:r>
      <w:r w:rsidRPr="00E37160">
        <w:rPr>
          <w:rFonts w:ascii="Arial" w:hAnsi="Arial" w:cs="Arial"/>
          <w:sz w:val="22"/>
          <w:szCs w:val="22"/>
        </w:rPr>
        <w:t xml:space="preserve"> 2027</w:t>
      </w:r>
      <w:r w:rsidR="00462241">
        <w:rPr>
          <w:rFonts w:ascii="Arial" w:hAnsi="Arial" w:cs="Arial"/>
          <w:sz w:val="22"/>
          <w:szCs w:val="22"/>
          <w:lang w:val="pl-PL"/>
        </w:rPr>
        <w:t xml:space="preserve"> oraz wzór decyzji </w:t>
      </w:r>
      <w:r w:rsidR="009278F6">
        <w:rPr>
          <w:rFonts w:ascii="Arial" w:hAnsi="Arial" w:cs="Arial"/>
          <w:sz w:val="22"/>
          <w:szCs w:val="22"/>
          <w:lang w:val="pl-PL"/>
        </w:rPr>
        <w:t xml:space="preserve">o </w:t>
      </w:r>
      <w:r w:rsidR="009278F6" w:rsidRPr="009278F6">
        <w:rPr>
          <w:rFonts w:ascii="Arial" w:hAnsi="Arial" w:cs="Arial"/>
          <w:sz w:val="22"/>
          <w:szCs w:val="22"/>
          <w:lang w:val="pl-PL"/>
        </w:rPr>
        <w:t>dofinansowanie projektu w ramach  programu Fundusze Europejskie dla Pomorza Zachodniego 2021 – 2027 ze środków EFS+</w:t>
      </w:r>
      <w:r w:rsidRPr="00E37160">
        <w:rPr>
          <w:rFonts w:ascii="Arial" w:hAnsi="Arial" w:cs="Arial"/>
          <w:sz w:val="22"/>
          <w:szCs w:val="22"/>
        </w:rPr>
        <w:t>.</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lastRenderedPageBreak/>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627AB89B" w:rsidR="004D0158" w:rsidRPr="003B7AB7" w:rsidRDefault="004D0158" w:rsidP="00B37671">
      <w:pPr>
        <w:pStyle w:val="Akapitzlist"/>
        <w:numPr>
          <w:ilvl w:val="3"/>
          <w:numId w:val="2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286A">
        <w:rPr>
          <w:rFonts w:ascii="Arial" w:hAnsi="Arial"/>
          <w:sz w:val="22"/>
          <w:lang w:val="pl-PL"/>
        </w:rPr>
        <w:t xml:space="preserve"> </w:t>
      </w:r>
      <w:r w:rsidR="003B7AB7">
        <w:rPr>
          <w:rFonts w:ascii="Arial" w:hAnsi="Arial"/>
          <w:sz w:val="22"/>
          <w:lang w:val="pl-PL"/>
        </w:rPr>
        <w:t xml:space="preserve">  </w:t>
      </w:r>
      <w:r w:rsidR="003B7AB7" w:rsidRPr="0058316B">
        <w:rPr>
          <w:rFonts w:ascii="Arial" w:hAnsi="Arial"/>
          <w:sz w:val="22"/>
          <w:lang w:val="pl-PL"/>
        </w:rPr>
        <w:t>IP sprawdzi dokumenty niezbędne do zawarcia umowy o dofinansowanie maksymalnie 60 dni od otrzymania kompletu dokumentów. IP zastrzega przy tym, że nie jest związana powyższym terminem, jeśli w trakcie weryfikacji dokumenty wymagają poprawy. IP zawrze umowę o dofinansowanie maksymalnie 30 dni od zakończenia weryfikacji dokumentów.</w:t>
      </w:r>
      <w:r w:rsidR="003B7AB7" w:rsidRPr="003B7AB7">
        <w:rPr>
          <w:rFonts w:ascii="Arial" w:hAnsi="Arial"/>
          <w:sz w:val="22"/>
          <w:lang w:val="pl-PL"/>
        </w:rPr>
        <w:t xml:space="preserve">         </w:t>
      </w:r>
      <w:r w:rsidRPr="003B7AB7">
        <w:rPr>
          <w:rFonts w:ascii="Arial" w:hAnsi="Arial"/>
          <w:sz w:val="22"/>
          <w:lang w:val="pl-PL"/>
        </w:rPr>
        <w:t xml:space="preserve"> </w:t>
      </w:r>
    </w:p>
    <w:p w14:paraId="75FD7E4F" w14:textId="61DBE949" w:rsidR="004D0158" w:rsidRPr="00E37160" w:rsidRDefault="004D0158" w:rsidP="00B37671">
      <w:pPr>
        <w:pStyle w:val="Akapitzlist"/>
        <w:numPr>
          <w:ilvl w:val="3"/>
          <w:numId w:val="27"/>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082A30CD" w14:textId="77777777" w:rsidR="00467CB7" w:rsidRPr="00467CB7" w:rsidRDefault="004D0158" w:rsidP="00746E08">
      <w:pPr>
        <w:pStyle w:val="Tekstpodstawowy"/>
        <w:numPr>
          <w:ilvl w:val="0"/>
          <w:numId w:val="90"/>
        </w:numPr>
        <w:spacing w:before="120" w:line="271" w:lineRule="auto"/>
        <w:ind w:left="567"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w:t>
      </w:r>
    </w:p>
    <w:p w14:paraId="6F911574" w14:textId="5770FC29" w:rsidR="00BB12D5" w:rsidRDefault="00EA2851" w:rsidP="00746E08">
      <w:pPr>
        <w:pStyle w:val="Tekstpodstawowy"/>
        <w:numPr>
          <w:ilvl w:val="0"/>
          <w:numId w:val="90"/>
        </w:numPr>
        <w:spacing w:before="120" w:line="271" w:lineRule="auto"/>
        <w:ind w:left="567" w:hanging="283"/>
        <w:rPr>
          <w:rFonts w:ascii="Arial" w:hAnsi="Arial" w:cs="Arial"/>
          <w:sz w:val="22"/>
          <w:szCs w:val="22"/>
        </w:rPr>
      </w:pPr>
      <w:r w:rsidRPr="00E37160">
        <w:rPr>
          <w:rFonts w:ascii="Arial" w:hAnsi="Arial" w:cs="Arial"/>
          <w:sz w:val="22"/>
          <w:szCs w:val="22"/>
          <w:lang w:val="pl-PL"/>
        </w:rPr>
        <w:t xml:space="preserve"> </w:t>
      </w:r>
      <w:r w:rsidR="004D0158" w:rsidRPr="00467CB7">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3B7AB7" w:rsidRPr="00467CB7">
        <w:rPr>
          <w:rFonts w:ascii="Arial" w:hAnsi="Arial" w:cs="Arial"/>
          <w:sz w:val="22"/>
          <w:szCs w:val="22"/>
          <w:lang w:val="pl-PL"/>
        </w:rPr>
        <w:t xml:space="preserve">załącznik nr </w:t>
      </w:r>
      <w:r w:rsidR="003B7AB7" w:rsidRPr="00467CB7">
        <w:rPr>
          <w:rFonts w:ascii="Arial" w:hAnsi="Arial" w:cs="Arial"/>
          <w:sz w:val="22"/>
          <w:szCs w:val="22"/>
        </w:rPr>
        <w:t>7.3.5 lub 7.3.6</w:t>
      </w:r>
      <w:r w:rsidR="003B7AB7" w:rsidRPr="00467CB7">
        <w:rPr>
          <w:rFonts w:ascii="Arial" w:hAnsi="Arial" w:cs="Arial"/>
          <w:sz w:val="22"/>
          <w:szCs w:val="22"/>
          <w:lang w:val="pl-PL"/>
        </w:rPr>
        <w:t xml:space="preserve"> do niniejszego  Regulaminu</w:t>
      </w:r>
      <w:r w:rsidR="004D0158" w:rsidRPr="00467CB7">
        <w:rPr>
          <w:rFonts w:ascii="Arial" w:hAnsi="Arial" w:cs="Arial"/>
          <w:sz w:val="22"/>
          <w:szCs w:val="22"/>
        </w:rPr>
        <w:t>,</w:t>
      </w:r>
    </w:p>
    <w:p w14:paraId="582E37E2" w14:textId="54667AF0" w:rsidR="004D0158" w:rsidRDefault="004D0158" w:rsidP="00746E08">
      <w:pPr>
        <w:pStyle w:val="Tekstpodstawowy"/>
        <w:numPr>
          <w:ilvl w:val="0"/>
          <w:numId w:val="90"/>
        </w:numPr>
        <w:spacing w:before="120" w:line="271" w:lineRule="auto"/>
        <w:ind w:left="567" w:hanging="283"/>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1"/>
      </w:r>
      <w:r w:rsidRPr="00E37160">
        <w:rPr>
          <w:rFonts w:ascii="Arial" w:hAnsi="Arial" w:cs="Arial"/>
          <w:sz w:val="22"/>
          <w:szCs w:val="22"/>
        </w:rPr>
        <w:t>,</w:t>
      </w:r>
    </w:p>
    <w:p w14:paraId="08CF8620" w14:textId="77777777" w:rsidR="00467CB7" w:rsidRDefault="00EB24CA" w:rsidP="00746E08">
      <w:pPr>
        <w:pStyle w:val="Tekstpodstawowy"/>
        <w:numPr>
          <w:ilvl w:val="0"/>
          <w:numId w:val="90"/>
        </w:numPr>
        <w:spacing w:before="120" w:line="271" w:lineRule="auto"/>
        <w:ind w:left="567" w:hanging="283"/>
        <w:rPr>
          <w:rFonts w:ascii="Arial" w:hAnsi="Arial" w:cs="Arial"/>
          <w:sz w:val="22"/>
          <w:szCs w:val="22"/>
        </w:rPr>
      </w:pPr>
      <w:r w:rsidRPr="00467CB7">
        <w:rPr>
          <w:rFonts w:ascii="Arial" w:hAnsi="Arial" w:cs="Arial"/>
          <w:sz w:val="22"/>
          <w:szCs w:val="22"/>
          <w:lang w:val="pl-PL"/>
        </w:rPr>
        <w:lastRenderedPageBreak/>
        <w:t>Umowę</w:t>
      </w:r>
      <w:r w:rsidR="004D0158" w:rsidRPr="00467CB7">
        <w:rPr>
          <w:rFonts w:ascii="Arial" w:hAnsi="Arial" w:cs="Arial"/>
          <w:sz w:val="22"/>
          <w:szCs w:val="22"/>
        </w:rPr>
        <w:t xml:space="preserve"> partnersk</w:t>
      </w:r>
      <w:r w:rsidRPr="00467CB7">
        <w:rPr>
          <w:rFonts w:ascii="Arial" w:hAnsi="Arial" w:cs="Arial"/>
          <w:sz w:val="22"/>
          <w:szCs w:val="22"/>
          <w:lang w:val="pl-PL"/>
        </w:rPr>
        <w:t>ą</w:t>
      </w:r>
      <w:r w:rsidR="004D0158" w:rsidRPr="00467CB7">
        <w:rPr>
          <w:rFonts w:ascii="Arial" w:hAnsi="Arial" w:cs="Arial"/>
          <w:sz w:val="22"/>
          <w:szCs w:val="22"/>
        </w:rPr>
        <w:t xml:space="preserve"> lub porozumieni</w:t>
      </w:r>
      <w:r w:rsidRPr="00467CB7">
        <w:rPr>
          <w:rFonts w:ascii="Arial" w:hAnsi="Arial" w:cs="Arial"/>
          <w:sz w:val="22"/>
          <w:szCs w:val="22"/>
          <w:lang w:val="pl-PL"/>
        </w:rPr>
        <w:t>e</w:t>
      </w:r>
      <w:r w:rsidR="004D0158" w:rsidRPr="00467CB7">
        <w:rPr>
          <w:rFonts w:ascii="Arial" w:hAnsi="Arial" w:cs="Arial"/>
          <w:sz w:val="22"/>
          <w:szCs w:val="22"/>
        </w:rPr>
        <w:t>, podpisan</w:t>
      </w:r>
      <w:r w:rsidRPr="00467CB7">
        <w:rPr>
          <w:rFonts w:ascii="Arial" w:hAnsi="Arial" w:cs="Arial"/>
          <w:sz w:val="22"/>
          <w:szCs w:val="22"/>
          <w:lang w:val="pl-PL"/>
        </w:rPr>
        <w:t>ą</w:t>
      </w:r>
      <w:r w:rsidR="004D0158" w:rsidRPr="00467CB7">
        <w:rPr>
          <w:rFonts w:ascii="Arial" w:hAnsi="Arial" w:cs="Arial"/>
          <w:sz w:val="22"/>
          <w:szCs w:val="22"/>
        </w:rPr>
        <w:t>/e przez strony, zawart</w:t>
      </w:r>
      <w:r w:rsidRPr="00467CB7">
        <w:rPr>
          <w:rFonts w:ascii="Arial" w:hAnsi="Arial" w:cs="Arial"/>
          <w:sz w:val="22"/>
          <w:szCs w:val="22"/>
          <w:lang w:val="pl-PL"/>
        </w:rPr>
        <w:t>ą</w:t>
      </w:r>
      <w:r w:rsidR="004D0158" w:rsidRPr="00467CB7">
        <w:rPr>
          <w:rFonts w:ascii="Arial" w:hAnsi="Arial" w:cs="Arial"/>
          <w:sz w:val="22"/>
          <w:szCs w:val="22"/>
        </w:rPr>
        <w:t>/e zgodnie z zasadami określonymi w części 3.</w:t>
      </w:r>
      <w:r w:rsidR="004427A2" w:rsidRPr="00467CB7">
        <w:rPr>
          <w:rFonts w:ascii="Arial" w:hAnsi="Arial" w:cs="Arial"/>
          <w:sz w:val="22"/>
          <w:szCs w:val="22"/>
          <w:lang w:val="pl-PL"/>
        </w:rPr>
        <w:t>5</w:t>
      </w:r>
      <w:r w:rsidR="004D0158" w:rsidRPr="00467CB7">
        <w:rPr>
          <w:rFonts w:ascii="Arial" w:hAnsi="Arial" w:cs="Arial"/>
          <w:sz w:val="22"/>
          <w:szCs w:val="22"/>
        </w:rPr>
        <w:t xml:space="preserve"> niniejszego Regulaminu </w:t>
      </w:r>
      <w:r w:rsidR="004D0158" w:rsidRPr="00467CB7">
        <w:rPr>
          <w:rFonts w:ascii="Arial" w:hAnsi="Arial" w:cs="Arial"/>
          <w:sz w:val="22"/>
          <w:szCs w:val="22"/>
          <w:lang w:val="pl-PL"/>
        </w:rPr>
        <w:t>wyboru oraz do</w:t>
      </w:r>
      <w:proofErr w:type="spellStart"/>
      <w:r w:rsidR="004D0158" w:rsidRPr="00467CB7">
        <w:rPr>
          <w:rFonts w:ascii="Arial" w:hAnsi="Arial" w:cs="Arial"/>
          <w:sz w:val="22"/>
          <w:szCs w:val="22"/>
        </w:rPr>
        <w:t>kument</w:t>
      </w:r>
      <w:r w:rsidRPr="00467CB7">
        <w:rPr>
          <w:rFonts w:ascii="Arial" w:hAnsi="Arial" w:cs="Arial"/>
          <w:sz w:val="22"/>
          <w:szCs w:val="22"/>
          <w:lang w:val="pl-PL"/>
        </w:rPr>
        <w:t>y</w:t>
      </w:r>
      <w:proofErr w:type="spellEnd"/>
      <w:r w:rsidR="004D0158" w:rsidRPr="00467CB7">
        <w:rPr>
          <w:rFonts w:ascii="Arial" w:hAnsi="Arial" w:cs="Arial"/>
          <w:sz w:val="22"/>
          <w:szCs w:val="22"/>
        </w:rPr>
        <w:t xml:space="preserve">, potwierdzające </w:t>
      </w:r>
      <w:proofErr w:type="spellStart"/>
      <w:r w:rsidR="004D0158" w:rsidRPr="00467CB7">
        <w:rPr>
          <w:rFonts w:ascii="Arial" w:hAnsi="Arial" w:cs="Arial"/>
          <w:sz w:val="22"/>
          <w:szCs w:val="22"/>
        </w:rPr>
        <w:t>zostasowanie</w:t>
      </w:r>
      <w:proofErr w:type="spellEnd"/>
      <w:r w:rsidR="004D0158" w:rsidRPr="00467CB7">
        <w:rPr>
          <w:rFonts w:ascii="Arial" w:hAnsi="Arial" w:cs="Arial"/>
          <w:sz w:val="22"/>
          <w:szCs w:val="22"/>
        </w:rPr>
        <w:t xml:space="preserve"> procedur zgodnie z pkt. 3.</w:t>
      </w:r>
      <w:r w:rsidR="004427A2" w:rsidRPr="00467CB7">
        <w:rPr>
          <w:rFonts w:ascii="Arial" w:hAnsi="Arial" w:cs="Arial"/>
          <w:sz w:val="22"/>
          <w:szCs w:val="22"/>
          <w:lang w:val="pl-PL"/>
        </w:rPr>
        <w:t>5</w:t>
      </w:r>
      <w:r w:rsidR="004D0158" w:rsidRPr="00467CB7">
        <w:rPr>
          <w:rFonts w:ascii="Arial" w:hAnsi="Arial" w:cs="Arial"/>
          <w:sz w:val="22"/>
          <w:szCs w:val="22"/>
        </w:rPr>
        <w:t>.</w:t>
      </w:r>
      <w:r w:rsidR="004427A2" w:rsidRPr="00467CB7">
        <w:rPr>
          <w:rFonts w:ascii="Arial" w:hAnsi="Arial" w:cs="Arial"/>
          <w:sz w:val="22"/>
          <w:szCs w:val="22"/>
          <w:lang w:val="pl-PL"/>
        </w:rPr>
        <w:t>9</w:t>
      </w:r>
      <w:r w:rsidR="004D0158" w:rsidRPr="00467CB7">
        <w:rPr>
          <w:rFonts w:ascii="Arial" w:hAnsi="Arial" w:cs="Arial"/>
          <w:sz w:val="22"/>
          <w:szCs w:val="22"/>
        </w:rPr>
        <w:t xml:space="preserve"> Regulaminu (jeśli dotyczy) – w przypadku wniosku o dofinansowanie projektu składanego w partnerstwie,</w:t>
      </w:r>
    </w:p>
    <w:p w14:paraId="51AA1185" w14:textId="156E48DD" w:rsidR="003A30A1" w:rsidRPr="00467CB7" w:rsidRDefault="004D0158" w:rsidP="00746E08">
      <w:pPr>
        <w:pStyle w:val="Tekstpodstawowy"/>
        <w:numPr>
          <w:ilvl w:val="0"/>
          <w:numId w:val="90"/>
        </w:numPr>
        <w:spacing w:before="120" w:line="271" w:lineRule="auto"/>
        <w:ind w:left="567" w:hanging="283"/>
        <w:rPr>
          <w:rFonts w:ascii="Arial" w:hAnsi="Arial" w:cs="Arial"/>
          <w:sz w:val="22"/>
          <w:szCs w:val="22"/>
        </w:rPr>
      </w:pPr>
      <w:r w:rsidRPr="00467CB7">
        <w:rPr>
          <w:rFonts w:ascii="Arial" w:hAnsi="Arial" w:cs="Arial"/>
          <w:sz w:val="22"/>
          <w:szCs w:val="22"/>
        </w:rPr>
        <w:t xml:space="preserve"> </w:t>
      </w:r>
      <w:bookmarkStart w:id="464" w:name="_Hlk126153072"/>
      <w:r w:rsidR="00EB24CA" w:rsidRPr="00467CB7">
        <w:rPr>
          <w:rFonts w:ascii="Arial" w:hAnsi="Arial" w:cs="Arial"/>
          <w:sz w:val="22"/>
          <w:szCs w:val="22"/>
          <w:lang w:val="pl-PL"/>
        </w:rPr>
        <w:t>Rachunek</w:t>
      </w:r>
      <w:r w:rsidR="003A30A1" w:rsidRPr="00467CB7">
        <w:rPr>
          <w:rFonts w:ascii="Arial" w:hAnsi="Arial" w:cs="Arial"/>
          <w:sz w:val="22"/>
          <w:szCs w:val="22"/>
        </w:rPr>
        <w:t xml:space="preserve"> zysków i strat</w:t>
      </w:r>
      <w:bookmarkEnd w:id="464"/>
      <w:r w:rsidR="003A30A1" w:rsidRPr="00467CB7">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15546">
      <w:pPr>
        <w:pStyle w:val="Tekstpodstawowy"/>
        <w:spacing w:before="120" w:line="271" w:lineRule="auto"/>
        <w:ind w:left="567" w:hanging="283"/>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65"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65"/>
    </w:p>
    <w:p w14:paraId="2FCE3EF2" w14:textId="77777777" w:rsidR="004E504A" w:rsidRPr="00E37160" w:rsidRDefault="003A30A1" w:rsidP="00467CB7">
      <w:pPr>
        <w:pStyle w:val="Tekstpodstawowy"/>
        <w:spacing w:before="120" w:line="271" w:lineRule="auto"/>
        <w:ind w:left="851"/>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29C68E01" w14:textId="77777777" w:rsidR="00467CB7" w:rsidRDefault="004E504A" w:rsidP="00746E08">
      <w:pPr>
        <w:pStyle w:val="Tekstpodstawowy"/>
        <w:numPr>
          <w:ilvl w:val="0"/>
          <w:numId w:val="91"/>
        </w:numPr>
        <w:spacing w:before="120" w:line="271" w:lineRule="auto"/>
        <w:ind w:left="567" w:hanging="283"/>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p>
    <w:p w14:paraId="51244167" w14:textId="42EE079F" w:rsidR="004D0158" w:rsidRPr="00467CB7" w:rsidRDefault="004E504A" w:rsidP="00746E08">
      <w:pPr>
        <w:pStyle w:val="Tekstpodstawowy"/>
        <w:numPr>
          <w:ilvl w:val="0"/>
          <w:numId w:val="91"/>
        </w:numPr>
        <w:spacing w:before="120" w:line="271" w:lineRule="auto"/>
        <w:ind w:left="567" w:hanging="283"/>
        <w:rPr>
          <w:rFonts w:ascii="Arial" w:hAnsi="Arial" w:cs="Arial"/>
          <w:sz w:val="22"/>
          <w:szCs w:val="22"/>
        </w:rPr>
      </w:pPr>
      <w:r w:rsidRPr="00E37160">
        <w:rPr>
          <w:rFonts w:ascii="Arial" w:hAnsi="Arial" w:cs="Arial"/>
          <w:sz w:val="22"/>
          <w:szCs w:val="22"/>
        </w:rPr>
        <w:t xml:space="preserve"> </w:t>
      </w:r>
      <w:r w:rsidR="004D0158" w:rsidRPr="00467CB7">
        <w:rPr>
          <w:rFonts w:ascii="Arial" w:hAnsi="Arial" w:cs="Arial"/>
          <w:sz w:val="22"/>
          <w:szCs w:val="22"/>
        </w:rPr>
        <w:t>oświadczenia o kwalifikowalności podatku od towarów i usług (dotyczy przypadku</w:t>
      </w:r>
      <w:r w:rsidR="00AC42B2" w:rsidRPr="00467CB7">
        <w:rPr>
          <w:rFonts w:ascii="Arial" w:hAnsi="Arial" w:cs="Arial"/>
          <w:sz w:val="22"/>
          <w:szCs w:val="22"/>
        </w:rPr>
        <w:t xml:space="preserve"> projektu</w:t>
      </w:r>
      <w:r w:rsidR="00AC42B2" w:rsidRPr="00467CB7">
        <w:rPr>
          <w:rFonts w:ascii="Arial" w:hAnsi="Arial" w:cs="Arial"/>
          <w:sz w:val="22"/>
          <w:szCs w:val="22"/>
          <w:lang w:val="pl-PL"/>
        </w:rPr>
        <w:t>,</w:t>
      </w:r>
      <w:r w:rsidR="00AC42B2" w:rsidRPr="00467CB7">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2"/>
      </w:r>
      <w:r w:rsidR="00AC42B2" w:rsidRPr="00467CB7">
        <w:rPr>
          <w:rFonts w:ascii="Arial" w:hAnsi="Arial" w:cs="Arial"/>
          <w:sz w:val="22"/>
          <w:szCs w:val="22"/>
          <w:lang w:val="pl-PL"/>
        </w:rPr>
        <w:t xml:space="preserve"> i</w:t>
      </w:r>
      <w:r w:rsidR="004D0158" w:rsidRPr="00467CB7">
        <w:rPr>
          <w:rFonts w:ascii="Arial" w:hAnsi="Arial" w:cs="Arial"/>
          <w:sz w:val="22"/>
          <w:szCs w:val="22"/>
        </w:rPr>
        <w:t xml:space="preserve"> gdy Beneficjent</w:t>
      </w:r>
      <w:r w:rsidR="00AC42B2" w:rsidRPr="00467CB7">
        <w:rPr>
          <w:rFonts w:ascii="Arial" w:hAnsi="Arial" w:cs="Arial"/>
          <w:sz w:val="22"/>
          <w:szCs w:val="22"/>
          <w:lang w:val="pl-PL"/>
        </w:rPr>
        <w:t>/</w:t>
      </w:r>
      <w:r w:rsidR="004D0158" w:rsidRPr="00467CB7">
        <w:rPr>
          <w:rFonts w:ascii="Arial" w:hAnsi="Arial" w:cs="Arial"/>
          <w:sz w:val="22"/>
          <w:szCs w:val="22"/>
        </w:rPr>
        <w:t>Partner</w:t>
      </w:r>
      <w:r w:rsidR="00AC42B2" w:rsidRPr="00467CB7">
        <w:rPr>
          <w:rFonts w:ascii="Arial" w:hAnsi="Arial" w:cs="Arial"/>
          <w:sz w:val="22"/>
          <w:szCs w:val="22"/>
          <w:lang w:val="pl-PL"/>
        </w:rPr>
        <w:t>/ Realizator</w:t>
      </w:r>
      <w:r w:rsidR="004D0158" w:rsidRPr="00467CB7">
        <w:rPr>
          <w:rFonts w:ascii="Arial" w:hAnsi="Arial" w:cs="Arial"/>
          <w:sz w:val="22"/>
          <w:szCs w:val="22"/>
        </w:rPr>
        <w:t xml:space="preserve"> będzie kwalifikował koszt podatku od towarów i usług) - stanowiące załącznik do umowy/porozumienia o dofinansowanie/u projektu</w:t>
      </w:r>
      <w:r w:rsidR="003F61BD" w:rsidRPr="00467CB7">
        <w:rPr>
          <w:rFonts w:ascii="Arial" w:hAnsi="Arial" w:cs="Arial"/>
          <w:sz w:val="22"/>
          <w:szCs w:val="22"/>
          <w:lang w:val="pl-PL"/>
        </w:rPr>
        <w:t>. W przypadku projektów, w których wystąpi pomoc publiczna oświadczenie takie na</w:t>
      </w:r>
      <w:r w:rsidR="006E2D71" w:rsidRPr="00467CB7">
        <w:rPr>
          <w:rFonts w:ascii="Arial" w:hAnsi="Arial" w:cs="Arial"/>
          <w:sz w:val="22"/>
          <w:szCs w:val="22"/>
          <w:lang w:val="pl-PL"/>
        </w:rPr>
        <w:t>leży</w:t>
      </w:r>
      <w:r w:rsidR="003F61BD" w:rsidRPr="00467CB7">
        <w:rPr>
          <w:rFonts w:ascii="Arial" w:hAnsi="Arial" w:cs="Arial"/>
          <w:sz w:val="22"/>
          <w:szCs w:val="22"/>
          <w:lang w:val="pl-PL"/>
        </w:rPr>
        <w:t xml:space="preserve"> </w:t>
      </w:r>
      <w:r w:rsidR="003F61BD" w:rsidRPr="00467CB7">
        <w:rPr>
          <w:rFonts w:ascii="Arial" w:hAnsi="Arial" w:cs="Arial"/>
          <w:sz w:val="22"/>
          <w:szCs w:val="22"/>
          <w:lang w:val="pl-PL"/>
        </w:rPr>
        <w:lastRenderedPageBreak/>
        <w:t xml:space="preserve">złożyć bez względu na wartość projektu </w:t>
      </w:r>
      <w:r w:rsidR="00622C0A" w:rsidRPr="00467CB7">
        <w:rPr>
          <w:rFonts w:ascii="Arial" w:hAnsi="Arial" w:cs="Arial"/>
          <w:sz w:val="22"/>
          <w:szCs w:val="22"/>
          <w:lang w:val="pl-PL"/>
        </w:rPr>
        <w:t xml:space="preserve"> </w:t>
      </w:r>
      <w:r w:rsidR="00622C0A" w:rsidRPr="00467CB7">
        <w:rPr>
          <w:rFonts w:ascii="Arial" w:hAnsi="Arial" w:cs="Arial"/>
          <w:sz w:val="22"/>
          <w:szCs w:val="22"/>
        </w:rPr>
        <w:t>gdy Beneficjent</w:t>
      </w:r>
      <w:r w:rsidR="00622C0A" w:rsidRPr="00467CB7">
        <w:rPr>
          <w:rFonts w:ascii="Arial" w:hAnsi="Arial" w:cs="Arial"/>
          <w:sz w:val="22"/>
          <w:szCs w:val="22"/>
          <w:lang w:val="pl-PL"/>
        </w:rPr>
        <w:t>/</w:t>
      </w:r>
      <w:r w:rsidR="00622C0A" w:rsidRPr="00467CB7">
        <w:rPr>
          <w:rFonts w:ascii="Arial" w:hAnsi="Arial" w:cs="Arial"/>
          <w:sz w:val="22"/>
          <w:szCs w:val="22"/>
        </w:rPr>
        <w:t>Partner</w:t>
      </w:r>
      <w:r w:rsidR="00622C0A" w:rsidRPr="00467CB7">
        <w:rPr>
          <w:rFonts w:ascii="Arial" w:hAnsi="Arial" w:cs="Arial"/>
          <w:sz w:val="22"/>
          <w:szCs w:val="22"/>
          <w:lang w:val="pl-PL"/>
        </w:rPr>
        <w:t>/ Realizator (odpowiednio)</w:t>
      </w:r>
      <w:r w:rsidR="00622C0A" w:rsidRPr="00467CB7">
        <w:rPr>
          <w:rFonts w:ascii="Arial" w:hAnsi="Arial" w:cs="Arial"/>
          <w:sz w:val="22"/>
          <w:szCs w:val="22"/>
        </w:rPr>
        <w:t xml:space="preserve"> będzie kwalifikował koszt podatku od towarów i usług</w:t>
      </w:r>
      <w:r w:rsidR="003B7AB7" w:rsidRPr="00467CB7">
        <w:rPr>
          <w:rFonts w:ascii="Arial" w:hAnsi="Arial" w:cs="Arial"/>
          <w:sz w:val="22"/>
          <w:szCs w:val="22"/>
          <w:lang w:val="pl-PL"/>
        </w:rPr>
        <w:t>,</w:t>
      </w:r>
    </w:p>
    <w:p w14:paraId="1FEF206B" w14:textId="31307B62" w:rsidR="003F61BD" w:rsidRDefault="003F61BD" w:rsidP="00746E08">
      <w:pPr>
        <w:pStyle w:val="Tekstpodstawowy"/>
        <w:numPr>
          <w:ilvl w:val="0"/>
          <w:numId w:val="91"/>
        </w:numPr>
        <w:spacing w:before="120" w:line="271" w:lineRule="auto"/>
        <w:ind w:left="567" w:hanging="283"/>
        <w:rPr>
          <w:rFonts w:ascii="Arial" w:hAnsi="Arial" w:cs="Arial"/>
          <w:sz w:val="22"/>
          <w:szCs w:val="22"/>
        </w:rPr>
      </w:pPr>
      <w:r w:rsidRPr="00467CB7">
        <w:rPr>
          <w:rFonts w:ascii="Arial" w:hAnsi="Arial" w:cs="Arial"/>
          <w:sz w:val="22"/>
          <w:szCs w:val="22"/>
        </w:rPr>
        <w:t>indywidualn</w:t>
      </w:r>
      <w:r w:rsidR="00EB24CA" w:rsidRPr="00467CB7">
        <w:rPr>
          <w:rFonts w:ascii="Arial" w:hAnsi="Arial" w:cs="Arial"/>
          <w:sz w:val="22"/>
          <w:szCs w:val="22"/>
          <w:lang w:val="pl-PL"/>
        </w:rPr>
        <w:t>ą</w:t>
      </w:r>
      <w:r w:rsidR="00553699" w:rsidRPr="00467CB7">
        <w:rPr>
          <w:rFonts w:ascii="Arial" w:hAnsi="Arial" w:cs="Arial"/>
          <w:sz w:val="22"/>
          <w:szCs w:val="22"/>
          <w:lang w:val="pl-PL"/>
        </w:rPr>
        <w:t xml:space="preserve"> </w:t>
      </w:r>
      <w:r w:rsidRPr="00467CB7">
        <w:rPr>
          <w:rFonts w:ascii="Arial" w:hAnsi="Arial" w:cs="Arial"/>
          <w:sz w:val="22"/>
          <w:szCs w:val="22"/>
        </w:rPr>
        <w:t>interpretacj</w:t>
      </w:r>
      <w:r w:rsidR="00EB24CA" w:rsidRPr="00467CB7">
        <w:rPr>
          <w:rFonts w:ascii="Arial" w:hAnsi="Arial" w:cs="Arial"/>
          <w:sz w:val="22"/>
          <w:szCs w:val="22"/>
          <w:lang w:val="pl-PL"/>
        </w:rPr>
        <w:t>ę</w:t>
      </w:r>
      <w:r w:rsidR="00721941" w:rsidRPr="00467CB7">
        <w:rPr>
          <w:rFonts w:ascii="Arial" w:hAnsi="Arial" w:cs="Arial"/>
          <w:sz w:val="22"/>
          <w:szCs w:val="22"/>
          <w:lang w:val="pl-PL"/>
        </w:rPr>
        <w:t xml:space="preserve"> </w:t>
      </w:r>
      <w:r w:rsidRPr="00467CB7">
        <w:rPr>
          <w:rFonts w:ascii="Arial" w:hAnsi="Arial" w:cs="Arial"/>
          <w:sz w:val="22"/>
          <w:szCs w:val="22"/>
        </w:rPr>
        <w:t>podatkow</w:t>
      </w:r>
      <w:r w:rsidR="00EB24CA" w:rsidRPr="00467CB7">
        <w:rPr>
          <w:rFonts w:ascii="Arial" w:hAnsi="Arial" w:cs="Arial"/>
          <w:sz w:val="22"/>
          <w:szCs w:val="22"/>
          <w:lang w:val="pl-PL"/>
        </w:rPr>
        <w:t>ą</w:t>
      </w:r>
      <w:r w:rsidRPr="00467CB7">
        <w:rPr>
          <w:rFonts w:ascii="Arial" w:hAnsi="Arial" w:cs="Arial"/>
          <w:sz w:val="22"/>
          <w:szCs w:val="22"/>
        </w:rPr>
        <w:t>, wydan</w:t>
      </w:r>
      <w:r w:rsidR="00EB24CA" w:rsidRPr="00467CB7">
        <w:rPr>
          <w:rFonts w:ascii="Arial" w:hAnsi="Arial" w:cs="Arial"/>
          <w:sz w:val="22"/>
          <w:szCs w:val="22"/>
          <w:lang w:val="pl-PL"/>
        </w:rPr>
        <w:t>ą</w:t>
      </w:r>
      <w:r w:rsidRPr="00467CB7">
        <w:rPr>
          <w:rFonts w:ascii="Arial" w:hAnsi="Arial" w:cs="Arial"/>
          <w:sz w:val="22"/>
          <w:szCs w:val="22"/>
        </w:rPr>
        <w:t xml:space="preserve"> przez uprawniony organ</w:t>
      </w:r>
      <w:r w:rsidRPr="00467CB7">
        <w:rPr>
          <w:rFonts w:ascii="Arial" w:hAnsi="Arial" w:cs="Arial"/>
          <w:sz w:val="22"/>
          <w:szCs w:val="22"/>
          <w:lang w:val="pl-PL"/>
        </w:rPr>
        <w:t xml:space="preserve"> -</w:t>
      </w:r>
      <w:r w:rsidRPr="00467CB7">
        <w:rPr>
          <w:rFonts w:ascii="Arial" w:hAnsi="Arial" w:cs="Arial"/>
          <w:sz w:val="22"/>
          <w:szCs w:val="22"/>
        </w:rPr>
        <w:t xml:space="preserve"> w przypadku projek</w:t>
      </w:r>
      <w:r w:rsidRPr="00467CB7">
        <w:rPr>
          <w:rFonts w:ascii="Arial" w:hAnsi="Arial" w:cs="Arial"/>
          <w:sz w:val="22"/>
          <w:szCs w:val="22"/>
          <w:lang w:val="pl-PL"/>
        </w:rPr>
        <w:t xml:space="preserve">tu w których wystąpi pomoc publiczna </w:t>
      </w:r>
      <w:r w:rsidR="00A23224" w:rsidRPr="00467CB7">
        <w:rPr>
          <w:rFonts w:ascii="Arial" w:hAnsi="Arial" w:cs="Arial"/>
          <w:sz w:val="22"/>
          <w:szCs w:val="22"/>
          <w:lang w:val="pl-PL"/>
        </w:rPr>
        <w:t>(</w:t>
      </w:r>
      <w:r w:rsidRPr="00467CB7">
        <w:rPr>
          <w:rFonts w:ascii="Arial" w:hAnsi="Arial" w:cs="Arial"/>
          <w:sz w:val="22"/>
          <w:szCs w:val="22"/>
          <w:lang w:val="pl-PL"/>
        </w:rPr>
        <w:t xml:space="preserve">bez względu na </w:t>
      </w:r>
      <w:r w:rsidR="00A23224" w:rsidRPr="00467CB7">
        <w:rPr>
          <w:rFonts w:ascii="Arial" w:hAnsi="Arial" w:cs="Arial"/>
          <w:sz w:val="22"/>
          <w:szCs w:val="22"/>
          <w:lang w:val="pl-PL"/>
        </w:rPr>
        <w:t>koszt projektu)</w:t>
      </w:r>
      <w:r w:rsidRPr="00467CB7">
        <w:rPr>
          <w:rFonts w:ascii="Arial" w:hAnsi="Arial" w:cs="Arial"/>
          <w:sz w:val="22"/>
          <w:szCs w:val="22"/>
          <w:lang w:val="pl-PL"/>
        </w:rPr>
        <w:t xml:space="preserve"> </w:t>
      </w:r>
      <w:r w:rsidRPr="00467CB7">
        <w:rPr>
          <w:rFonts w:ascii="Arial" w:hAnsi="Arial" w:cs="Arial"/>
          <w:sz w:val="22"/>
          <w:szCs w:val="22"/>
        </w:rPr>
        <w:t>gdy Beneficjent</w:t>
      </w:r>
      <w:r w:rsidRPr="00467CB7">
        <w:rPr>
          <w:rFonts w:ascii="Arial" w:hAnsi="Arial" w:cs="Arial"/>
          <w:sz w:val="22"/>
          <w:szCs w:val="22"/>
          <w:lang w:val="pl-PL"/>
        </w:rPr>
        <w:t>/</w:t>
      </w:r>
      <w:r w:rsidRPr="00467CB7">
        <w:rPr>
          <w:rFonts w:ascii="Arial" w:hAnsi="Arial" w:cs="Arial"/>
          <w:sz w:val="22"/>
          <w:szCs w:val="22"/>
        </w:rPr>
        <w:t>Partner</w:t>
      </w:r>
      <w:r w:rsidRPr="00467CB7">
        <w:rPr>
          <w:rFonts w:ascii="Arial" w:hAnsi="Arial" w:cs="Arial"/>
          <w:sz w:val="22"/>
          <w:szCs w:val="22"/>
          <w:lang w:val="pl-PL"/>
        </w:rPr>
        <w:t>/ Realizator (odpowiednio)</w:t>
      </w:r>
      <w:r w:rsidRPr="00467CB7">
        <w:rPr>
          <w:rFonts w:ascii="Arial" w:hAnsi="Arial" w:cs="Arial"/>
          <w:sz w:val="22"/>
          <w:szCs w:val="22"/>
        </w:rPr>
        <w:t xml:space="preserve"> będzie kwalifikował koszt podatku od towarów i usług</w:t>
      </w:r>
      <w:r w:rsidRPr="00467CB7">
        <w:rPr>
          <w:rFonts w:ascii="Arial" w:hAnsi="Arial" w:cs="Arial"/>
          <w:sz w:val="22"/>
          <w:szCs w:val="22"/>
          <w:lang w:val="pl-PL"/>
        </w:rPr>
        <w:t xml:space="preserve"> </w:t>
      </w:r>
      <w:r w:rsidRPr="00467CB7">
        <w:rPr>
          <w:rFonts w:ascii="Arial" w:hAnsi="Arial" w:cs="Arial"/>
          <w:sz w:val="22"/>
          <w:szCs w:val="22"/>
        </w:rPr>
        <w:t>i</w:t>
      </w:r>
      <w:r w:rsidRPr="00467CB7">
        <w:rPr>
          <w:rFonts w:ascii="Arial" w:hAnsi="Arial" w:cs="Arial"/>
          <w:sz w:val="22"/>
          <w:szCs w:val="22"/>
          <w:lang w:val="pl-PL"/>
        </w:rPr>
        <w:t xml:space="preserve"> </w:t>
      </w:r>
      <w:r w:rsidRPr="00467CB7">
        <w:rPr>
          <w:rFonts w:ascii="Arial" w:hAnsi="Arial" w:cs="Arial"/>
          <w:sz w:val="22"/>
          <w:szCs w:val="22"/>
        </w:rPr>
        <w:t>gdy Beneficjent</w:t>
      </w:r>
      <w:r w:rsidRPr="00467CB7">
        <w:rPr>
          <w:rFonts w:ascii="Arial" w:hAnsi="Arial" w:cs="Arial"/>
          <w:sz w:val="22"/>
          <w:szCs w:val="22"/>
          <w:lang w:val="pl-PL"/>
        </w:rPr>
        <w:t>/</w:t>
      </w:r>
      <w:r w:rsidRPr="00467CB7">
        <w:rPr>
          <w:rFonts w:ascii="Arial" w:hAnsi="Arial" w:cs="Arial"/>
          <w:sz w:val="22"/>
          <w:szCs w:val="22"/>
        </w:rPr>
        <w:t>Partner</w:t>
      </w:r>
      <w:r w:rsidRPr="00467CB7">
        <w:rPr>
          <w:rFonts w:ascii="Arial" w:hAnsi="Arial" w:cs="Arial"/>
          <w:sz w:val="22"/>
          <w:szCs w:val="22"/>
          <w:lang w:val="pl-PL"/>
        </w:rPr>
        <w:t>/ Realizator</w:t>
      </w:r>
      <w:r w:rsidRPr="00467CB7">
        <w:rPr>
          <w:rFonts w:ascii="Arial" w:hAnsi="Arial" w:cs="Arial"/>
          <w:sz w:val="22"/>
          <w:szCs w:val="22"/>
        </w:rPr>
        <w:t xml:space="preserve"> </w:t>
      </w:r>
      <w:r w:rsidRPr="00467CB7">
        <w:rPr>
          <w:rFonts w:ascii="Arial" w:hAnsi="Arial" w:cs="Arial"/>
          <w:sz w:val="22"/>
          <w:szCs w:val="22"/>
          <w:lang w:val="pl-PL"/>
        </w:rPr>
        <w:t>(</w:t>
      </w:r>
      <w:r w:rsidRPr="00467CB7">
        <w:rPr>
          <w:rFonts w:ascii="Arial" w:hAnsi="Arial" w:cs="Arial"/>
          <w:sz w:val="22"/>
          <w:szCs w:val="22"/>
        </w:rPr>
        <w:t>odpowiednio</w:t>
      </w:r>
      <w:r w:rsidRPr="00467CB7">
        <w:rPr>
          <w:rFonts w:ascii="Arial" w:hAnsi="Arial" w:cs="Arial"/>
          <w:sz w:val="22"/>
          <w:szCs w:val="22"/>
          <w:lang w:val="pl-PL"/>
        </w:rPr>
        <w:t>) posiada</w:t>
      </w:r>
      <w:r w:rsidRPr="00467CB7">
        <w:rPr>
          <w:rFonts w:ascii="Arial" w:hAnsi="Arial" w:cs="Arial"/>
          <w:sz w:val="22"/>
          <w:szCs w:val="22"/>
        </w:rPr>
        <w:t xml:space="preserve"> status „czynnego” podatnika</w:t>
      </w:r>
      <w:r w:rsidRPr="00467CB7">
        <w:rPr>
          <w:rFonts w:ascii="Arial" w:hAnsi="Arial" w:cs="Arial"/>
          <w:sz w:val="22"/>
          <w:szCs w:val="22"/>
          <w:lang w:val="pl-PL"/>
        </w:rPr>
        <w:t xml:space="preserve"> na portalu: </w:t>
      </w:r>
      <w:hyperlink r:id="rId100" w:history="1">
        <w:r w:rsidRPr="00467CB7">
          <w:rPr>
            <w:rFonts w:ascii="Arial" w:hAnsi="Arial" w:cs="Arial"/>
            <w:sz w:val="22"/>
            <w:szCs w:val="22"/>
          </w:rPr>
          <w:t>https://www.podatki.gov.pl/wyszukiwarki/sprawdzenie-statusu-podmiotu-w-vat/</w:t>
        </w:r>
      </w:hyperlink>
      <w:r w:rsidRPr="00467CB7">
        <w:rPr>
          <w:rFonts w:ascii="Arial" w:hAnsi="Arial" w:cs="Arial"/>
          <w:sz w:val="22"/>
          <w:szCs w:val="22"/>
        </w:rPr>
        <w:t>,</w:t>
      </w:r>
    </w:p>
    <w:p w14:paraId="33BB6809" w14:textId="5D3D9D30" w:rsidR="004D0158" w:rsidRPr="00467CB7" w:rsidRDefault="004D0158" w:rsidP="00746E08">
      <w:pPr>
        <w:pStyle w:val="Tekstpodstawowy"/>
        <w:numPr>
          <w:ilvl w:val="0"/>
          <w:numId w:val="91"/>
        </w:numPr>
        <w:spacing w:before="120" w:line="271" w:lineRule="auto"/>
        <w:ind w:left="567" w:hanging="283"/>
        <w:rPr>
          <w:rFonts w:ascii="Arial" w:hAnsi="Arial" w:cs="Arial"/>
          <w:sz w:val="22"/>
          <w:szCs w:val="22"/>
        </w:rPr>
      </w:pPr>
      <w:r w:rsidRPr="00467CB7">
        <w:rPr>
          <w:rFonts w:ascii="Arial" w:hAnsi="Arial" w:cs="Arial"/>
          <w:sz w:val="22"/>
          <w:szCs w:val="22"/>
        </w:rPr>
        <w:t>harmonogram płatności</w:t>
      </w:r>
      <w:r w:rsidRPr="00467CB7" w:rsidDel="007D31B8">
        <w:rPr>
          <w:rFonts w:ascii="Arial" w:hAnsi="Arial" w:cs="Arial"/>
          <w:sz w:val="22"/>
          <w:szCs w:val="22"/>
        </w:rPr>
        <w:t xml:space="preserve"> </w:t>
      </w:r>
      <w:r w:rsidRPr="00467CB7">
        <w:rPr>
          <w:rFonts w:ascii="Arial" w:hAnsi="Arial" w:cs="Arial"/>
          <w:sz w:val="22"/>
          <w:szCs w:val="22"/>
        </w:rPr>
        <w:t>- stanowiący załącznik do umowy/porozumienia o dofinansowanie/u projektu,</w:t>
      </w:r>
    </w:p>
    <w:p w14:paraId="3792FFD4" w14:textId="07D110AF" w:rsidR="004C04EE" w:rsidRPr="00467CB7" w:rsidRDefault="00586308" w:rsidP="00746E08">
      <w:pPr>
        <w:pStyle w:val="Tekstpodstawowy"/>
        <w:numPr>
          <w:ilvl w:val="0"/>
          <w:numId w:val="91"/>
        </w:numPr>
        <w:spacing w:before="120" w:line="271" w:lineRule="auto"/>
        <w:ind w:left="567" w:hanging="283"/>
        <w:rPr>
          <w:rFonts w:ascii="Arial" w:hAnsi="Arial" w:cs="Arial"/>
          <w:sz w:val="22"/>
          <w:szCs w:val="22"/>
        </w:rPr>
      </w:pPr>
      <w:r w:rsidRPr="00467CB7">
        <w:rPr>
          <w:rFonts w:ascii="Arial" w:hAnsi="Arial" w:cs="Arial"/>
          <w:sz w:val="22"/>
          <w:szCs w:val="22"/>
          <w:lang w:val="pl-PL"/>
        </w:rPr>
        <w:t xml:space="preserve">deklaracja wydatków majątkowych – stanowiąca </w:t>
      </w:r>
      <w:r w:rsidRPr="00467CB7">
        <w:rPr>
          <w:rFonts w:ascii="Arial" w:hAnsi="Arial" w:cs="Arial"/>
          <w:sz w:val="22"/>
          <w:szCs w:val="22"/>
        </w:rPr>
        <w:t>załącznik do umowy/porozumienia o dofinansowanie/u projektu</w:t>
      </w:r>
      <w:r w:rsidR="00FA0358" w:rsidRPr="00467CB7">
        <w:rPr>
          <w:rFonts w:ascii="Arial" w:hAnsi="Arial" w:cs="Arial"/>
          <w:sz w:val="22"/>
          <w:szCs w:val="22"/>
          <w:lang w:val="pl-PL"/>
        </w:rPr>
        <w:t xml:space="preserve"> </w:t>
      </w:r>
      <w:r w:rsidR="00FA0358" w:rsidRPr="00467CB7">
        <w:rPr>
          <w:rFonts w:ascii="Arial" w:hAnsi="Arial" w:cs="Arial"/>
          <w:sz w:val="22"/>
          <w:szCs w:val="22"/>
        </w:rPr>
        <w:t>(załącznik wymagany</w:t>
      </w:r>
      <w:r w:rsidR="00FA0358" w:rsidRPr="00467CB7">
        <w:rPr>
          <w:rFonts w:ascii="Arial" w:hAnsi="Arial" w:cs="Arial"/>
          <w:sz w:val="22"/>
          <w:szCs w:val="22"/>
          <w:lang w:val="pl-PL"/>
        </w:rPr>
        <w:t>,</w:t>
      </w:r>
      <w:r w:rsidR="00FA0358" w:rsidRPr="00467CB7">
        <w:rPr>
          <w:rFonts w:ascii="Arial" w:hAnsi="Arial" w:cs="Arial"/>
          <w:sz w:val="22"/>
          <w:szCs w:val="22"/>
        </w:rPr>
        <w:t xml:space="preserve"> </w:t>
      </w:r>
      <w:r w:rsidR="00FA0358" w:rsidRPr="00467CB7">
        <w:rPr>
          <w:rFonts w:ascii="Arial" w:hAnsi="Arial" w:cs="Arial"/>
          <w:sz w:val="22"/>
          <w:szCs w:val="22"/>
          <w:lang w:val="pl-PL"/>
        </w:rPr>
        <w:t>o ile w rekomendowanym do dofinansowania projekcie występują wydatki majątkowe</w:t>
      </w:r>
      <w:r w:rsidRPr="00467CB7">
        <w:rPr>
          <w:rFonts w:ascii="Arial" w:hAnsi="Arial" w:cs="Arial"/>
          <w:sz w:val="22"/>
          <w:szCs w:val="22"/>
        </w:rPr>
        <w:t>,</w:t>
      </w:r>
    </w:p>
    <w:p w14:paraId="1D6D4AB3" w14:textId="406ECCB3" w:rsidR="00D914BF" w:rsidRPr="00467CB7" w:rsidRDefault="00D914BF" w:rsidP="00746E08">
      <w:pPr>
        <w:pStyle w:val="Tekstpodstawowy"/>
        <w:numPr>
          <w:ilvl w:val="0"/>
          <w:numId w:val="91"/>
        </w:numPr>
        <w:spacing w:before="120" w:line="271" w:lineRule="auto"/>
        <w:ind w:left="567" w:hanging="283"/>
        <w:rPr>
          <w:rFonts w:ascii="Arial" w:hAnsi="Arial" w:cs="Arial"/>
          <w:sz w:val="22"/>
          <w:szCs w:val="22"/>
          <w:lang w:val="pl-PL"/>
        </w:rPr>
      </w:pPr>
      <w:r w:rsidRPr="00467CB7">
        <w:rPr>
          <w:rFonts w:ascii="Arial" w:hAnsi="Arial" w:cs="Arial"/>
          <w:sz w:val="22"/>
          <w:szCs w:val="22"/>
          <w:lang w:val="pl-PL"/>
        </w:rPr>
        <w:t>oświadczenie o niekaralności Beneficjenta i Partnera (jeśli dotyczy) - stanowiące załącznik do umowy/porozumienia o dofinansowanie/u projektu</w:t>
      </w:r>
      <w:r w:rsidR="009506E4" w:rsidRPr="00467CB7">
        <w:rPr>
          <w:rFonts w:ascii="Arial" w:hAnsi="Arial" w:cs="Arial"/>
          <w:sz w:val="22"/>
          <w:szCs w:val="22"/>
          <w:lang w:val="pl-PL"/>
        </w:rPr>
        <w:t xml:space="preserve"> (załącznik nie jest wymagany od JST)</w:t>
      </w:r>
      <w:r w:rsidRPr="00467CB7">
        <w:rPr>
          <w:rFonts w:ascii="Arial" w:hAnsi="Arial" w:cs="Arial"/>
          <w:sz w:val="22"/>
          <w:szCs w:val="22"/>
          <w:lang w:val="pl-PL"/>
        </w:rPr>
        <w:t>,</w:t>
      </w:r>
    </w:p>
    <w:p w14:paraId="04D770F9" w14:textId="62D664B1" w:rsidR="004D0158" w:rsidRPr="00467CB7" w:rsidRDefault="00104AAD" w:rsidP="00746E08">
      <w:pPr>
        <w:pStyle w:val="Tekstpodstawowy"/>
        <w:numPr>
          <w:ilvl w:val="0"/>
          <w:numId w:val="91"/>
        </w:numPr>
        <w:spacing w:before="120" w:line="271" w:lineRule="auto"/>
        <w:ind w:left="567" w:hanging="283"/>
        <w:rPr>
          <w:rFonts w:ascii="Arial" w:hAnsi="Arial" w:cs="Arial"/>
          <w:sz w:val="22"/>
          <w:szCs w:val="22"/>
        </w:rPr>
      </w:pPr>
      <w:r w:rsidRPr="00467CB7">
        <w:rPr>
          <w:rFonts w:ascii="Arial" w:hAnsi="Arial" w:cs="Arial"/>
          <w:sz w:val="22"/>
          <w:szCs w:val="22"/>
          <w:lang w:val="pl-PL"/>
        </w:rPr>
        <w:t>wniosek o dodanie osoby uprawnionej zarządzającej projektem</w:t>
      </w:r>
      <w:r w:rsidRPr="00467CB7" w:rsidDel="00104AAD">
        <w:rPr>
          <w:rFonts w:ascii="Arial" w:hAnsi="Arial" w:cs="Arial"/>
          <w:sz w:val="22"/>
          <w:szCs w:val="22"/>
        </w:rPr>
        <w:t xml:space="preserve"> </w:t>
      </w:r>
      <w:r w:rsidR="0083419B" w:rsidRPr="00467CB7">
        <w:rPr>
          <w:rFonts w:ascii="Arial" w:hAnsi="Arial" w:cs="Arial"/>
          <w:sz w:val="22"/>
          <w:szCs w:val="22"/>
          <w:lang w:val="pl-PL"/>
        </w:rPr>
        <w:t>- stanowiący załącznik do umowy/porozumienia o dofinansowanie/u projektu</w:t>
      </w:r>
      <w:r w:rsidR="004D0158" w:rsidRPr="00467CB7">
        <w:rPr>
          <w:rFonts w:ascii="Arial" w:hAnsi="Arial" w:cs="Arial"/>
          <w:sz w:val="22"/>
          <w:szCs w:val="22"/>
        </w:rPr>
        <w:t>,</w:t>
      </w:r>
    </w:p>
    <w:p w14:paraId="5815BFEC" w14:textId="0BC53DFC" w:rsidR="00FB0513" w:rsidRPr="00467CB7" w:rsidRDefault="00FB0513" w:rsidP="00746E08">
      <w:pPr>
        <w:pStyle w:val="Tekstpodstawowy"/>
        <w:numPr>
          <w:ilvl w:val="0"/>
          <w:numId w:val="91"/>
        </w:numPr>
        <w:spacing w:before="120" w:line="271" w:lineRule="auto"/>
        <w:ind w:left="567" w:hanging="283"/>
        <w:rPr>
          <w:rFonts w:ascii="Arial" w:hAnsi="Arial" w:cs="Arial"/>
          <w:sz w:val="22"/>
          <w:szCs w:val="22"/>
        </w:rPr>
      </w:pPr>
      <w:r w:rsidRPr="00467CB7">
        <w:rPr>
          <w:rFonts w:ascii="Arial" w:hAnsi="Arial" w:cs="Arial"/>
          <w:sz w:val="22"/>
          <w:szCs w:val="22"/>
          <w:lang w:val="pl-PL"/>
        </w:rPr>
        <w:t xml:space="preserve">oświadczenie o niekaralności karą zakazu dostępu do środków publicznych - </w:t>
      </w:r>
      <w:r w:rsidR="003B7AB7" w:rsidRPr="00467CB7">
        <w:rPr>
          <w:rFonts w:ascii="Arial" w:hAnsi="Arial" w:cs="Arial"/>
          <w:sz w:val="22"/>
          <w:szCs w:val="22"/>
          <w:lang w:val="pl-PL"/>
        </w:rPr>
        <w:t>7.3.4 do przedmiotowego Regulaminu naboru</w:t>
      </w:r>
      <w:r w:rsidRPr="00467CB7">
        <w:rPr>
          <w:rFonts w:ascii="Arial" w:hAnsi="Arial" w:cs="Arial"/>
          <w:sz w:val="22"/>
          <w:szCs w:val="22"/>
        </w:rPr>
        <w:t>,</w:t>
      </w:r>
    </w:p>
    <w:p w14:paraId="557094CE" w14:textId="28E7B3A8" w:rsidR="004D0158" w:rsidRPr="00467CB7" w:rsidRDefault="004D0158" w:rsidP="00746E08">
      <w:pPr>
        <w:pStyle w:val="Tekstpodstawowy"/>
        <w:numPr>
          <w:ilvl w:val="0"/>
          <w:numId w:val="91"/>
        </w:numPr>
        <w:spacing w:before="120" w:line="271" w:lineRule="auto"/>
        <w:ind w:left="567" w:hanging="283"/>
        <w:rPr>
          <w:rFonts w:ascii="Arial" w:hAnsi="Arial" w:cs="Arial"/>
          <w:sz w:val="22"/>
          <w:szCs w:val="22"/>
        </w:rPr>
      </w:pPr>
      <w:r w:rsidRPr="00467CB7">
        <w:rPr>
          <w:rFonts w:ascii="Arial" w:hAnsi="Arial" w:cs="Arial"/>
          <w:sz w:val="22"/>
          <w:szCs w:val="22"/>
        </w:rPr>
        <w:t xml:space="preserve">deklaracji poświadczającej udział własny Wnioskodawcy - </w:t>
      </w:r>
      <w:r w:rsidR="003B7AB7" w:rsidRPr="00467CB7">
        <w:rPr>
          <w:rFonts w:ascii="Arial" w:hAnsi="Arial" w:cs="Arial"/>
          <w:sz w:val="22"/>
          <w:szCs w:val="22"/>
        </w:rPr>
        <w:t>załącznik nr 7.3.1</w:t>
      </w:r>
      <w:r w:rsidRPr="00467CB7">
        <w:rPr>
          <w:rFonts w:ascii="Arial" w:hAnsi="Arial" w:cs="Arial"/>
          <w:sz w:val="22"/>
          <w:szCs w:val="22"/>
        </w:rPr>
        <w:t>,</w:t>
      </w:r>
    </w:p>
    <w:p w14:paraId="5B097508" w14:textId="5BE3F5F7" w:rsidR="004D0158" w:rsidRDefault="004D0158" w:rsidP="00746E08">
      <w:pPr>
        <w:pStyle w:val="Tekstpodstawowy"/>
        <w:numPr>
          <w:ilvl w:val="0"/>
          <w:numId w:val="91"/>
        </w:numPr>
        <w:spacing w:before="120" w:line="271" w:lineRule="auto"/>
        <w:ind w:left="567" w:hanging="283"/>
        <w:rPr>
          <w:rFonts w:ascii="Arial" w:hAnsi="Arial" w:cs="Arial"/>
          <w:sz w:val="22"/>
          <w:szCs w:val="22"/>
        </w:rPr>
      </w:pPr>
      <w:r w:rsidRPr="00467CB7">
        <w:rPr>
          <w:rFonts w:ascii="Arial" w:hAnsi="Arial" w:cs="Arial"/>
          <w:sz w:val="22"/>
          <w:szCs w:val="22"/>
        </w:rPr>
        <w:t xml:space="preserve">informacji o jednostce realizującej projekt </w:t>
      </w:r>
      <w:r w:rsidR="00082336" w:rsidRPr="00467CB7">
        <w:rPr>
          <w:rFonts w:ascii="Arial" w:hAnsi="Arial" w:cs="Arial"/>
          <w:sz w:val="22"/>
          <w:szCs w:val="22"/>
        </w:rPr>
        <w:t>(jeśli dotyczy) – załącznik nr 7.3.2</w:t>
      </w:r>
      <w:r w:rsidRPr="00467CB7">
        <w:rPr>
          <w:rFonts w:ascii="Arial" w:hAnsi="Arial" w:cs="Arial"/>
          <w:sz w:val="22"/>
          <w:szCs w:val="22"/>
        </w:rPr>
        <w:t>,</w:t>
      </w:r>
    </w:p>
    <w:p w14:paraId="14DB97B7" w14:textId="535FFEF0" w:rsidR="004D0158" w:rsidRDefault="004D0158" w:rsidP="00746E08">
      <w:pPr>
        <w:pStyle w:val="Tekstpodstawowy"/>
        <w:numPr>
          <w:ilvl w:val="0"/>
          <w:numId w:val="91"/>
        </w:numPr>
        <w:spacing w:before="120" w:line="271" w:lineRule="auto"/>
        <w:ind w:left="567" w:hanging="283"/>
        <w:rPr>
          <w:rFonts w:ascii="Arial" w:hAnsi="Arial" w:cs="Arial"/>
          <w:sz w:val="22"/>
          <w:szCs w:val="22"/>
        </w:rPr>
      </w:pPr>
      <w:r w:rsidRPr="00467CB7">
        <w:rPr>
          <w:rFonts w:ascii="Arial" w:hAnsi="Arial" w:cs="Arial"/>
          <w:sz w:val="22"/>
          <w:szCs w:val="22"/>
        </w:rPr>
        <w:t xml:space="preserve">informacji o numerze rachunku płatniczego wyodrębnionego przez </w:t>
      </w:r>
      <w:r w:rsidR="00B81A74" w:rsidRPr="00467CB7">
        <w:rPr>
          <w:rFonts w:ascii="Arial" w:hAnsi="Arial" w:cs="Arial"/>
          <w:sz w:val="22"/>
          <w:szCs w:val="22"/>
        </w:rPr>
        <w:t xml:space="preserve">Wnioskodawcę </w:t>
      </w:r>
      <w:r w:rsidRPr="00467CB7">
        <w:rPr>
          <w:rFonts w:ascii="Arial" w:hAnsi="Arial" w:cs="Arial"/>
          <w:sz w:val="22"/>
          <w:szCs w:val="22"/>
        </w:rPr>
        <w:t xml:space="preserve">na potrzeby projektu - </w:t>
      </w:r>
      <w:r w:rsidR="00082336" w:rsidRPr="00467CB7">
        <w:rPr>
          <w:rFonts w:ascii="Arial" w:hAnsi="Arial" w:cs="Arial"/>
          <w:sz w:val="22"/>
          <w:szCs w:val="22"/>
        </w:rPr>
        <w:t>załącznik nr 7.3.3</w:t>
      </w:r>
      <w:r w:rsidR="00D94CD5" w:rsidRPr="00467CB7">
        <w:rPr>
          <w:rFonts w:ascii="Arial" w:hAnsi="Arial" w:cs="Arial"/>
          <w:sz w:val="22"/>
          <w:szCs w:val="22"/>
        </w:rPr>
        <w:t>,</w:t>
      </w:r>
    </w:p>
    <w:p w14:paraId="4757F8DC" w14:textId="6C7223C0" w:rsidR="004D0158" w:rsidRPr="00467CB7" w:rsidRDefault="003A30A1" w:rsidP="00746E08">
      <w:pPr>
        <w:pStyle w:val="Tekstpodstawowy"/>
        <w:numPr>
          <w:ilvl w:val="0"/>
          <w:numId w:val="91"/>
        </w:numPr>
        <w:spacing w:before="120" w:line="271" w:lineRule="auto"/>
        <w:ind w:left="567" w:hanging="283"/>
        <w:rPr>
          <w:rFonts w:ascii="Arial" w:hAnsi="Arial" w:cs="Arial"/>
          <w:sz w:val="22"/>
          <w:szCs w:val="22"/>
        </w:rPr>
      </w:pPr>
      <w:bookmarkStart w:id="466" w:name="_Hlk150946703"/>
      <w:r w:rsidRPr="00467CB7">
        <w:rPr>
          <w:rFonts w:ascii="Arial" w:hAnsi="Arial" w:cs="Arial"/>
          <w:sz w:val="22"/>
          <w:szCs w:val="22"/>
        </w:rPr>
        <w:t>zaświadczeni</w:t>
      </w:r>
      <w:r w:rsidR="004E504A" w:rsidRPr="00467CB7">
        <w:rPr>
          <w:rFonts w:ascii="Arial" w:hAnsi="Arial" w:cs="Arial"/>
          <w:sz w:val="22"/>
          <w:szCs w:val="22"/>
        </w:rPr>
        <w:t>a</w:t>
      </w:r>
      <w:r w:rsidR="004D0158" w:rsidRPr="00467CB7">
        <w:rPr>
          <w:rFonts w:ascii="Arial" w:hAnsi="Arial" w:cs="Arial"/>
          <w:sz w:val="22"/>
          <w:szCs w:val="22"/>
        </w:rPr>
        <w:t xml:space="preserve"> </w:t>
      </w:r>
      <w:r w:rsidR="004E504A" w:rsidRPr="00467CB7">
        <w:rPr>
          <w:rFonts w:ascii="Arial" w:hAnsi="Arial" w:cs="Arial"/>
          <w:sz w:val="22"/>
          <w:szCs w:val="22"/>
        </w:rPr>
        <w:t>o</w:t>
      </w:r>
      <w:r w:rsidR="004D0158" w:rsidRPr="00467CB7">
        <w:rPr>
          <w:rFonts w:ascii="Arial" w:hAnsi="Arial" w:cs="Arial"/>
          <w:sz w:val="22"/>
          <w:szCs w:val="22"/>
        </w:rPr>
        <w:t xml:space="preserve"> </w:t>
      </w:r>
      <w:r w:rsidR="004E504A" w:rsidRPr="00467CB7">
        <w:rPr>
          <w:rFonts w:ascii="Arial" w:hAnsi="Arial" w:cs="Arial"/>
          <w:color w:val="000000"/>
          <w:sz w:val="22"/>
          <w:szCs w:val="22"/>
        </w:rPr>
        <w:t>nie</w:t>
      </w:r>
      <w:r w:rsidR="004D0158" w:rsidRPr="00467CB7">
        <w:rPr>
          <w:rFonts w:ascii="Arial" w:hAnsi="Arial" w:cs="Arial"/>
          <w:color w:val="000000"/>
          <w:sz w:val="22"/>
          <w:szCs w:val="22"/>
        </w:rPr>
        <w:t>zalega</w:t>
      </w:r>
      <w:r w:rsidR="004E504A" w:rsidRPr="00467CB7">
        <w:rPr>
          <w:rFonts w:ascii="Arial" w:hAnsi="Arial" w:cs="Arial"/>
          <w:color w:val="000000"/>
          <w:sz w:val="22"/>
          <w:szCs w:val="22"/>
        </w:rPr>
        <w:t>niu</w:t>
      </w:r>
      <w:r w:rsidR="004D0158" w:rsidRPr="00467CB7">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467CB7">
        <w:rPr>
          <w:rStyle w:val="Odwoanieprzypisudolnego"/>
          <w:rFonts w:ascii="Arial" w:hAnsi="Arial" w:cs="Arial"/>
          <w:color w:val="000000"/>
          <w:sz w:val="22"/>
          <w:szCs w:val="22"/>
        </w:rPr>
        <w:footnoteReference w:id="13"/>
      </w:r>
    </w:p>
    <w:p w14:paraId="14F2DE4D" w14:textId="488C848A"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odpowiednio przez właściwy Urząd Skarbowy oraz Zakład Ubezpieczeń Społecznych, </w:t>
      </w:r>
      <w:r w:rsidR="00415546">
        <w:rPr>
          <w:rFonts w:ascii="Arial" w:hAnsi="Arial" w:cs="Arial"/>
          <w:color w:val="000000"/>
        </w:rPr>
        <w:br/>
      </w:r>
      <w:r w:rsidRPr="00E37160">
        <w:rPr>
          <w:rFonts w:ascii="Arial" w:hAnsi="Arial" w:cs="Arial"/>
          <w:color w:val="000000"/>
        </w:rPr>
        <w:t xml:space="preserve">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66"/>
    <w:p w14:paraId="4446E34C" w14:textId="77777777" w:rsidR="003A30A1" w:rsidRPr="00E37160" w:rsidRDefault="003A30A1" w:rsidP="004D0158">
      <w:pPr>
        <w:pStyle w:val="Default"/>
        <w:ind w:left="426"/>
        <w:rPr>
          <w:rFonts w:ascii="Arial" w:hAnsi="Arial" w:cs="Arial"/>
        </w:rPr>
      </w:pPr>
    </w:p>
    <w:p w14:paraId="5CA93562" w14:textId="51C58B7B"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w:t>
      </w:r>
      <w:r w:rsidR="00415546">
        <w:rPr>
          <w:rFonts w:ascii="Arial" w:hAnsi="Arial" w:cs="Arial"/>
        </w:rPr>
        <w:br/>
      </w:r>
      <w:r w:rsidRPr="00E37160">
        <w:rPr>
          <w:rFonts w:ascii="Arial" w:hAnsi="Arial" w:cs="Arial"/>
        </w:rPr>
        <w:t>o dofinansowanie, konieczne będzie przedłożenie:</w:t>
      </w:r>
    </w:p>
    <w:p w14:paraId="6271E484" w14:textId="54BF3FDA" w:rsidR="004D0158" w:rsidRPr="00E37160" w:rsidRDefault="004D0158" w:rsidP="00746E08">
      <w:pPr>
        <w:pStyle w:val="NormalnyWeb"/>
        <w:numPr>
          <w:ilvl w:val="0"/>
          <w:numId w:val="44"/>
        </w:numPr>
        <w:spacing w:before="120" w:after="120" w:line="271" w:lineRule="auto"/>
        <w:ind w:left="567" w:hanging="436"/>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746E08">
      <w:pPr>
        <w:pStyle w:val="Default"/>
        <w:numPr>
          <w:ilvl w:val="0"/>
          <w:numId w:val="44"/>
        </w:numPr>
        <w:spacing w:before="120" w:after="120" w:line="271" w:lineRule="auto"/>
        <w:ind w:left="567" w:hanging="436"/>
        <w:rPr>
          <w:rFonts w:ascii="Arial" w:hAnsi="Arial" w:cs="Arial"/>
        </w:rPr>
      </w:pPr>
      <w:r w:rsidRPr="00E37160">
        <w:rPr>
          <w:rFonts w:ascii="Arial" w:hAnsi="Arial" w:cs="Arial"/>
          <w:iCs/>
        </w:rPr>
        <w:lastRenderedPageBreak/>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132CC847" w:rsidR="004D0158" w:rsidRDefault="004D0158" w:rsidP="00746E08">
      <w:pPr>
        <w:pStyle w:val="Default"/>
        <w:numPr>
          <w:ilvl w:val="0"/>
          <w:numId w:val="44"/>
        </w:numPr>
        <w:spacing w:before="120" w:after="120" w:line="271" w:lineRule="auto"/>
        <w:ind w:left="567" w:hanging="436"/>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810C96">
        <w:rPr>
          <w:rFonts w:ascii="Arial" w:hAnsi="Arial" w:cs="Arial"/>
        </w:rPr>
        <w:t>7.15</w:t>
      </w:r>
      <w:r w:rsidR="00810C96" w:rsidRPr="00E37160">
        <w:rPr>
          <w:rFonts w:ascii="Arial" w:hAnsi="Arial" w:cs="Arial"/>
        </w:rPr>
        <w:t xml:space="preserve"> </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42FE798A" w:rsidR="004D0158" w:rsidRPr="00E37160" w:rsidRDefault="004D0158" w:rsidP="00746E08">
      <w:pPr>
        <w:pStyle w:val="NormalnyWeb"/>
        <w:numPr>
          <w:ilvl w:val="0"/>
          <w:numId w:val="44"/>
        </w:numPr>
        <w:spacing w:before="120" w:after="120" w:line="271" w:lineRule="auto"/>
        <w:ind w:left="567" w:hanging="425"/>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t>
      </w:r>
      <w:r w:rsidR="001560B9">
        <w:rPr>
          <w:rStyle w:val="Hipercze"/>
          <w:rFonts w:ascii="Arial" w:hAnsi="Arial" w:cs="Arial"/>
          <w:color w:val="auto"/>
          <w:sz w:val="22"/>
          <w:szCs w:val="22"/>
          <w:u w:val="none"/>
        </w:rPr>
        <w:br/>
      </w:r>
      <w:r w:rsidRPr="00E37160">
        <w:rPr>
          <w:rStyle w:val="Hipercze"/>
          <w:rFonts w:ascii="Arial" w:hAnsi="Arial" w:cs="Arial"/>
          <w:color w:val="auto"/>
          <w:sz w:val="22"/>
          <w:szCs w:val="22"/>
          <w:u w:val="none"/>
        </w:rPr>
        <w:t xml:space="preserve">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378978B4" w:rsidR="004D0158" w:rsidRPr="00E37160" w:rsidRDefault="004D0158" w:rsidP="00746E08">
      <w:pPr>
        <w:pStyle w:val="Default"/>
        <w:numPr>
          <w:ilvl w:val="0"/>
          <w:numId w:val="44"/>
        </w:numPr>
        <w:spacing w:before="120" w:after="120" w:line="271" w:lineRule="auto"/>
        <w:ind w:left="567" w:hanging="425"/>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w:t>
      </w:r>
      <w:r w:rsidR="001560B9">
        <w:rPr>
          <w:rFonts w:ascii="Arial" w:hAnsi="Arial" w:cs="Arial"/>
          <w:iCs/>
        </w:rPr>
        <w:br/>
      </w:r>
      <w:r w:rsidRPr="00E37160">
        <w:rPr>
          <w:rFonts w:ascii="Arial" w:hAnsi="Arial" w:cs="Arial"/>
          <w:iCs/>
        </w:rPr>
        <w:t xml:space="preserve">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3ED1314D" w:rsidR="004D0158" w:rsidRPr="00E37160" w:rsidRDefault="004D0158" w:rsidP="00746E08">
      <w:pPr>
        <w:pStyle w:val="NormalnyWeb"/>
        <w:numPr>
          <w:ilvl w:val="0"/>
          <w:numId w:val="44"/>
        </w:numPr>
        <w:spacing w:before="120" w:after="120" w:line="271" w:lineRule="auto"/>
        <w:ind w:left="567" w:hanging="425"/>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810C96">
        <w:rPr>
          <w:rFonts w:ascii="Arial" w:hAnsi="Arial" w:cs="Arial"/>
          <w:iCs/>
          <w:sz w:val="22"/>
          <w:szCs w:val="22"/>
        </w:rPr>
        <w:t>7.10</w:t>
      </w:r>
      <w:r w:rsidRPr="00E37160">
        <w:rPr>
          <w:rFonts w:ascii="Arial" w:hAnsi="Arial" w:cs="Arial"/>
          <w:iCs/>
          <w:sz w:val="22"/>
          <w:szCs w:val="22"/>
        </w:rPr>
        <w:t xml:space="preserve"> oraz załącznik nr </w:t>
      </w:r>
      <w:r w:rsidR="00810C96">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7A5D21BF" w:rsidR="004D0158" w:rsidRPr="00E37160" w:rsidRDefault="004D0158" w:rsidP="00746E08">
      <w:pPr>
        <w:pStyle w:val="Default"/>
        <w:numPr>
          <w:ilvl w:val="0"/>
          <w:numId w:val="44"/>
        </w:numPr>
        <w:spacing w:before="120" w:after="120" w:line="271" w:lineRule="auto"/>
        <w:ind w:left="567" w:hanging="425"/>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810C96">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lastRenderedPageBreak/>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B37671">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B37671">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65BE37F7" w:rsidR="004D0158" w:rsidRPr="00E37160" w:rsidRDefault="004D0158" w:rsidP="00B37671">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xml:space="preserve">, </w:t>
      </w:r>
      <w:r w:rsidR="00B81D58">
        <w:rPr>
          <w:rFonts w:ascii="Arial" w:hAnsi="Arial" w:cs="Arial"/>
          <w:sz w:val="22"/>
          <w:szCs w:val="22"/>
        </w:rPr>
        <w:br/>
      </w:r>
      <w:r w:rsidR="004E504A" w:rsidRPr="00E37160">
        <w:rPr>
          <w:rFonts w:ascii="Arial" w:hAnsi="Arial" w:cs="Arial"/>
          <w:sz w:val="22"/>
          <w:szCs w:val="22"/>
        </w:rPr>
        <w:t>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67" w:name="_Toc13562621"/>
      <w:bookmarkStart w:id="468" w:name="_Toc425140353"/>
      <w:bookmarkStart w:id="469" w:name="_Toc210292476"/>
      <w:bookmarkEnd w:id="467"/>
      <w:r w:rsidRPr="00E37160">
        <w:t>Wkład własny</w:t>
      </w:r>
      <w:bookmarkEnd w:id="468"/>
      <w:bookmarkEnd w:id="469"/>
    </w:p>
    <w:p w14:paraId="283220FA" w14:textId="77777777" w:rsidR="00007BBC" w:rsidRPr="00E37160" w:rsidRDefault="00007BBC" w:rsidP="00B37671">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B37671">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B37671">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w:t>
      </w:r>
      <w:r w:rsidRPr="00E37160">
        <w:rPr>
          <w:rFonts w:ascii="Arial" w:hAnsi="Arial" w:cs="Arial"/>
          <w:sz w:val="22"/>
          <w:szCs w:val="22"/>
        </w:rPr>
        <w:lastRenderedPageBreak/>
        <w:t xml:space="preserve">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B37671">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651A560F" w:rsidR="00007BBC" w:rsidRPr="00E37160" w:rsidRDefault="00007BBC" w:rsidP="00B37671">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Wzor</w:t>
      </w:r>
      <w:r w:rsidR="00FD7A35">
        <w:rPr>
          <w:rFonts w:ascii="Arial" w:hAnsi="Arial" w:cs="Arial"/>
          <w:b/>
          <w:i/>
          <w:sz w:val="22"/>
          <w:szCs w:val="22"/>
          <w:lang w:val="pl-PL"/>
        </w:rPr>
        <w:t>ach</w:t>
      </w:r>
      <w:r w:rsidRPr="00E37160">
        <w:rPr>
          <w:rFonts w:ascii="Arial" w:hAnsi="Arial" w:cs="Arial"/>
          <w:b/>
          <w:i/>
          <w:sz w:val="22"/>
          <w:szCs w:val="22"/>
          <w:lang w:val="pl-PL"/>
        </w:rPr>
        <w:t xml:space="preserve"> </w:t>
      </w:r>
      <w:r w:rsidRPr="00E37160">
        <w:rPr>
          <w:rFonts w:ascii="Arial" w:hAnsi="Arial" w:cs="Arial"/>
          <w:b/>
          <w:i/>
          <w:sz w:val="22"/>
          <w:szCs w:val="22"/>
        </w:rPr>
        <w:t>Umowy</w:t>
      </w:r>
      <w:r w:rsidR="00FD7A35">
        <w:rPr>
          <w:rFonts w:ascii="Arial" w:hAnsi="Arial" w:cs="Arial"/>
          <w:b/>
          <w:i/>
          <w:sz w:val="22"/>
          <w:szCs w:val="22"/>
          <w:lang w:val="pl-PL"/>
        </w:rPr>
        <w:t>/ Decyzji</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BA691C">
        <w:rPr>
          <w:rFonts w:ascii="Arial" w:hAnsi="Arial" w:cs="Arial"/>
          <w:sz w:val="22"/>
          <w:szCs w:val="22"/>
          <w:lang w:val="pl-PL"/>
        </w:rPr>
        <w:t>, stanowiący</w:t>
      </w:r>
      <w:r w:rsidR="00FD7A35" w:rsidRPr="00BA691C">
        <w:rPr>
          <w:rFonts w:ascii="Arial" w:hAnsi="Arial" w:cs="Arial"/>
          <w:sz w:val="22"/>
          <w:szCs w:val="22"/>
          <w:lang w:val="pl-PL"/>
        </w:rPr>
        <w:t>ch</w:t>
      </w:r>
      <w:r w:rsidRPr="00BA691C">
        <w:rPr>
          <w:rFonts w:ascii="Arial" w:hAnsi="Arial" w:cs="Arial"/>
          <w:sz w:val="22"/>
          <w:szCs w:val="22"/>
          <w:lang w:val="pl-PL"/>
        </w:rPr>
        <w:t xml:space="preserve"> </w:t>
      </w:r>
      <w:proofErr w:type="spellStart"/>
      <w:r w:rsidRPr="00BA691C">
        <w:rPr>
          <w:rFonts w:ascii="Arial" w:hAnsi="Arial" w:cs="Arial"/>
          <w:sz w:val="22"/>
          <w:szCs w:val="22"/>
          <w:lang w:val="pl-PL"/>
        </w:rPr>
        <w:t>ząłacznik</w:t>
      </w:r>
      <w:r w:rsidR="00FD7A35" w:rsidRPr="00BA691C">
        <w:rPr>
          <w:rFonts w:ascii="Arial" w:hAnsi="Arial" w:cs="Arial"/>
          <w:sz w:val="22"/>
          <w:szCs w:val="22"/>
          <w:lang w:val="pl-PL"/>
        </w:rPr>
        <w:t>i</w:t>
      </w:r>
      <w:proofErr w:type="spellEnd"/>
      <w:r w:rsidRPr="00BA691C">
        <w:rPr>
          <w:rFonts w:ascii="Arial" w:hAnsi="Arial" w:cs="Arial"/>
          <w:sz w:val="22"/>
          <w:szCs w:val="22"/>
          <w:lang w:val="pl-PL"/>
        </w:rPr>
        <w:t xml:space="preserve"> nr</w:t>
      </w:r>
      <w:r w:rsidRPr="00E37160">
        <w:rPr>
          <w:rFonts w:ascii="Arial" w:hAnsi="Arial" w:cs="Arial"/>
          <w:i/>
          <w:sz w:val="22"/>
          <w:szCs w:val="22"/>
          <w:lang w:val="pl-PL"/>
        </w:rPr>
        <w:t xml:space="preserve"> </w:t>
      </w:r>
      <w:r w:rsidR="00F45053" w:rsidRPr="00322D92">
        <w:rPr>
          <w:rFonts w:ascii="Arial" w:hAnsi="Arial" w:cs="Arial"/>
          <w:sz w:val="22"/>
          <w:szCs w:val="22"/>
          <w:lang w:val="pl-PL"/>
        </w:rPr>
        <w:t>7.2</w:t>
      </w:r>
      <w:r w:rsidR="00FD7A35">
        <w:rPr>
          <w:rFonts w:ascii="Arial" w:hAnsi="Arial" w:cs="Arial"/>
          <w:sz w:val="22"/>
          <w:szCs w:val="22"/>
          <w:lang w:val="pl-PL"/>
        </w:rPr>
        <w:t>.1 oraz 7.2.2.</w:t>
      </w:r>
      <w:r w:rsidRPr="00E37160">
        <w:rPr>
          <w:rFonts w:ascii="Arial" w:hAnsi="Arial" w:cs="Arial"/>
          <w:sz w:val="22"/>
          <w:szCs w:val="22"/>
          <w:lang w:val="pl-PL"/>
        </w:rPr>
        <w:t xml:space="preserve"> do niniejszego Regulaminu.</w:t>
      </w:r>
    </w:p>
    <w:p w14:paraId="78C17692" w14:textId="77777777" w:rsidR="004E75AD" w:rsidRPr="00E37160" w:rsidRDefault="0008188C" w:rsidP="00207B98">
      <w:pPr>
        <w:pStyle w:val="Styl9"/>
      </w:pPr>
      <w:bookmarkStart w:id="470" w:name="_Toc425140354"/>
      <w:bookmarkStart w:id="471" w:name="_Toc210292477"/>
      <w:r w:rsidRPr="00E37160">
        <w:t>Szczegółowy budżet projektu</w:t>
      </w:r>
      <w:bookmarkEnd w:id="470"/>
      <w:bookmarkEnd w:id="471"/>
    </w:p>
    <w:p w14:paraId="30EEC6A9" w14:textId="09B4C973" w:rsidR="00CD2D99" w:rsidRPr="00E37160" w:rsidRDefault="00007BBC" w:rsidP="00746E08">
      <w:pPr>
        <w:pStyle w:val="Akapitzlist"/>
        <w:numPr>
          <w:ilvl w:val="3"/>
          <w:numId w:val="58"/>
        </w:numPr>
        <w:autoSpaceDE w:val="0"/>
        <w:autoSpaceDN w:val="0"/>
        <w:adjustRightInd w:val="0"/>
        <w:spacing w:before="120" w:after="120" w:line="271" w:lineRule="auto"/>
        <w:ind w:firstLine="0"/>
        <w:contextualSpacing w:val="0"/>
        <w:rPr>
          <w:rFonts w:ascii="Arial" w:hAnsi="Arial" w:cs="Arial"/>
          <w:sz w:val="22"/>
          <w:szCs w:val="22"/>
          <w:lang w:val="pl-PL"/>
        </w:rPr>
      </w:pPr>
      <w:bookmarkStart w:id="472"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7514CFCA" w:rsidR="00007BBC" w:rsidRPr="00E37160" w:rsidRDefault="00CD2D99" w:rsidP="00746E08">
      <w:pPr>
        <w:pStyle w:val="Akapitzlist"/>
        <w:numPr>
          <w:ilvl w:val="3"/>
          <w:numId w:val="58"/>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proofErr w:type="spellStart"/>
      <w:r w:rsidR="001136AC" w:rsidRPr="00E37160">
        <w:rPr>
          <w:rFonts w:ascii="Arial" w:hAnsi="Arial" w:cs="Arial"/>
          <w:i/>
          <w:sz w:val="22"/>
          <w:szCs w:val="22"/>
        </w:rPr>
        <w:t>ząłacznik</w:t>
      </w:r>
      <w:proofErr w:type="spellEnd"/>
      <w:r w:rsidR="001136AC" w:rsidRPr="00E37160">
        <w:rPr>
          <w:rFonts w:ascii="Arial" w:hAnsi="Arial" w:cs="Arial"/>
          <w:i/>
          <w:sz w:val="22"/>
          <w:szCs w:val="22"/>
        </w:rPr>
        <w:t xml:space="preserve"> nr </w:t>
      </w:r>
      <w:r w:rsidR="00780628" w:rsidRPr="00322D92">
        <w:rPr>
          <w:rFonts w:ascii="Arial" w:hAnsi="Arial" w:cs="Arial"/>
          <w:sz w:val="22"/>
          <w:szCs w:val="22"/>
          <w:lang w:val="pl-PL"/>
        </w:rPr>
        <w:t>7.12</w:t>
      </w:r>
      <w:r w:rsidR="001136AC" w:rsidRPr="00E37160">
        <w:rPr>
          <w:rFonts w:ascii="Arial" w:hAnsi="Arial" w:cs="Arial"/>
          <w:sz w:val="22"/>
          <w:szCs w:val="22"/>
        </w:rPr>
        <w:t xml:space="preserve"> 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3F90F9C1" w:rsidR="00007BBC" w:rsidRPr="00E37160" w:rsidRDefault="00007BBC" w:rsidP="00746E08">
      <w:pPr>
        <w:pStyle w:val="Akapitzlist"/>
        <w:numPr>
          <w:ilvl w:val="3"/>
          <w:numId w:val="58"/>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780628">
        <w:rPr>
          <w:rFonts w:ascii="Arial" w:hAnsi="Arial" w:cs="Arial"/>
          <w:sz w:val="22"/>
          <w:szCs w:val="22"/>
          <w:lang w:val="pl-PL"/>
        </w:rPr>
        <w:t>.</w:t>
      </w:r>
    </w:p>
    <w:p w14:paraId="7B693FAA" w14:textId="77777777" w:rsidR="00007BBC" w:rsidRPr="00E37160" w:rsidRDefault="00007BBC" w:rsidP="00746E08">
      <w:pPr>
        <w:pStyle w:val="Akapitzlist"/>
        <w:numPr>
          <w:ilvl w:val="3"/>
          <w:numId w:val="58"/>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746E08">
      <w:pPr>
        <w:pStyle w:val="Akapitzlist"/>
        <w:numPr>
          <w:ilvl w:val="3"/>
          <w:numId w:val="58"/>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246ED56F" w:rsidR="00007BBC" w:rsidRPr="00E37160" w:rsidRDefault="00007BBC" w:rsidP="00746E08">
      <w:pPr>
        <w:pStyle w:val="Akapitzlist"/>
        <w:numPr>
          <w:ilvl w:val="3"/>
          <w:numId w:val="58"/>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9E5063">
        <w:rPr>
          <w:rFonts w:ascii="Arial" w:hAnsi="Arial" w:cs="Arial"/>
          <w:sz w:val="22"/>
          <w:szCs w:val="22"/>
          <w:lang w:val="pl-PL"/>
        </w:rPr>
        <w:t xml:space="preserve">dofinansowania </w:t>
      </w:r>
      <w:r w:rsidRPr="00E37160">
        <w:rPr>
          <w:rFonts w:ascii="Arial" w:hAnsi="Arial" w:cs="Arial"/>
          <w:sz w:val="22"/>
          <w:szCs w:val="22"/>
          <w:lang w:val="pl-PL"/>
        </w:rPr>
        <w:t xml:space="preserve">uregulowane są we </w:t>
      </w:r>
      <w:r w:rsidRPr="00E37160">
        <w:rPr>
          <w:rFonts w:ascii="Arial" w:hAnsi="Arial" w:cs="Arial"/>
          <w:b/>
          <w:i/>
          <w:sz w:val="22"/>
          <w:szCs w:val="22"/>
          <w:lang w:val="pl-PL"/>
        </w:rPr>
        <w:t>Wzor</w:t>
      </w:r>
      <w:r w:rsidR="00FD7A35">
        <w:rPr>
          <w:rFonts w:ascii="Arial" w:hAnsi="Arial" w:cs="Arial"/>
          <w:b/>
          <w:i/>
          <w:sz w:val="22"/>
          <w:szCs w:val="22"/>
          <w:lang w:val="pl-PL"/>
        </w:rPr>
        <w:t>ach</w:t>
      </w:r>
      <w:r w:rsidRPr="00E37160">
        <w:rPr>
          <w:rFonts w:ascii="Arial" w:hAnsi="Arial" w:cs="Arial"/>
          <w:b/>
          <w:i/>
          <w:sz w:val="22"/>
          <w:szCs w:val="22"/>
          <w:lang w:val="pl-PL"/>
        </w:rPr>
        <w:t xml:space="preserve"> </w:t>
      </w:r>
      <w:r w:rsidRPr="00E37160">
        <w:rPr>
          <w:rFonts w:ascii="Arial" w:hAnsi="Arial" w:cs="Arial"/>
          <w:b/>
          <w:i/>
          <w:sz w:val="22"/>
          <w:szCs w:val="22"/>
        </w:rPr>
        <w:t>Umowy</w:t>
      </w:r>
      <w:r w:rsidR="00FD7A35">
        <w:rPr>
          <w:rFonts w:ascii="Arial" w:hAnsi="Arial" w:cs="Arial"/>
          <w:b/>
          <w:i/>
          <w:sz w:val="22"/>
          <w:szCs w:val="22"/>
          <w:lang w:val="pl-PL"/>
        </w:rPr>
        <w:t xml:space="preserve">/ Decyzji </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i/>
          <w:sz w:val="22"/>
          <w:szCs w:val="22"/>
          <w:lang w:val="pl-PL"/>
        </w:rPr>
        <w:t>, stanowiąc</w:t>
      </w:r>
      <w:r w:rsidR="00FD7A35">
        <w:rPr>
          <w:rFonts w:ascii="Arial" w:hAnsi="Arial" w:cs="Arial"/>
          <w:i/>
          <w:sz w:val="22"/>
          <w:szCs w:val="22"/>
          <w:lang w:val="pl-PL"/>
        </w:rPr>
        <w:t>ych</w:t>
      </w:r>
      <w:r w:rsidRPr="00E37160">
        <w:rPr>
          <w:rFonts w:ascii="Arial" w:hAnsi="Arial" w:cs="Arial"/>
          <w:i/>
          <w:sz w:val="22"/>
          <w:szCs w:val="22"/>
          <w:lang w:val="pl-PL"/>
        </w:rPr>
        <w:t xml:space="preserve"> </w:t>
      </w:r>
      <w:proofErr w:type="spellStart"/>
      <w:r w:rsidRPr="00E37160">
        <w:rPr>
          <w:rFonts w:ascii="Arial" w:hAnsi="Arial" w:cs="Arial"/>
          <w:i/>
          <w:sz w:val="22"/>
          <w:szCs w:val="22"/>
          <w:lang w:val="pl-PL"/>
        </w:rPr>
        <w:t>ząłacznik</w:t>
      </w:r>
      <w:r w:rsidR="00FD7A35">
        <w:rPr>
          <w:rFonts w:ascii="Arial" w:hAnsi="Arial" w:cs="Arial"/>
          <w:i/>
          <w:sz w:val="22"/>
          <w:szCs w:val="22"/>
          <w:lang w:val="pl-PL"/>
        </w:rPr>
        <w:t>i</w:t>
      </w:r>
      <w:proofErr w:type="spellEnd"/>
      <w:r w:rsidRPr="00E37160">
        <w:rPr>
          <w:rFonts w:ascii="Arial" w:hAnsi="Arial" w:cs="Arial"/>
          <w:i/>
          <w:sz w:val="22"/>
          <w:szCs w:val="22"/>
          <w:lang w:val="pl-PL"/>
        </w:rPr>
        <w:t xml:space="preserve"> nr </w:t>
      </w:r>
      <w:r w:rsidR="00780628" w:rsidRPr="002D53C7">
        <w:rPr>
          <w:rFonts w:ascii="Arial" w:hAnsi="Arial" w:cs="Arial"/>
          <w:sz w:val="22"/>
          <w:szCs w:val="22"/>
          <w:lang w:val="pl-PL"/>
        </w:rPr>
        <w:t>7.2</w:t>
      </w:r>
      <w:r w:rsidR="00FD7A35">
        <w:rPr>
          <w:rFonts w:ascii="Arial" w:hAnsi="Arial" w:cs="Arial"/>
          <w:sz w:val="22"/>
          <w:szCs w:val="22"/>
          <w:lang w:val="pl-PL"/>
        </w:rPr>
        <w:t>.1 oraz 7.2.2.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73" w:name="_Toc425140357"/>
      <w:bookmarkStart w:id="474" w:name="_Toc210292478"/>
      <w:bookmarkEnd w:id="472"/>
      <w:r w:rsidRPr="00E37160">
        <w:lastRenderedPageBreak/>
        <w:t>Podatek od towarów i usług (VAT)</w:t>
      </w:r>
      <w:bookmarkEnd w:id="473"/>
      <w:bookmarkEnd w:id="474"/>
    </w:p>
    <w:p w14:paraId="14C35F31" w14:textId="5259C371" w:rsidR="003F60C6" w:rsidRPr="00E37160" w:rsidRDefault="00DA3EB6"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4"/>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t>
      </w:r>
      <w:r w:rsidR="005D4878" w:rsidRPr="00E37160">
        <w:rPr>
          <w:rFonts w:ascii="Arial" w:hAnsi="Arial" w:cs="Arial"/>
          <w:sz w:val="22"/>
          <w:szCs w:val="22"/>
        </w:rPr>
        <w:t xml:space="preserve">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77777777" w:rsidR="00D73F0A" w:rsidRPr="00E37160" w:rsidRDefault="003F60C6" w:rsidP="00B37671">
      <w:pPr>
        <w:numPr>
          <w:ilvl w:val="3"/>
          <w:numId w:val="26"/>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75" w:name="_Toc13562626"/>
      <w:bookmarkStart w:id="476" w:name="_Toc425140358"/>
      <w:bookmarkStart w:id="477" w:name="_Toc210292479"/>
      <w:bookmarkEnd w:id="475"/>
      <w:r w:rsidRPr="00E37160">
        <w:t>Cross-</w:t>
      </w:r>
      <w:proofErr w:type="spellStart"/>
      <w:r w:rsidRPr="00E37160">
        <w:t>financing</w:t>
      </w:r>
      <w:bookmarkStart w:id="478" w:name="_Toc425140359"/>
      <w:bookmarkEnd w:id="476"/>
      <w:bookmarkEnd w:id="477"/>
      <w:proofErr w:type="spellEnd"/>
      <w:r w:rsidR="00007BBC" w:rsidRPr="00E37160">
        <w:rPr>
          <w:rFonts w:cs="Arial"/>
          <w:sz w:val="22"/>
        </w:rPr>
        <w:t xml:space="preserve"> </w:t>
      </w:r>
    </w:p>
    <w:p w14:paraId="436C15BC" w14:textId="14DBB872" w:rsidR="00670A82" w:rsidRPr="00E37160" w:rsidRDefault="00670A82"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1484A324" w:rsidR="00007BBC" w:rsidRDefault="00007BBC"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w:t>
      </w:r>
      <w:r w:rsidR="001E3B9D">
        <w:rPr>
          <w:rFonts w:ascii="Arial" w:hAnsi="Arial" w:cs="Arial"/>
          <w:sz w:val="22"/>
          <w:szCs w:val="22"/>
          <w:lang w:val="pl-PL"/>
        </w:rPr>
        <w:t xml:space="preserve"> </w:t>
      </w:r>
      <w:r w:rsidR="005E3588">
        <w:rPr>
          <w:rFonts w:ascii="Arial" w:hAnsi="Arial" w:cs="Arial"/>
          <w:sz w:val="22"/>
          <w:szCs w:val="22"/>
          <w:lang w:val="pl-PL"/>
        </w:rPr>
        <w:t>1</w:t>
      </w:r>
      <w:r w:rsidR="001E3B9D">
        <w:rPr>
          <w:rFonts w:ascii="Arial" w:hAnsi="Arial" w:cs="Arial"/>
          <w:sz w:val="22"/>
          <w:szCs w:val="22"/>
          <w:lang w:val="pl-PL"/>
        </w:rPr>
        <w:t>0</w:t>
      </w:r>
      <w:r w:rsidRPr="00E37160">
        <w:rPr>
          <w:rFonts w:ascii="Arial" w:hAnsi="Arial" w:cs="Arial"/>
          <w:sz w:val="22"/>
          <w:szCs w:val="22"/>
        </w:rPr>
        <w:t>% całkowitych wydatków kwalifikowanych projektu.</w:t>
      </w:r>
    </w:p>
    <w:p w14:paraId="620B4179" w14:textId="681184AE" w:rsidR="008A15C4" w:rsidRPr="008A15C4" w:rsidRDefault="008A15C4"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484779FA" w:rsidR="00007BBC" w:rsidRPr="00E37160" w:rsidRDefault="00007BBC"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Wzor</w:t>
      </w:r>
      <w:r w:rsidR="00FD7A35">
        <w:rPr>
          <w:rFonts w:ascii="Arial" w:hAnsi="Arial" w:cs="Arial"/>
          <w:b/>
          <w:i/>
          <w:sz w:val="22"/>
          <w:szCs w:val="22"/>
          <w:lang w:val="pl-PL"/>
        </w:rPr>
        <w:t>ach</w:t>
      </w:r>
      <w:r w:rsidRPr="00E37160">
        <w:rPr>
          <w:rFonts w:ascii="Arial" w:hAnsi="Arial" w:cs="Arial"/>
          <w:b/>
          <w:i/>
          <w:sz w:val="22"/>
          <w:szCs w:val="22"/>
          <w:lang w:val="pl-PL"/>
        </w:rPr>
        <w:t xml:space="preserve"> </w:t>
      </w:r>
      <w:r w:rsidRPr="00E37160">
        <w:rPr>
          <w:rFonts w:ascii="Arial" w:hAnsi="Arial" w:cs="Arial"/>
          <w:b/>
          <w:i/>
          <w:sz w:val="22"/>
          <w:szCs w:val="22"/>
        </w:rPr>
        <w:t>Umowy</w:t>
      </w:r>
      <w:r w:rsidR="00FD7A35">
        <w:rPr>
          <w:rFonts w:ascii="Arial" w:hAnsi="Arial" w:cs="Arial"/>
          <w:b/>
          <w:i/>
          <w:sz w:val="22"/>
          <w:szCs w:val="22"/>
          <w:lang w:val="pl-PL"/>
        </w:rPr>
        <w:t>/ Decyzji</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C549DE">
        <w:rPr>
          <w:rFonts w:ascii="Arial" w:hAnsi="Arial" w:cs="Arial"/>
          <w:sz w:val="22"/>
          <w:szCs w:val="22"/>
          <w:lang w:val="pl-PL"/>
        </w:rPr>
        <w:t>, stanowiący</w:t>
      </w:r>
      <w:r w:rsidR="00FD7A35" w:rsidRPr="00C549DE">
        <w:rPr>
          <w:rFonts w:ascii="Arial" w:hAnsi="Arial" w:cs="Arial"/>
          <w:sz w:val="22"/>
          <w:szCs w:val="22"/>
          <w:lang w:val="pl-PL"/>
        </w:rPr>
        <w:t>ch</w:t>
      </w:r>
      <w:r w:rsidRPr="00C549DE">
        <w:rPr>
          <w:rFonts w:ascii="Arial" w:hAnsi="Arial" w:cs="Arial"/>
          <w:sz w:val="22"/>
          <w:szCs w:val="22"/>
          <w:lang w:val="pl-PL"/>
        </w:rPr>
        <w:t xml:space="preserve"> </w:t>
      </w:r>
      <w:proofErr w:type="spellStart"/>
      <w:r w:rsidRPr="00C549DE">
        <w:rPr>
          <w:rFonts w:ascii="Arial" w:hAnsi="Arial" w:cs="Arial"/>
          <w:sz w:val="22"/>
          <w:szCs w:val="22"/>
          <w:lang w:val="pl-PL"/>
        </w:rPr>
        <w:t>ząłacznik</w:t>
      </w:r>
      <w:r w:rsidR="00FD7A35" w:rsidRPr="00C549DE">
        <w:rPr>
          <w:rFonts w:ascii="Arial" w:hAnsi="Arial" w:cs="Arial"/>
          <w:sz w:val="22"/>
          <w:szCs w:val="22"/>
          <w:lang w:val="pl-PL"/>
        </w:rPr>
        <w:t>i</w:t>
      </w:r>
      <w:proofErr w:type="spellEnd"/>
      <w:r w:rsidRPr="00C549DE">
        <w:rPr>
          <w:rFonts w:ascii="Arial" w:hAnsi="Arial" w:cs="Arial"/>
          <w:sz w:val="22"/>
          <w:szCs w:val="22"/>
          <w:lang w:val="pl-PL"/>
        </w:rPr>
        <w:t xml:space="preserve"> nr </w:t>
      </w:r>
      <w:r w:rsidR="000229D0" w:rsidRPr="00C549DE">
        <w:rPr>
          <w:rFonts w:ascii="Arial" w:hAnsi="Arial" w:cs="Arial"/>
          <w:sz w:val="22"/>
          <w:szCs w:val="22"/>
          <w:lang w:val="pl-PL"/>
        </w:rPr>
        <w:t>7.2</w:t>
      </w:r>
      <w:r w:rsidR="00FD7A35" w:rsidRPr="00C549DE">
        <w:rPr>
          <w:rFonts w:ascii="Arial" w:hAnsi="Arial" w:cs="Arial"/>
          <w:sz w:val="22"/>
          <w:szCs w:val="22"/>
          <w:lang w:val="pl-PL"/>
        </w:rPr>
        <w:t>.1</w:t>
      </w:r>
      <w:r w:rsidR="00FD7A35">
        <w:rPr>
          <w:rFonts w:ascii="Arial" w:hAnsi="Arial" w:cs="Arial"/>
          <w:sz w:val="22"/>
          <w:szCs w:val="22"/>
          <w:lang w:val="pl-PL"/>
        </w:rPr>
        <w:t xml:space="preserve"> oraz 7.2.2</w:t>
      </w:r>
      <w:r w:rsidRPr="00E37160">
        <w:rPr>
          <w:rFonts w:ascii="Arial" w:hAnsi="Arial" w:cs="Arial"/>
          <w:sz w:val="22"/>
          <w:szCs w:val="22"/>
          <w:lang w:val="pl-PL"/>
        </w:rPr>
        <w:t xml:space="preserve"> do niniejszego Regulaminu.</w:t>
      </w:r>
    </w:p>
    <w:p w14:paraId="0378655F" w14:textId="77777777" w:rsidR="004E75AD" w:rsidRPr="00E37160" w:rsidRDefault="0008188C" w:rsidP="00207B98">
      <w:pPr>
        <w:pStyle w:val="Styl9"/>
      </w:pPr>
      <w:bookmarkStart w:id="479" w:name="_Toc210292480"/>
      <w:r w:rsidRPr="00E37160">
        <w:lastRenderedPageBreak/>
        <w:t>Zabezpieczenie prawidłowej realizacji umowy</w:t>
      </w:r>
      <w:bookmarkEnd w:id="478"/>
      <w:r w:rsidR="00660BCA" w:rsidRPr="00E37160">
        <w:rPr>
          <w:rStyle w:val="Odwoanieprzypisudolnego"/>
          <w:b w:val="0"/>
          <w:sz w:val="22"/>
        </w:rPr>
        <w:footnoteReference w:id="15"/>
      </w:r>
      <w:bookmarkEnd w:id="479"/>
    </w:p>
    <w:p w14:paraId="3CD58F4E" w14:textId="77777777" w:rsidR="004E75AD" w:rsidRPr="00E37160" w:rsidRDefault="0008188C"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6"/>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500FAA9C" w:rsidR="00E61527" w:rsidRPr="00E37160" w:rsidRDefault="007E4150"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r w:rsidR="004B64A9">
        <w:rPr>
          <w:rFonts w:ascii="Arial" w:hAnsi="Arial" w:cs="Arial"/>
          <w:sz w:val="22"/>
          <w:szCs w:val="22"/>
          <w:lang w:val="pl-PL"/>
        </w:rPr>
        <w:t>.</w:t>
      </w:r>
    </w:p>
    <w:p w14:paraId="785BFD2A" w14:textId="77777777" w:rsidR="007E4150" w:rsidRPr="00E37160" w:rsidRDefault="007E4150"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 xml:space="preserve">administracyjnego w wyniku zaskarżenia takiej decyzji, lub w przypadku prowadzenia egzekucji administracyjnej zwrot dokumentu stanowiącego zabezpieczenie </w:t>
      </w:r>
      <w:r w:rsidRPr="00E37160">
        <w:rPr>
          <w:rFonts w:ascii="Arial" w:hAnsi="Arial" w:cs="Arial"/>
          <w:sz w:val="22"/>
          <w:szCs w:val="22"/>
        </w:rPr>
        <w:lastRenderedPageBreak/>
        <w:t>umowy może nastąpić po zakończeniu postępowania i jeśli takie było jego ustalenie, odzyskaniu środków.</w:t>
      </w:r>
    </w:p>
    <w:p w14:paraId="037A5526" w14:textId="77777777" w:rsidR="004E75AD" w:rsidRPr="00E37160" w:rsidRDefault="0008188C" w:rsidP="00B37671">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791F3DCA" w:rsidR="004E75AD" w:rsidRPr="00E37160" w:rsidRDefault="0008188C" w:rsidP="00207B98">
      <w:pPr>
        <w:pStyle w:val="Styl9"/>
      </w:pPr>
      <w:bookmarkStart w:id="480" w:name="_Toc425140361"/>
      <w:bookmarkStart w:id="481" w:name="_Toc210292481"/>
      <w:r w:rsidRPr="00E37160">
        <w:t>Uproszczone metody rozliczania wydatków</w:t>
      </w:r>
      <w:bookmarkEnd w:id="480"/>
      <w:r w:rsidR="00623982" w:rsidRPr="00E37160">
        <w:rPr>
          <w:lang w:val="pl-PL"/>
        </w:rPr>
        <w:t xml:space="preserve"> kosztów bezpośrednich</w:t>
      </w:r>
      <w:bookmarkEnd w:id="481"/>
    </w:p>
    <w:p w14:paraId="21391959" w14:textId="3E9263A5" w:rsidR="001E0C49" w:rsidRPr="00E37160" w:rsidRDefault="001E0C49" w:rsidP="00B37671">
      <w:pPr>
        <w:pStyle w:val="Akapitzlist"/>
        <w:widowControl w:val="0"/>
        <w:numPr>
          <w:ilvl w:val="3"/>
          <w:numId w:val="26"/>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82" w:name="_Toc430850049"/>
      <w:bookmarkStart w:id="483" w:name="_Toc13562631"/>
      <w:bookmarkStart w:id="484" w:name="_Toc13562632"/>
      <w:bookmarkStart w:id="485" w:name="_Toc425140364"/>
      <w:bookmarkStart w:id="486" w:name="_Toc210292482"/>
      <w:bookmarkEnd w:id="482"/>
      <w:bookmarkEnd w:id="483"/>
      <w:bookmarkEnd w:id="484"/>
      <w:r w:rsidRPr="00E37160">
        <w:t>Pomoc Publiczna</w:t>
      </w:r>
      <w:bookmarkEnd w:id="485"/>
      <w:bookmarkEnd w:id="486"/>
    </w:p>
    <w:p w14:paraId="4ACF7753" w14:textId="77777777" w:rsidR="00E1637E" w:rsidRPr="00E37160" w:rsidRDefault="00991710" w:rsidP="00746E08">
      <w:pPr>
        <w:pStyle w:val="NormalnyWeb"/>
        <w:numPr>
          <w:ilvl w:val="2"/>
          <w:numId w:val="41"/>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041107C1" w:rsidR="00991710" w:rsidRPr="00E37160" w:rsidRDefault="00991710" w:rsidP="00746E08">
      <w:pPr>
        <w:pStyle w:val="NormalnyWeb"/>
        <w:numPr>
          <w:ilvl w:val="2"/>
          <w:numId w:val="41"/>
        </w:numPr>
        <w:spacing w:before="120" w:after="120" w:line="271" w:lineRule="auto"/>
        <w:ind w:left="0" w:firstLine="0"/>
        <w:rPr>
          <w:rFonts w:ascii="Arial" w:hAnsi="Arial" w:cs="Arial"/>
          <w:iCs/>
          <w:sz w:val="22"/>
          <w:szCs w:val="22"/>
        </w:rPr>
      </w:pPr>
      <w:bookmarkStart w:id="487"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004B64A9">
        <w:rPr>
          <w:rFonts w:ascii="Arial" w:hAnsi="Arial" w:cs="Arial"/>
          <w:b/>
          <w:sz w:val="22"/>
          <w:szCs w:val="22"/>
        </w:rPr>
        <w:br/>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88"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87"/>
    </w:p>
    <w:bookmarkEnd w:id="488"/>
    <w:p w14:paraId="678FD812" w14:textId="5DF0CA86" w:rsidR="00991710" w:rsidRPr="00E37160" w:rsidRDefault="00991710" w:rsidP="00746E08">
      <w:pPr>
        <w:pStyle w:val="NormalnyWeb"/>
        <w:numPr>
          <w:ilvl w:val="2"/>
          <w:numId w:val="41"/>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3A5CADC1" w:rsidR="00991710" w:rsidRPr="00E37160" w:rsidRDefault="00991710" w:rsidP="00746E08">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232A1F">
        <w:rPr>
          <w:rFonts w:ascii="Arial" w:hAnsi="Arial" w:cs="Arial"/>
          <w:iCs/>
          <w:sz w:val="22"/>
          <w:szCs w:val="22"/>
        </w:rPr>
        <w:t xml:space="preserve"> 7.10</w:t>
      </w:r>
      <w:r w:rsidRPr="00E37160">
        <w:rPr>
          <w:rFonts w:ascii="Arial" w:hAnsi="Arial" w:cs="Arial"/>
          <w:iCs/>
          <w:sz w:val="22"/>
          <w:szCs w:val="22"/>
        </w:rPr>
        <w:t xml:space="preserve"> oraz załącznik nr </w:t>
      </w:r>
      <w:r w:rsidR="005C6F12">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7E01C958" w:rsidR="00991710" w:rsidRDefault="00991710" w:rsidP="00746E08">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5C6F12">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5C6F12">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r w:rsidR="005C6F12">
        <w:rPr>
          <w:rFonts w:ascii="Arial" w:hAnsi="Arial" w:cs="Arial"/>
          <w:iCs/>
          <w:sz w:val="22"/>
          <w:szCs w:val="22"/>
        </w:rPr>
        <w:t>.</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w:t>
      </w:r>
      <w:r w:rsidRPr="005F0E79">
        <w:rPr>
          <w:rFonts w:ascii="Arial" w:hAnsi="Arial" w:cs="Arial"/>
          <w:sz w:val="22"/>
          <w:szCs w:val="22"/>
        </w:rPr>
        <w:lastRenderedPageBreak/>
        <w:t xml:space="preserve">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746E08">
      <w:pPr>
        <w:numPr>
          <w:ilvl w:val="2"/>
          <w:numId w:val="41"/>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679FC4D0" w:rsidR="00B249C2" w:rsidRPr="00E37160" w:rsidRDefault="00F737E9" w:rsidP="003A4438">
      <w:pPr>
        <w:pStyle w:val="Styl8"/>
      </w:pPr>
      <w:bookmarkStart w:id="489" w:name="_Toc447021772"/>
      <w:bookmarkStart w:id="490" w:name="_Toc447021773"/>
      <w:bookmarkStart w:id="491" w:name="_Toc447021774"/>
      <w:bookmarkStart w:id="492" w:name="_Toc447021775"/>
      <w:bookmarkStart w:id="493" w:name="_Toc447021776"/>
      <w:bookmarkStart w:id="494" w:name="_Toc447021777"/>
      <w:bookmarkStart w:id="495" w:name="_Toc447021778"/>
      <w:bookmarkStart w:id="496" w:name="_Toc430850052"/>
      <w:bookmarkStart w:id="497" w:name="_Toc210292483"/>
      <w:bookmarkStart w:id="498" w:name="_Toc425140365"/>
      <w:bookmarkEnd w:id="489"/>
      <w:bookmarkEnd w:id="490"/>
      <w:bookmarkEnd w:id="491"/>
      <w:bookmarkEnd w:id="492"/>
      <w:bookmarkEnd w:id="493"/>
      <w:bookmarkEnd w:id="494"/>
      <w:bookmarkEnd w:id="495"/>
      <w:bookmarkEnd w:id="496"/>
      <w:r w:rsidRPr="00E37160">
        <w:t>Warunki realizacji wsparcia</w:t>
      </w:r>
      <w:bookmarkEnd w:id="497"/>
    </w:p>
    <w:p w14:paraId="40E26159" w14:textId="77777777" w:rsidR="00293D98" w:rsidRPr="00E37160" w:rsidRDefault="00CD737C" w:rsidP="00370B23">
      <w:pPr>
        <w:pStyle w:val="Styl10"/>
      </w:pPr>
      <w:bookmarkStart w:id="499" w:name="_Toc210292484"/>
      <w:r w:rsidRPr="00E37160">
        <w:rPr>
          <w:lang w:val="pl-PL"/>
        </w:rPr>
        <w:t>Kwalifikowalność uczestnika projektu</w:t>
      </w:r>
      <w:bookmarkEnd w:id="499"/>
    </w:p>
    <w:p w14:paraId="47BD7D5B" w14:textId="1C632BDE" w:rsidR="00DF7770" w:rsidRPr="00E37160" w:rsidRDefault="00DF7770" w:rsidP="00746E08">
      <w:pPr>
        <w:numPr>
          <w:ilvl w:val="0"/>
          <w:numId w:val="4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t>
      </w:r>
      <w:r w:rsidR="004B64A9">
        <w:rPr>
          <w:rFonts w:ascii="Arial" w:hAnsi="Arial" w:cs="Arial"/>
          <w:iCs/>
          <w:sz w:val="22"/>
          <w:szCs w:val="22"/>
        </w:rPr>
        <w:br/>
      </w:r>
      <w:r w:rsidRPr="00E37160">
        <w:rPr>
          <w:rFonts w:ascii="Arial" w:hAnsi="Arial" w:cs="Arial"/>
          <w:iCs/>
          <w:sz w:val="22"/>
          <w:szCs w:val="22"/>
        </w:rPr>
        <w:t>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3F875298" w14:textId="77777777" w:rsidR="003760FC" w:rsidRPr="003760FC" w:rsidRDefault="00DF7770" w:rsidP="00746E08">
      <w:pPr>
        <w:numPr>
          <w:ilvl w:val="0"/>
          <w:numId w:val="4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03EF7F9F" w14:textId="774E5725" w:rsidR="003760FC" w:rsidRPr="00DB7C1D" w:rsidRDefault="003760FC" w:rsidP="00746E08">
      <w:pPr>
        <w:pStyle w:val="Akapitzlist"/>
        <w:numPr>
          <w:ilvl w:val="0"/>
          <w:numId w:val="92"/>
        </w:numPr>
        <w:autoSpaceDE w:val="0"/>
        <w:autoSpaceDN w:val="0"/>
        <w:adjustRightInd w:val="0"/>
        <w:spacing w:before="120" w:after="120" w:line="276" w:lineRule="auto"/>
        <w:rPr>
          <w:rFonts w:ascii="Arial" w:eastAsia="MyriadPro-Regular" w:hAnsi="Arial" w:cs="Arial"/>
          <w:sz w:val="22"/>
          <w:szCs w:val="22"/>
          <w:u w:val="single"/>
        </w:rPr>
      </w:pPr>
      <w:r w:rsidRPr="00DB7C1D">
        <w:rPr>
          <w:rFonts w:ascii="Arial" w:eastAsia="MyriadPro-Regular" w:hAnsi="Arial" w:cs="Arial"/>
          <w:sz w:val="22"/>
          <w:szCs w:val="22"/>
          <w:u w:val="single"/>
        </w:rPr>
        <w:lastRenderedPageBreak/>
        <w:t>nauczyciele przedmiotów ogólnokształcących;</w:t>
      </w:r>
    </w:p>
    <w:p w14:paraId="3F92E54D" w14:textId="3C30BDC1" w:rsidR="0077090D" w:rsidRPr="00F1777F" w:rsidRDefault="00E97708" w:rsidP="00746E08">
      <w:pPr>
        <w:pStyle w:val="Akapitzlist"/>
        <w:numPr>
          <w:ilvl w:val="0"/>
          <w:numId w:val="93"/>
        </w:numPr>
        <w:autoSpaceDE w:val="0"/>
        <w:autoSpaceDN w:val="0"/>
        <w:adjustRightInd w:val="0"/>
        <w:spacing w:before="120" w:after="120" w:line="276" w:lineRule="auto"/>
        <w:rPr>
          <w:rFonts w:ascii="Arial" w:eastAsia="MyriadPro-Regular" w:hAnsi="Arial" w:cs="Arial"/>
          <w:sz w:val="22"/>
          <w:szCs w:val="22"/>
        </w:rPr>
      </w:pPr>
      <w:bookmarkStart w:id="500" w:name="_Hlk207011213"/>
      <w:r>
        <w:rPr>
          <w:rFonts w:ascii="Arial" w:eastAsia="MyriadPro-Regular" w:hAnsi="Arial" w:cs="Arial"/>
          <w:sz w:val="22"/>
          <w:szCs w:val="22"/>
          <w:lang w:val="pl-PL"/>
        </w:rPr>
        <w:t>f</w:t>
      </w:r>
      <w:r w:rsidR="0077090D">
        <w:rPr>
          <w:rFonts w:ascii="Arial" w:eastAsia="MyriadPro-Regular" w:hAnsi="Arial" w:cs="Arial"/>
          <w:sz w:val="22"/>
          <w:szCs w:val="22"/>
          <w:lang w:val="pl-PL"/>
        </w:rPr>
        <w:t>ormularz rekrutacyjny (obejmujący dane zgodne z zapisami ustawy z dnia 28 kwietnia 2022 r. o zasadach realizacji zadań finansowanych ze środków europejski</w:t>
      </w:r>
      <w:r w:rsidR="002D2D58">
        <w:rPr>
          <w:rFonts w:ascii="Arial" w:eastAsia="MyriadPro-Regular" w:hAnsi="Arial" w:cs="Arial"/>
          <w:sz w:val="22"/>
          <w:szCs w:val="22"/>
          <w:lang w:val="pl-PL"/>
        </w:rPr>
        <w:t>ch</w:t>
      </w:r>
      <w:r w:rsidR="002D2D58" w:rsidRPr="002D2D58">
        <w:t xml:space="preserve"> </w:t>
      </w:r>
      <w:r w:rsidR="002D2D58" w:rsidRPr="002D2D58">
        <w:rPr>
          <w:rFonts w:ascii="Arial" w:eastAsia="MyriadPro-Regular" w:hAnsi="Arial" w:cs="Arial"/>
          <w:sz w:val="22"/>
          <w:szCs w:val="22"/>
          <w:lang w:val="pl-PL"/>
        </w:rPr>
        <w:t>w perspektywie finansowej 2021–2027 oraz zawartej umowy</w:t>
      </w:r>
      <w:r w:rsidR="002D2D58">
        <w:rPr>
          <w:rFonts w:ascii="Arial" w:eastAsia="MyriadPro-Regular" w:hAnsi="Arial" w:cs="Arial"/>
          <w:sz w:val="22"/>
          <w:szCs w:val="22"/>
          <w:lang w:val="pl-PL"/>
        </w:rPr>
        <w:t>)</w:t>
      </w:r>
    </w:p>
    <w:p w14:paraId="0C439DD3" w14:textId="035F2D17" w:rsidR="00F1777F" w:rsidRPr="003452EE" w:rsidRDefault="00F1777F" w:rsidP="00746E08">
      <w:pPr>
        <w:pStyle w:val="Akapitzlist"/>
        <w:numPr>
          <w:ilvl w:val="0"/>
          <w:numId w:val="93"/>
        </w:numPr>
        <w:autoSpaceDE w:val="0"/>
        <w:autoSpaceDN w:val="0"/>
        <w:adjustRightInd w:val="0"/>
        <w:spacing w:before="120" w:after="120" w:line="276" w:lineRule="auto"/>
        <w:rPr>
          <w:rFonts w:ascii="Arial" w:eastAsia="MyriadPro-Regular" w:hAnsi="Arial" w:cs="Arial"/>
          <w:sz w:val="22"/>
          <w:szCs w:val="22"/>
        </w:rPr>
      </w:pPr>
      <w:r>
        <w:rPr>
          <w:rFonts w:ascii="Arial" w:eastAsia="MyriadPro-Regular" w:hAnsi="Arial" w:cs="Arial"/>
          <w:sz w:val="22"/>
          <w:szCs w:val="22"/>
          <w:lang w:val="pl-PL"/>
        </w:rPr>
        <w:t>kopia dokumentu potwierdzającego uprawnienia do wykonywania zawodu nauczyciela</w:t>
      </w:r>
    </w:p>
    <w:p w14:paraId="755187BF" w14:textId="67BEFFA2" w:rsidR="003452EE" w:rsidRPr="004866C7" w:rsidRDefault="003452EE" w:rsidP="00746E08">
      <w:pPr>
        <w:pStyle w:val="Akapitzlist"/>
        <w:numPr>
          <w:ilvl w:val="0"/>
          <w:numId w:val="93"/>
        </w:numPr>
        <w:autoSpaceDE w:val="0"/>
        <w:autoSpaceDN w:val="0"/>
        <w:adjustRightInd w:val="0"/>
        <w:spacing w:before="120" w:after="120" w:line="276" w:lineRule="auto"/>
        <w:rPr>
          <w:rFonts w:ascii="Arial" w:eastAsia="MyriadPro-Regular" w:hAnsi="Arial" w:cs="Arial"/>
          <w:sz w:val="22"/>
          <w:szCs w:val="22"/>
        </w:rPr>
      </w:pPr>
      <w:r>
        <w:rPr>
          <w:rFonts w:ascii="Arial" w:eastAsia="MyriadPro-Regular" w:hAnsi="Arial" w:cs="Arial"/>
          <w:sz w:val="22"/>
          <w:szCs w:val="22"/>
          <w:lang w:val="pl-PL"/>
        </w:rPr>
        <w:t>oświadczenie ucze</w:t>
      </w:r>
      <w:r w:rsidR="00971432">
        <w:rPr>
          <w:rFonts w:ascii="Arial" w:eastAsia="MyriadPro-Regular" w:hAnsi="Arial" w:cs="Arial"/>
          <w:sz w:val="22"/>
          <w:szCs w:val="22"/>
          <w:lang w:val="pl-PL"/>
        </w:rPr>
        <w:t>s</w:t>
      </w:r>
      <w:r>
        <w:rPr>
          <w:rFonts w:ascii="Arial" w:eastAsia="MyriadPro-Regular" w:hAnsi="Arial" w:cs="Arial"/>
          <w:sz w:val="22"/>
          <w:szCs w:val="22"/>
          <w:lang w:val="pl-PL"/>
        </w:rPr>
        <w:t xml:space="preserve">tnika </w:t>
      </w:r>
      <w:r w:rsidR="00971432">
        <w:rPr>
          <w:rFonts w:ascii="Arial" w:eastAsia="MyriadPro-Regular" w:hAnsi="Arial" w:cs="Arial"/>
          <w:sz w:val="22"/>
          <w:szCs w:val="22"/>
          <w:lang w:val="pl-PL"/>
        </w:rPr>
        <w:t xml:space="preserve">dotyczące dotychczasowego/ obecnego doświadczenia zawodowego w rozumieniu nauczanego przedmiotu (jeśli dotyczy) </w:t>
      </w:r>
    </w:p>
    <w:p w14:paraId="069F9003" w14:textId="6F2462ED" w:rsidR="0077090D" w:rsidRPr="00422F10" w:rsidRDefault="004866C7" w:rsidP="00746E08">
      <w:pPr>
        <w:pStyle w:val="Akapitzlist"/>
        <w:numPr>
          <w:ilvl w:val="0"/>
          <w:numId w:val="93"/>
        </w:numPr>
        <w:autoSpaceDE w:val="0"/>
        <w:autoSpaceDN w:val="0"/>
        <w:adjustRightInd w:val="0"/>
        <w:spacing w:before="120" w:after="120" w:line="276" w:lineRule="auto"/>
        <w:rPr>
          <w:rFonts w:ascii="Arial" w:eastAsia="MyriadPro-Regular" w:hAnsi="Arial" w:cs="Arial"/>
          <w:sz w:val="22"/>
          <w:szCs w:val="22"/>
        </w:rPr>
      </w:pPr>
      <w:r w:rsidRPr="004866C7">
        <w:rPr>
          <w:rFonts w:ascii="Arial" w:eastAsia="MyriadPro-Regular" w:hAnsi="Arial" w:cs="Arial"/>
          <w:sz w:val="22"/>
          <w:szCs w:val="22"/>
        </w:rPr>
        <w:t>oświadczenie o zamieszkaniu</w:t>
      </w:r>
      <w:r>
        <w:rPr>
          <w:rFonts w:ascii="Arial" w:eastAsia="MyriadPro-Regular" w:hAnsi="Arial" w:cs="Arial"/>
          <w:sz w:val="22"/>
          <w:szCs w:val="22"/>
          <w:lang w:val="pl-PL"/>
        </w:rPr>
        <w:t xml:space="preserve"> na terenie województwa zachodniopomorskiego bądź dokument </w:t>
      </w:r>
      <w:proofErr w:type="spellStart"/>
      <w:r>
        <w:rPr>
          <w:rFonts w:ascii="Arial" w:eastAsia="MyriadPro-Regular" w:hAnsi="Arial" w:cs="Arial"/>
          <w:sz w:val="22"/>
          <w:szCs w:val="22"/>
          <w:lang w:val="pl-PL"/>
        </w:rPr>
        <w:t>powierdzający</w:t>
      </w:r>
      <w:proofErr w:type="spellEnd"/>
      <w:r>
        <w:rPr>
          <w:rFonts w:ascii="Arial" w:eastAsia="MyriadPro-Regular" w:hAnsi="Arial" w:cs="Arial"/>
          <w:sz w:val="22"/>
          <w:szCs w:val="22"/>
          <w:lang w:val="pl-PL"/>
        </w:rPr>
        <w:t xml:space="preserve"> zatrudnienie na terenie województwa zachodniopomorskiego </w:t>
      </w:r>
      <w:r w:rsidRPr="004866C7">
        <w:rPr>
          <w:rFonts w:ascii="Arial" w:eastAsia="MyriadPro-Regular" w:hAnsi="Arial" w:cs="Arial"/>
          <w:sz w:val="22"/>
          <w:szCs w:val="22"/>
          <w:lang w:val="pl-PL"/>
        </w:rPr>
        <w:t>(w rozumieniu przepisów Kodeksu Cywilnego).</w:t>
      </w:r>
      <w:bookmarkEnd w:id="500"/>
    </w:p>
    <w:p w14:paraId="2178909B" w14:textId="37D2CF6C" w:rsidR="003760FC" w:rsidRPr="00DB7C1D" w:rsidRDefault="003760FC" w:rsidP="00746E08">
      <w:pPr>
        <w:pStyle w:val="Akapitzlist"/>
        <w:numPr>
          <w:ilvl w:val="0"/>
          <w:numId w:val="92"/>
        </w:numPr>
        <w:autoSpaceDE w:val="0"/>
        <w:autoSpaceDN w:val="0"/>
        <w:adjustRightInd w:val="0"/>
        <w:spacing w:before="120" w:after="120" w:line="276" w:lineRule="auto"/>
        <w:rPr>
          <w:rFonts w:ascii="Arial" w:eastAsia="MyriadPro-Regular" w:hAnsi="Arial" w:cs="Arial"/>
          <w:sz w:val="22"/>
          <w:szCs w:val="22"/>
          <w:u w:val="single"/>
        </w:rPr>
      </w:pPr>
      <w:r w:rsidRPr="00DB7C1D">
        <w:rPr>
          <w:rFonts w:ascii="Arial" w:eastAsia="MyriadPro-Regular" w:hAnsi="Arial" w:cs="Arial"/>
          <w:sz w:val="22"/>
          <w:szCs w:val="22"/>
          <w:u w:val="single"/>
        </w:rPr>
        <w:t xml:space="preserve">osoby posiadające dyplom ukończenia studiów I lub II stopnia lub jednolitych studiów magisterskich </w:t>
      </w:r>
    </w:p>
    <w:p w14:paraId="5AB9D355" w14:textId="2D6C27FE" w:rsidR="00E97708" w:rsidRDefault="004866C7" w:rsidP="00746E08">
      <w:pPr>
        <w:pStyle w:val="Akapitzlist"/>
        <w:numPr>
          <w:ilvl w:val="0"/>
          <w:numId w:val="103"/>
        </w:numPr>
        <w:autoSpaceDE w:val="0"/>
        <w:autoSpaceDN w:val="0"/>
        <w:adjustRightInd w:val="0"/>
        <w:spacing w:before="120" w:after="120" w:line="276" w:lineRule="auto"/>
        <w:rPr>
          <w:rFonts w:ascii="Arial" w:eastAsia="MyriadPro-Regular" w:hAnsi="Arial" w:cs="Arial"/>
          <w:sz w:val="22"/>
          <w:szCs w:val="22"/>
        </w:rPr>
      </w:pPr>
      <w:r>
        <w:rPr>
          <w:rFonts w:ascii="Arial" w:eastAsia="MyriadPro-Regular" w:hAnsi="Arial" w:cs="Arial"/>
          <w:sz w:val="22"/>
          <w:szCs w:val="22"/>
          <w:lang w:val="pl-PL"/>
        </w:rPr>
        <w:t>f</w:t>
      </w:r>
      <w:proofErr w:type="spellStart"/>
      <w:r w:rsidR="00E97708" w:rsidRPr="00E97708">
        <w:rPr>
          <w:rFonts w:ascii="Arial" w:eastAsia="MyriadPro-Regular" w:hAnsi="Arial" w:cs="Arial"/>
          <w:sz w:val="22"/>
          <w:szCs w:val="22"/>
        </w:rPr>
        <w:t>ormularz</w:t>
      </w:r>
      <w:proofErr w:type="spellEnd"/>
      <w:r w:rsidR="00E97708" w:rsidRPr="00E97708">
        <w:rPr>
          <w:rFonts w:ascii="Arial" w:eastAsia="MyriadPro-Regular" w:hAnsi="Arial" w:cs="Arial"/>
          <w:sz w:val="22"/>
          <w:szCs w:val="22"/>
        </w:rPr>
        <w:t xml:space="preserve"> rekrutacyjny (obejmujący dane zgodne z zapisami ustawy z dnia 28 kwietnia 2022 r. o zasadach realizacji zadań finansowanych ze środków europejski</w:t>
      </w:r>
      <w:r w:rsidR="002D2D58">
        <w:rPr>
          <w:rFonts w:ascii="Arial" w:eastAsia="MyriadPro-Regular" w:hAnsi="Arial" w:cs="Arial"/>
          <w:sz w:val="22"/>
          <w:szCs w:val="22"/>
          <w:lang w:val="pl-PL"/>
        </w:rPr>
        <w:t>ch</w:t>
      </w:r>
      <w:r w:rsidR="002D2D58" w:rsidRPr="002D2D58">
        <w:t xml:space="preserve"> </w:t>
      </w:r>
      <w:r w:rsidR="002D2D58" w:rsidRPr="002D2D58">
        <w:rPr>
          <w:rFonts w:ascii="Arial" w:eastAsia="MyriadPro-Regular" w:hAnsi="Arial" w:cs="Arial"/>
          <w:sz w:val="22"/>
          <w:szCs w:val="22"/>
          <w:lang w:val="pl-PL"/>
        </w:rPr>
        <w:t>w perspektywie finansowej 2021–2027 oraz zawartej umowy)</w:t>
      </w:r>
    </w:p>
    <w:p w14:paraId="650343C8" w14:textId="67A0B08C" w:rsidR="008E080B" w:rsidRPr="004866C7" w:rsidRDefault="00D87B17" w:rsidP="00746E08">
      <w:pPr>
        <w:pStyle w:val="Akapitzlist"/>
        <w:numPr>
          <w:ilvl w:val="0"/>
          <w:numId w:val="103"/>
        </w:numPr>
        <w:autoSpaceDE w:val="0"/>
        <w:autoSpaceDN w:val="0"/>
        <w:adjustRightInd w:val="0"/>
        <w:spacing w:before="120" w:after="120" w:line="276" w:lineRule="auto"/>
        <w:rPr>
          <w:rFonts w:ascii="Arial" w:eastAsia="MyriadPro-Regular" w:hAnsi="Arial" w:cs="Arial"/>
          <w:sz w:val="22"/>
          <w:szCs w:val="22"/>
        </w:rPr>
      </w:pPr>
      <w:r>
        <w:rPr>
          <w:rFonts w:ascii="Arial" w:eastAsia="MyriadPro-Regular" w:hAnsi="Arial" w:cs="Arial"/>
          <w:sz w:val="22"/>
          <w:szCs w:val="22"/>
          <w:lang w:val="pl-PL"/>
        </w:rPr>
        <w:t xml:space="preserve">kopia uzyskanego dyplomu ukończenia studiów pierwszego stopnia lub drugiego stopnia lub jednolitych studiów magisterskich </w:t>
      </w:r>
    </w:p>
    <w:p w14:paraId="45E05E10" w14:textId="791A2422" w:rsidR="004866C7" w:rsidRDefault="004866C7" w:rsidP="00746E08">
      <w:pPr>
        <w:pStyle w:val="Akapitzlist"/>
        <w:numPr>
          <w:ilvl w:val="0"/>
          <w:numId w:val="103"/>
        </w:numPr>
        <w:spacing w:line="276" w:lineRule="auto"/>
        <w:rPr>
          <w:rFonts w:ascii="Arial" w:eastAsia="MyriadPro-Regular" w:hAnsi="Arial" w:cs="Arial"/>
          <w:sz w:val="22"/>
          <w:szCs w:val="22"/>
        </w:rPr>
      </w:pPr>
      <w:r w:rsidRPr="004866C7">
        <w:rPr>
          <w:rFonts w:ascii="Arial" w:eastAsia="MyriadPro-Regular" w:hAnsi="Arial" w:cs="Arial"/>
          <w:sz w:val="22"/>
          <w:szCs w:val="22"/>
        </w:rPr>
        <w:t xml:space="preserve">oświadczenie o zamieszkaniu na terenie województwa zachodniopomorskiego bądź dokument </w:t>
      </w:r>
      <w:proofErr w:type="spellStart"/>
      <w:r w:rsidRPr="004866C7">
        <w:rPr>
          <w:rFonts w:ascii="Arial" w:eastAsia="MyriadPro-Regular" w:hAnsi="Arial" w:cs="Arial"/>
          <w:sz w:val="22"/>
          <w:szCs w:val="22"/>
        </w:rPr>
        <w:t>powierdzający</w:t>
      </w:r>
      <w:proofErr w:type="spellEnd"/>
      <w:r w:rsidRPr="004866C7">
        <w:rPr>
          <w:rFonts w:ascii="Arial" w:eastAsia="MyriadPro-Regular" w:hAnsi="Arial" w:cs="Arial"/>
          <w:sz w:val="22"/>
          <w:szCs w:val="22"/>
        </w:rPr>
        <w:t xml:space="preserve"> zatrudnienie na terenie województwa zachodniopomorskiego</w:t>
      </w:r>
      <w:r>
        <w:rPr>
          <w:rFonts w:ascii="Arial" w:eastAsia="MyriadPro-Regular" w:hAnsi="Arial" w:cs="Arial"/>
          <w:sz w:val="22"/>
          <w:szCs w:val="22"/>
          <w:lang w:val="pl-PL"/>
        </w:rPr>
        <w:t xml:space="preserve"> </w:t>
      </w:r>
      <w:r w:rsidRPr="004866C7">
        <w:rPr>
          <w:rFonts w:ascii="Arial" w:eastAsia="MyriadPro-Regular" w:hAnsi="Arial" w:cs="Arial"/>
          <w:sz w:val="22"/>
          <w:szCs w:val="22"/>
        </w:rPr>
        <w:t>(w rozumieniu przepisów Kodeksu Cywilnego).</w:t>
      </w:r>
    </w:p>
    <w:p w14:paraId="7AE9267B" w14:textId="77777777" w:rsidR="004D168A" w:rsidRPr="004866C7" w:rsidRDefault="004D168A" w:rsidP="004D168A">
      <w:pPr>
        <w:pStyle w:val="Akapitzlist"/>
        <w:spacing w:line="276" w:lineRule="auto"/>
        <w:ind w:left="1440"/>
        <w:rPr>
          <w:rFonts w:ascii="Arial" w:eastAsia="MyriadPro-Regular" w:hAnsi="Arial" w:cs="Arial"/>
          <w:sz w:val="22"/>
          <w:szCs w:val="22"/>
        </w:rPr>
      </w:pPr>
    </w:p>
    <w:p w14:paraId="1C7D9D0B" w14:textId="54614B10" w:rsidR="004D168A" w:rsidRPr="004D168A" w:rsidRDefault="004D168A" w:rsidP="00782AE1">
      <w:pPr>
        <w:pStyle w:val="Akapitzlist"/>
        <w:autoSpaceDE w:val="0"/>
        <w:autoSpaceDN w:val="0"/>
        <w:adjustRightInd w:val="0"/>
        <w:spacing w:before="120" w:after="120" w:line="276" w:lineRule="auto"/>
        <w:ind w:left="1440"/>
        <w:rPr>
          <w:rFonts w:ascii="Arial" w:eastAsia="MyriadPro-Regular" w:hAnsi="Arial" w:cs="Arial"/>
          <w:sz w:val="22"/>
          <w:szCs w:val="22"/>
          <w:lang w:val="pl-PL"/>
        </w:rPr>
      </w:pPr>
      <w:r>
        <w:rPr>
          <w:rFonts w:ascii="Arial" w:eastAsia="MyriadPro-Regular" w:hAnsi="Arial" w:cs="Arial"/>
          <w:sz w:val="22"/>
          <w:szCs w:val="22"/>
          <w:lang w:val="pl-PL"/>
        </w:rPr>
        <w:t xml:space="preserve">Ważne: </w:t>
      </w:r>
      <w:r w:rsidR="00D82AB5">
        <w:rPr>
          <w:rFonts w:ascii="Arial" w:eastAsia="MyriadPro-Regular" w:hAnsi="Arial" w:cs="Arial"/>
          <w:sz w:val="22"/>
          <w:szCs w:val="22"/>
          <w:lang w:val="pl-PL"/>
        </w:rPr>
        <w:t xml:space="preserve">Udzielone w ramach projektu wsparcie w zakresie przygotowania pedagogicznego w </w:t>
      </w:r>
      <w:proofErr w:type="spellStart"/>
      <w:r w:rsidR="00D82AB5">
        <w:rPr>
          <w:rFonts w:ascii="Arial" w:eastAsia="MyriadPro-Regular" w:hAnsi="Arial" w:cs="Arial"/>
          <w:sz w:val="22"/>
          <w:szCs w:val="22"/>
          <w:lang w:val="pl-PL"/>
        </w:rPr>
        <w:t>połaczeniu</w:t>
      </w:r>
      <w:proofErr w:type="spellEnd"/>
      <w:r w:rsidR="00D82AB5">
        <w:rPr>
          <w:rFonts w:ascii="Arial" w:eastAsia="MyriadPro-Regular" w:hAnsi="Arial" w:cs="Arial"/>
          <w:sz w:val="22"/>
          <w:szCs w:val="22"/>
          <w:lang w:val="pl-PL"/>
        </w:rPr>
        <w:t xml:space="preserve"> z posiadanym wykształceniem (</w:t>
      </w:r>
      <w:r>
        <w:rPr>
          <w:rFonts w:ascii="Arial" w:eastAsia="MyriadPro-Regular" w:hAnsi="Arial" w:cs="Arial"/>
          <w:sz w:val="22"/>
          <w:szCs w:val="22"/>
          <w:lang w:val="pl-PL"/>
        </w:rPr>
        <w:t>studi</w:t>
      </w:r>
      <w:r w:rsidR="00D82AB5">
        <w:rPr>
          <w:rFonts w:ascii="Arial" w:eastAsia="MyriadPro-Regular" w:hAnsi="Arial" w:cs="Arial"/>
          <w:sz w:val="22"/>
          <w:szCs w:val="22"/>
          <w:lang w:val="pl-PL"/>
        </w:rPr>
        <w:t>a</w:t>
      </w:r>
      <w:r>
        <w:rPr>
          <w:rFonts w:ascii="Arial" w:eastAsia="MyriadPro-Regular" w:hAnsi="Arial" w:cs="Arial"/>
          <w:sz w:val="22"/>
          <w:szCs w:val="22"/>
          <w:lang w:val="pl-PL"/>
        </w:rPr>
        <w:t xml:space="preserve"> I lub II stopnia lub jednolite studia magisterskie</w:t>
      </w:r>
      <w:r w:rsidR="00D82AB5">
        <w:rPr>
          <w:rFonts w:ascii="Arial" w:eastAsia="MyriadPro-Regular" w:hAnsi="Arial" w:cs="Arial"/>
          <w:sz w:val="22"/>
          <w:szCs w:val="22"/>
          <w:lang w:val="pl-PL"/>
        </w:rPr>
        <w:t>)</w:t>
      </w:r>
      <w:r>
        <w:rPr>
          <w:rFonts w:ascii="Arial" w:eastAsia="MyriadPro-Regular" w:hAnsi="Arial" w:cs="Arial"/>
          <w:sz w:val="22"/>
          <w:szCs w:val="22"/>
          <w:lang w:val="pl-PL"/>
        </w:rPr>
        <w:t xml:space="preserve"> będą pozwal</w:t>
      </w:r>
      <w:r w:rsidR="00B34780">
        <w:rPr>
          <w:rFonts w:ascii="Arial" w:eastAsia="MyriadPro-Regular" w:hAnsi="Arial" w:cs="Arial"/>
          <w:sz w:val="22"/>
          <w:szCs w:val="22"/>
          <w:lang w:val="pl-PL"/>
        </w:rPr>
        <w:t>ały</w:t>
      </w:r>
      <w:r>
        <w:rPr>
          <w:rFonts w:ascii="Arial" w:eastAsia="MyriadPro-Regular" w:hAnsi="Arial" w:cs="Arial"/>
          <w:sz w:val="22"/>
          <w:szCs w:val="22"/>
          <w:lang w:val="pl-PL"/>
        </w:rPr>
        <w:t xml:space="preserve"> na wykonywanie </w:t>
      </w:r>
      <w:proofErr w:type="spellStart"/>
      <w:r>
        <w:rPr>
          <w:rFonts w:ascii="Arial" w:eastAsia="MyriadPro-Regular" w:hAnsi="Arial" w:cs="Arial"/>
          <w:sz w:val="22"/>
          <w:szCs w:val="22"/>
          <w:lang w:val="pl-PL"/>
        </w:rPr>
        <w:t>zawodowu</w:t>
      </w:r>
      <w:proofErr w:type="spellEnd"/>
      <w:r>
        <w:rPr>
          <w:rFonts w:ascii="Arial" w:eastAsia="MyriadPro-Regular" w:hAnsi="Arial" w:cs="Arial"/>
          <w:sz w:val="22"/>
          <w:szCs w:val="22"/>
          <w:lang w:val="pl-PL"/>
        </w:rPr>
        <w:t xml:space="preserve"> nauczyciela przedmiotu ścisłego</w:t>
      </w:r>
      <w:r w:rsidR="00B34780">
        <w:rPr>
          <w:rFonts w:ascii="Arial" w:eastAsia="MyriadPro-Regular" w:hAnsi="Arial" w:cs="Arial"/>
          <w:sz w:val="22"/>
          <w:szCs w:val="22"/>
          <w:lang w:val="pl-PL"/>
        </w:rPr>
        <w:t xml:space="preserve"> (zgodnie z kryterium specyficznym dopuszczalności: Formy wsparcia)</w:t>
      </w:r>
      <w:r>
        <w:rPr>
          <w:rFonts w:ascii="Arial" w:eastAsia="MyriadPro-Regular" w:hAnsi="Arial" w:cs="Arial"/>
          <w:sz w:val="22"/>
          <w:szCs w:val="22"/>
          <w:lang w:val="pl-PL"/>
        </w:rPr>
        <w:t xml:space="preserve"> </w:t>
      </w:r>
    </w:p>
    <w:p w14:paraId="10F57CBF" w14:textId="4A8D2CB5" w:rsidR="00422F10" w:rsidRPr="00DB7C1D" w:rsidRDefault="00422F10" w:rsidP="00746E08">
      <w:pPr>
        <w:pStyle w:val="Akapitzlist"/>
        <w:numPr>
          <w:ilvl w:val="0"/>
          <w:numId w:val="94"/>
        </w:numPr>
        <w:autoSpaceDE w:val="0"/>
        <w:autoSpaceDN w:val="0"/>
        <w:adjustRightInd w:val="0"/>
        <w:spacing w:before="120" w:after="120" w:line="276" w:lineRule="auto"/>
        <w:ind w:left="709" w:hanging="283"/>
        <w:rPr>
          <w:rFonts w:ascii="Arial" w:eastAsia="MyriadPro-Regular" w:hAnsi="Arial" w:cs="Arial"/>
          <w:sz w:val="22"/>
          <w:szCs w:val="22"/>
          <w:u w:val="single"/>
        </w:rPr>
      </w:pPr>
      <w:r w:rsidRPr="00DB7C1D">
        <w:rPr>
          <w:rFonts w:ascii="Arial" w:eastAsia="MyriadPro-Regular" w:hAnsi="Arial" w:cs="Arial"/>
          <w:sz w:val="22"/>
          <w:szCs w:val="22"/>
          <w:u w:val="single"/>
        </w:rPr>
        <w:t xml:space="preserve">osoba </w:t>
      </w:r>
      <w:proofErr w:type="spellStart"/>
      <w:r w:rsidRPr="00DB7C1D">
        <w:rPr>
          <w:rFonts w:ascii="Arial" w:eastAsia="MyriadPro-Regular" w:hAnsi="Arial" w:cs="Arial"/>
          <w:sz w:val="22"/>
          <w:szCs w:val="22"/>
          <w:u w:val="single"/>
          <w:lang w:val="pl-PL"/>
        </w:rPr>
        <w:t>pracujaca</w:t>
      </w:r>
      <w:proofErr w:type="spellEnd"/>
      <w:r w:rsidRPr="00DB7C1D">
        <w:rPr>
          <w:rFonts w:ascii="Arial" w:eastAsia="MyriadPro-Regular" w:hAnsi="Arial" w:cs="Arial"/>
          <w:sz w:val="22"/>
          <w:szCs w:val="22"/>
          <w:u w:val="single"/>
          <w:lang w:val="pl-PL"/>
        </w:rPr>
        <w:t xml:space="preserve">/ zamieszkująca </w:t>
      </w:r>
      <w:r w:rsidRPr="00DB7C1D">
        <w:rPr>
          <w:rFonts w:ascii="Arial" w:eastAsia="MyriadPro-Regular" w:hAnsi="Arial" w:cs="Arial"/>
          <w:sz w:val="22"/>
          <w:szCs w:val="22"/>
          <w:u w:val="single"/>
        </w:rPr>
        <w:t>na terenach wiejskich (weryfikacja na podstawie obszaru według klasyfikacji DEGURBA):</w:t>
      </w:r>
    </w:p>
    <w:p w14:paraId="2CA43616" w14:textId="33158463" w:rsidR="00422F10" w:rsidRDefault="00422F10" w:rsidP="00746E08">
      <w:pPr>
        <w:pStyle w:val="Akapitzlist"/>
        <w:numPr>
          <w:ilvl w:val="0"/>
          <w:numId w:val="95"/>
        </w:numPr>
        <w:autoSpaceDE w:val="0"/>
        <w:autoSpaceDN w:val="0"/>
        <w:adjustRightInd w:val="0"/>
        <w:spacing w:before="120" w:after="120" w:line="276" w:lineRule="auto"/>
        <w:rPr>
          <w:rFonts w:ascii="Arial" w:eastAsia="MyriadPro-Regular" w:hAnsi="Arial" w:cs="Arial"/>
          <w:sz w:val="22"/>
          <w:szCs w:val="22"/>
        </w:rPr>
      </w:pPr>
      <w:r w:rsidRPr="00422F10">
        <w:rPr>
          <w:rFonts w:ascii="Arial" w:eastAsia="MyriadPro-Regular" w:hAnsi="Arial" w:cs="Arial"/>
          <w:sz w:val="22"/>
          <w:szCs w:val="22"/>
        </w:rPr>
        <w:t>formularz rekrutacyjny (obejmujący dane zgodne z zapisami ustawy z dnia 28 kwietnia 2022 r. o  zasadach realizacji zadań finansowanych ze środków europejskich w perspektywie finansowej 2021–2027 oraz zawartej umowy),</w:t>
      </w:r>
    </w:p>
    <w:p w14:paraId="4926D866" w14:textId="0954C744" w:rsidR="00422F10" w:rsidRPr="00422F10" w:rsidRDefault="00422F10" w:rsidP="00746E08">
      <w:pPr>
        <w:pStyle w:val="Akapitzlist"/>
        <w:numPr>
          <w:ilvl w:val="0"/>
          <w:numId w:val="95"/>
        </w:numPr>
        <w:autoSpaceDE w:val="0"/>
        <w:autoSpaceDN w:val="0"/>
        <w:adjustRightInd w:val="0"/>
        <w:spacing w:before="120" w:after="120" w:line="276" w:lineRule="auto"/>
        <w:rPr>
          <w:rFonts w:ascii="Arial" w:eastAsia="MyriadPro-Regular" w:hAnsi="Arial" w:cs="Arial"/>
          <w:sz w:val="22"/>
          <w:szCs w:val="22"/>
        </w:rPr>
      </w:pPr>
      <w:r w:rsidRPr="00422F10">
        <w:rPr>
          <w:rFonts w:ascii="Arial" w:eastAsia="MyriadPro-Regular" w:hAnsi="Arial" w:cs="Arial"/>
          <w:sz w:val="22"/>
          <w:szCs w:val="22"/>
        </w:rPr>
        <w:t>oświadczenie o zamieszkaniu</w:t>
      </w:r>
      <w:r>
        <w:rPr>
          <w:rFonts w:ascii="Arial" w:eastAsia="MyriadPro-Regular" w:hAnsi="Arial" w:cs="Arial"/>
          <w:sz w:val="22"/>
          <w:szCs w:val="22"/>
          <w:lang w:val="pl-PL"/>
        </w:rPr>
        <w:t xml:space="preserve"> na terenach wiejskich bądź dokument potwierdzający zatrudnienie na terenach wiejskich</w:t>
      </w:r>
    </w:p>
    <w:p w14:paraId="5F7B5212" w14:textId="191A6EAC" w:rsidR="00422F10" w:rsidRPr="00C36CB4" w:rsidRDefault="00422F10" w:rsidP="00746E08">
      <w:pPr>
        <w:pStyle w:val="Akapitzlist"/>
        <w:numPr>
          <w:ilvl w:val="0"/>
          <w:numId w:val="94"/>
        </w:numPr>
        <w:autoSpaceDE w:val="0"/>
        <w:autoSpaceDN w:val="0"/>
        <w:adjustRightInd w:val="0"/>
        <w:spacing w:before="120" w:after="120" w:line="276" w:lineRule="auto"/>
        <w:ind w:left="709" w:hanging="425"/>
        <w:rPr>
          <w:rFonts w:ascii="Arial" w:eastAsia="MyriadPro-Regular" w:hAnsi="Arial" w:cs="Arial"/>
          <w:sz w:val="22"/>
          <w:szCs w:val="22"/>
          <w:u w:val="single"/>
        </w:rPr>
      </w:pPr>
      <w:r w:rsidRPr="00C36CB4">
        <w:rPr>
          <w:rFonts w:ascii="Arial" w:eastAsia="MyriadPro-Regular" w:hAnsi="Arial" w:cs="Arial"/>
          <w:sz w:val="22"/>
          <w:szCs w:val="22"/>
          <w:u w:val="single"/>
        </w:rPr>
        <w:t xml:space="preserve">osoba </w:t>
      </w:r>
      <w:r w:rsidRPr="00C36CB4">
        <w:rPr>
          <w:rFonts w:ascii="Arial" w:eastAsia="MyriadPro-Regular" w:hAnsi="Arial" w:cs="Arial"/>
          <w:sz w:val="22"/>
          <w:szCs w:val="22"/>
          <w:u w:val="single"/>
          <w:lang w:val="pl-PL"/>
        </w:rPr>
        <w:t>pracująca /</w:t>
      </w:r>
      <w:r w:rsidRPr="00C36CB4">
        <w:rPr>
          <w:rFonts w:ascii="Arial" w:eastAsia="MyriadPro-Regular" w:hAnsi="Arial" w:cs="Arial"/>
          <w:sz w:val="22"/>
          <w:szCs w:val="22"/>
          <w:u w:val="single"/>
        </w:rPr>
        <w:t xml:space="preserve">zamieszkująca na terenie Specjalnej Strefy Włączenia (weryfikacja na podstawie delimitacji obszaru Specjalnej Strefy Włączenia </w:t>
      </w:r>
      <w:bookmarkStart w:id="501" w:name="_Hlk207020171"/>
      <w:r w:rsidRPr="00C36CB4">
        <w:rPr>
          <w:rFonts w:ascii="Arial" w:eastAsia="MyriadPro-Regular" w:hAnsi="Arial" w:cs="Arial"/>
          <w:sz w:val="22"/>
          <w:szCs w:val="22"/>
          <w:u w:val="single"/>
        </w:rPr>
        <w:t xml:space="preserve">według dokumentu aktualnego na </w:t>
      </w:r>
      <w:r w:rsidR="00E918D1">
        <w:rPr>
          <w:rFonts w:ascii="Arial" w:eastAsia="MyriadPro-Regular" w:hAnsi="Arial" w:cs="Arial"/>
          <w:sz w:val="22"/>
          <w:szCs w:val="22"/>
          <w:u w:val="single"/>
          <w:lang w:val="pl-PL"/>
        </w:rPr>
        <w:t xml:space="preserve">dzień </w:t>
      </w:r>
      <w:r w:rsidRPr="00C36CB4">
        <w:rPr>
          <w:rFonts w:ascii="Arial" w:eastAsia="MyriadPro-Regular" w:hAnsi="Arial" w:cs="Arial"/>
          <w:sz w:val="22"/>
          <w:szCs w:val="22"/>
          <w:u w:val="single"/>
          <w:lang w:val="pl-PL"/>
        </w:rPr>
        <w:t>przyjęcia kryteriów wyboru projektów przez Komitet Monitorujący</w:t>
      </w:r>
      <w:bookmarkEnd w:id="501"/>
      <w:r w:rsidR="00863C59">
        <w:rPr>
          <w:rFonts w:ascii="Arial" w:eastAsia="MyriadPro-Regular" w:hAnsi="Arial" w:cs="Arial"/>
          <w:sz w:val="22"/>
          <w:szCs w:val="22"/>
          <w:u w:val="single"/>
          <w:lang w:val="pl-PL"/>
        </w:rPr>
        <w:t xml:space="preserve"> tj. 10.09.2025 r.</w:t>
      </w:r>
      <w:r w:rsidR="00E918D1">
        <w:rPr>
          <w:rFonts w:ascii="Arial" w:eastAsia="MyriadPro-Regular" w:hAnsi="Arial" w:cs="Arial"/>
          <w:sz w:val="22"/>
          <w:szCs w:val="22"/>
          <w:u w:val="single"/>
          <w:lang w:val="pl-PL"/>
        </w:rPr>
        <w:t>)</w:t>
      </w:r>
      <w:r w:rsidRPr="00C36CB4">
        <w:rPr>
          <w:rFonts w:ascii="Arial" w:eastAsia="MyriadPro-Regular" w:hAnsi="Arial" w:cs="Arial"/>
          <w:sz w:val="22"/>
          <w:szCs w:val="22"/>
          <w:u w:val="single"/>
          <w:lang w:val="pl-PL"/>
        </w:rPr>
        <w:t>:</w:t>
      </w:r>
      <w:r w:rsidRPr="00C36CB4">
        <w:rPr>
          <w:rFonts w:ascii="Arial" w:eastAsia="MyriadPro-Regular" w:hAnsi="Arial" w:cs="Arial"/>
          <w:sz w:val="22"/>
          <w:szCs w:val="22"/>
          <w:u w:val="single"/>
        </w:rPr>
        <w:t xml:space="preserve"> </w:t>
      </w:r>
    </w:p>
    <w:p w14:paraId="73A0EDF9" w14:textId="0B790C4B" w:rsidR="00422F10" w:rsidRDefault="00422F10" w:rsidP="00746E08">
      <w:pPr>
        <w:pStyle w:val="Akapitzlist"/>
        <w:numPr>
          <w:ilvl w:val="0"/>
          <w:numId w:val="96"/>
        </w:numPr>
        <w:autoSpaceDE w:val="0"/>
        <w:autoSpaceDN w:val="0"/>
        <w:adjustRightInd w:val="0"/>
        <w:spacing w:before="120" w:after="120" w:line="276" w:lineRule="auto"/>
        <w:ind w:left="1418" w:hanging="284"/>
        <w:rPr>
          <w:rFonts w:ascii="Arial" w:eastAsia="MyriadPro-Regular" w:hAnsi="Arial" w:cs="Arial"/>
          <w:sz w:val="22"/>
          <w:szCs w:val="22"/>
        </w:rPr>
      </w:pPr>
      <w:r w:rsidRPr="00422F10">
        <w:rPr>
          <w:rFonts w:ascii="Arial" w:eastAsia="MyriadPro-Regular" w:hAnsi="Arial" w:cs="Arial"/>
          <w:sz w:val="22"/>
          <w:szCs w:val="22"/>
        </w:rPr>
        <w:t xml:space="preserve">formularz rekrutacyjny (obejmujący dane zgodne z zapisami ustawy z dnia 28 kwietnia 2022 r. o  zasadach realizacji zadań finansowanych ze środków europejskich w perspektywie finansowej 2021–2027 oraz zawartej umowy), </w:t>
      </w:r>
    </w:p>
    <w:p w14:paraId="3DD942AF" w14:textId="758A440B" w:rsidR="00422F10" w:rsidRPr="00FE3288" w:rsidRDefault="00422F10" w:rsidP="00746E08">
      <w:pPr>
        <w:pStyle w:val="Akapitzlist"/>
        <w:numPr>
          <w:ilvl w:val="0"/>
          <w:numId w:val="96"/>
        </w:numPr>
        <w:spacing w:line="276" w:lineRule="auto"/>
        <w:ind w:left="1418" w:hanging="284"/>
        <w:rPr>
          <w:rFonts w:ascii="Arial" w:eastAsia="MyriadPro-Regular" w:hAnsi="Arial" w:cs="Arial"/>
          <w:sz w:val="22"/>
          <w:szCs w:val="22"/>
        </w:rPr>
      </w:pPr>
      <w:r w:rsidRPr="00422F10">
        <w:rPr>
          <w:rFonts w:ascii="Arial" w:eastAsia="MyriadPro-Regular" w:hAnsi="Arial" w:cs="Arial"/>
          <w:sz w:val="22"/>
          <w:szCs w:val="22"/>
        </w:rPr>
        <w:t xml:space="preserve">oświadczenie o zamieszkaniu na terenach </w:t>
      </w:r>
      <w:r>
        <w:rPr>
          <w:rFonts w:ascii="Arial" w:eastAsia="MyriadPro-Regular" w:hAnsi="Arial" w:cs="Arial"/>
          <w:sz w:val="22"/>
          <w:szCs w:val="22"/>
          <w:lang w:val="pl-PL"/>
        </w:rPr>
        <w:t>Specjalnej Strefy Włączenia</w:t>
      </w:r>
      <w:r w:rsidRPr="00422F10">
        <w:rPr>
          <w:rFonts w:ascii="Arial" w:eastAsia="MyriadPro-Regular" w:hAnsi="Arial" w:cs="Arial"/>
          <w:sz w:val="22"/>
          <w:szCs w:val="22"/>
        </w:rPr>
        <w:t xml:space="preserve"> bądź dokument potwierdzający zatrudnienie na </w:t>
      </w:r>
      <w:r>
        <w:rPr>
          <w:rFonts w:ascii="Arial" w:eastAsia="MyriadPro-Regular" w:hAnsi="Arial" w:cs="Arial"/>
          <w:sz w:val="22"/>
          <w:szCs w:val="22"/>
          <w:lang w:val="pl-PL"/>
        </w:rPr>
        <w:t>terenie Specjalnej Strefy Włączenia</w:t>
      </w:r>
    </w:p>
    <w:p w14:paraId="013CA8D3" w14:textId="64610BE4" w:rsidR="007B4927" w:rsidRPr="007B4927" w:rsidRDefault="007B4927" w:rsidP="00746E08">
      <w:pPr>
        <w:pStyle w:val="Akapitzlist"/>
        <w:numPr>
          <w:ilvl w:val="0"/>
          <w:numId w:val="94"/>
        </w:numPr>
        <w:autoSpaceDE w:val="0"/>
        <w:autoSpaceDN w:val="0"/>
        <w:adjustRightInd w:val="0"/>
        <w:spacing w:before="120" w:after="120" w:line="276" w:lineRule="auto"/>
        <w:ind w:left="851" w:hanging="567"/>
        <w:rPr>
          <w:rFonts w:ascii="Arial" w:eastAsia="MyriadPro-Regular" w:hAnsi="Arial" w:cs="Arial"/>
          <w:sz w:val="22"/>
          <w:szCs w:val="22"/>
        </w:rPr>
      </w:pPr>
      <w:r w:rsidRPr="00E918D1">
        <w:rPr>
          <w:rFonts w:ascii="Arial" w:eastAsia="MyriadPro-Regular" w:hAnsi="Arial" w:cs="Arial"/>
          <w:sz w:val="22"/>
          <w:szCs w:val="22"/>
          <w:u w:val="single"/>
          <w:lang w:val="pl-PL"/>
        </w:rPr>
        <w:lastRenderedPageBreak/>
        <w:t xml:space="preserve">osoba pracująca /zamieszkująca na terenie gmin zagrożonych trwałą marginalizacją (weryfikacja na podstawie listy gmin zagrożonych trwałą marginalizacją  </w:t>
      </w:r>
      <w:r w:rsidR="00E918D1" w:rsidRPr="00E918D1">
        <w:rPr>
          <w:rFonts w:ascii="Arial" w:eastAsia="MyriadPro-Regular" w:hAnsi="Arial" w:cs="Arial"/>
          <w:sz w:val="22"/>
          <w:szCs w:val="22"/>
          <w:u w:val="single"/>
          <w:lang w:val="pl-PL"/>
        </w:rPr>
        <w:t>według dokumentu aktualnego na dzień przyjęcia kryteriów wyboru projektów przez Komitet Monitorujący</w:t>
      </w:r>
      <w:r w:rsidR="00F74830">
        <w:rPr>
          <w:rFonts w:ascii="Arial" w:eastAsia="MyriadPro-Regular" w:hAnsi="Arial" w:cs="Arial"/>
          <w:sz w:val="22"/>
          <w:szCs w:val="22"/>
          <w:u w:val="single"/>
          <w:lang w:val="pl-PL"/>
        </w:rPr>
        <w:t xml:space="preserve"> tj.</w:t>
      </w:r>
      <w:r w:rsidR="008B0EA6">
        <w:rPr>
          <w:rFonts w:ascii="Arial" w:eastAsia="MyriadPro-Regular" w:hAnsi="Arial" w:cs="Arial"/>
          <w:sz w:val="22"/>
          <w:szCs w:val="22"/>
          <w:u w:val="single"/>
          <w:lang w:val="pl-PL"/>
        </w:rPr>
        <w:t>10.09.2025 r.</w:t>
      </w:r>
      <w:r w:rsidR="00F74830">
        <w:rPr>
          <w:rFonts w:ascii="Arial" w:eastAsia="MyriadPro-Regular" w:hAnsi="Arial" w:cs="Arial"/>
          <w:sz w:val="22"/>
          <w:szCs w:val="22"/>
          <w:u w:val="single"/>
          <w:lang w:val="pl-PL"/>
        </w:rPr>
        <w:t xml:space="preserve"> </w:t>
      </w:r>
      <w:r w:rsidR="00E918D1" w:rsidRPr="00E918D1">
        <w:rPr>
          <w:rFonts w:ascii="Arial" w:eastAsia="MyriadPro-Regular" w:hAnsi="Arial" w:cs="Arial"/>
          <w:sz w:val="22"/>
          <w:szCs w:val="22"/>
          <w:u w:val="single"/>
          <w:lang w:val="pl-PL"/>
        </w:rPr>
        <w:t>)</w:t>
      </w:r>
    </w:p>
    <w:p w14:paraId="1E315955" w14:textId="77777777" w:rsidR="007B4927" w:rsidRDefault="007B4927" w:rsidP="00746E08">
      <w:pPr>
        <w:pStyle w:val="Akapitzlist"/>
        <w:numPr>
          <w:ilvl w:val="0"/>
          <w:numId w:val="97"/>
        </w:numPr>
        <w:spacing w:line="276" w:lineRule="auto"/>
        <w:ind w:left="1418" w:hanging="284"/>
        <w:rPr>
          <w:rFonts w:ascii="Arial" w:eastAsia="MyriadPro-Regular" w:hAnsi="Arial" w:cs="Arial"/>
          <w:sz w:val="22"/>
          <w:szCs w:val="22"/>
        </w:rPr>
      </w:pPr>
      <w:r w:rsidRPr="007B4927">
        <w:rPr>
          <w:rFonts w:ascii="Arial" w:eastAsia="MyriadPro-Regular" w:hAnsi="Arial" w:cs="Arial"/>
          <w:sz w:val="22"/>
          <w:szCs w:val="22"/>
        </w:rPr>
        <w:t>formularz rekrutacyjny (obejmujący dane zgodne z zapisami ustawy z dnia 28 kwietnia 2022 r. o  zasadach realizacji zadań finansowanych ze środków europejskich w perspektywie finansowej 2021–2027 oraz zawartej umowy),</w:t>
      </w:r>
    </w:p>
    <w:p w14:paraId="693A5FB7" w14:textId="4E56D587" w:rsidR="00E918D1" w:rsidRPr="00E918D1" w:rsidRDefault="00E918D1" w:rsidP="00746E08">
      <w:pPr>
        <w:pStyle w:val="Akapitzlist"/>
        <w:numPr>
          <w:ilvl w:val="0"/>
          <w:numId w:val="97"/>
        </w:numPr>
        <w:spacing w:line="276" w:lineRule="auto"/>
        <w:ind w:left="1418" w:hanging="284"/>
        <w:rPr>
          <w:rFonts w:ascii="Arial" w:eastAsia="MyriadPro-Regular" w:hAnsi="Arial" w:cs="Arial"/>
          <w:sz w:val="22"/>
          <w:szCs w:val="22"/>
        </w:rPr>
      </w:pPr>
      <w:r w:rsidRPr="00E918D1">
        <w:rPr>
          <w:rFonts w:ascii="Arial" w:eastAsia="MyriadPro-Regular" w:hAnsi="Arial" w:cs="Arial"/>
          <w:sz w:val="22"/>
          <w:szCs w:val="22"/>
        </w:rPr>
        <w:t>oświadczenie o zamieszkaniu na teren</w:t>
      </w:r>
      <w:r w:rsidRPr="00E918D1">
        <w:rPr>
          <w:rFonts w:ascii="Arial" w:eastAsia="MyriadPro-Regular" w:hAnsi="Arial" w:cs="Arial"/>
          <w:sz w:val="22"/>
          <w:szCs w:val="22"/>
          <w:lang w:val="pl-PL"/>
        </w:rPr>
        <w:t xml:space="preserve">ie gmin zagrożonych trwałą marginalizacją </w:t>
      </w:r>
      <w:r w:rsidR="00E32D08" w:rsidRPr="00E32D08">
        <w:rPr>
          <w:rFonts w:ascii="Arial" w:eastAsia="MyriadPro-Regular" w:hAnsi="Arial" w:cs="Arial"/>
          <w:sz w:val="22"/>
          <w:szCs w:val="22"/>
          <w:lang w:val="pl-PL"/>
        </w:rPr>
        <w:t>bądź dokument potwierdzający zatrudnienie na terenie gmin zagrożonych trwałą marginalizacją</w:t>
      </w:r>
    </w:p>
    <w:p w14:paraId="14D434BE" w14:textId="5EB84913" w:rsidR="00E918D1" w:rsidRDefault="00E918D1" w:rsidP="00746E08">
      <w:pPr>
        <w:pStyle w:val="Akapitzlist"/>
        <w:numPr>
          <w:ilvl w:val="0"/>
          <w:numId w:val="94"/>
        </w:numPr>
        <w:spacing w:line="276" w:lineRule="auto"/>
        <w:ind w:left="709" w:hanging="425"/>
        <w:rPr>
          <w:rFonts w:ascii="Arial" w:eastAsia="MyriadPro-Regular" w:hAnsi="Arial" w:cs="Arial"/>
          <w:sz w:val="22"/>
          <w:szCs w:val="22"/>
          <w:u w:val="single"/>
        </w:rPr>
      </w:pPr>
      <w:r w:rsidRPr="00136DA4">
        <w:rPr>
          <w:rFonts w:ascii="Arial" w:eastAsia="MyriadPro-Regular" w:hAnsi="Arial" w:cs="Arial"/>
          <w:sz w:val="22"/>
          <w:szCs w:val="22"/>
          <w:u w:val="single"/>
        </w:rPr>
        <w:t xml:space="preserve">osoba pracująca /zamieszkująca na terenie </w:t>
      </w:r>
      <w:r w:rsidRPr="00136DA4">
        <w:rPr>
          <w:rFonts w:ascii="Arial" w:eastAsia="MyriadPro-Regular" w:hAnsi="Arial" w:cs="Arial"/>
          <w:sz w:val="22"/>
          <w:szCs w:val="22"/>
          <w:u w:val="single"/>
          <w:lang w:val="pl-PL"/>
        </w:rPr>
        <w:t xml:space="preserve">miast średnich tracących funkcje społeczno-gospodarcze </w:t>
      </w:r>
      <w:r w:rsidRPr="00136DA4">
        <w:rPr>
          <w:rFonts w:ascii="Arial" w:eastAsia="MyriadPro-Regular" w:hAnsi="Arial" w:cs="Arial"/>
          <w:sz w:val="22"/>
          <w:szCs w:val="22"/>
          <w:u w:val="single"/>
        </w:rPr>
        <w:t xml:space="preserve">(weryfikacja na podstawie listy </w:t>
      </w:r>
      <w:r w:rsidRPr="00136DA4">
        <w:rPr>
          <w:rFonts w:ascii="Arial" w:eastAsia="MyriadPro-Regular" w:hAnsi="Arial" w:cs="Arial"/>
          <w:sz w:val="22"/>
          <w:szCs w:val="22"/>
          <w:u w:val="single"/>
          <w:lang w:val="pl-PL"/>
        </w:rPr>
        <w:t>miast średnich tracących funkcje społeczno-gospodarcze -</w:t>
      </w:r>
      <w:r w:rsidRPr="00136DA4">
        <w:rPr>
          <w:rFonts w:ascii="Arial" w:eastAsia="MyriadPro-Regular" w:hAnsi="Arial" w:cs="Arial"/>
          <w:sz w:val="22"/>
          <w:szCs w:val="22"/>
          <w:u w:val="single"/>
        </w:rPr>
        <w:t xml:space="preserve"> dokument aktualn</w:t>
      </w:r>
      <w:r w:rsidR="00136DA4">
        <w:rPr>
          <w:rFonts w:ascii="Arial" w:eastAsia="MyriadPro-Regular" w:hAnsi="Arial" w:cs="Arial"/>
          <w:sz w:val="22"/>
          <w:szCs w:val="22"/>
          <w:u w:val="single"/>
          <w:lang w:val="pl-PL"/>
        </w:rPr>
        <w:t xml:space="preserve">y </w:t>
      </w:r>
      <w:r w:rsidRPr="00136DA4">
        <w:rPr>
          <w:rFonts w:ascii="Arial" w:eastAsia="MyriadPro-Regular" w:hAnsi="Arial" w:cs="Arial"/>
          <w:sz w:val="22"/>
          <w:szCs w:val="22"/>
          <w:u w:val="single"/>
        </w:rPr>
        <w:t>na dzień przyjęcia kryteriów wyboru projektów przez Komitet Monitorujący</w:t>
      </w:r>
      <w:r w:rsidR="008B0EA6">
        <w:rPr>
          <w:rFonts w:ascii="Arial" w:eastAsia="MyriadPro-Regular" w:hAnsi="Arial" w:cs="Arial"/>
          <w:sz w:val="22"/>
          <w:szCs w:val="22"/>
          <w:u w:val="single"/>
          <w:lang w:val="pl-PL"/>
        </w:rPr>
        <w:t xml:space="preserve"> tj. 10.09.2025 r.</w:t>
      </w:r>
      <w:r w:rsidRPr="00136DA4">
        <w:rPr>
          <w:rFonts w:ascii="Arial" w:eastAsia="MyriadPro-Regular" w:hAnsi="Arial" w:cs="Arial"/>
          <w:sz w:val="22"/>
          <w:szCs w:val="22"/>
          <w:u w:val="single"/>
        </w:rPr>
        <w:t>)</w:t>
      </w:r>
    </w:p>
    <w:p w14:paraId="4E443F5E" w14:textId="60398330" w:rsidR="00136DA4" w:rsidRPr="00B40B09" w:rsidRDefault="00136DA4" w:rsidP="00746E08">
      <w:pPr>
        <w:pStyle w:val="Akapitzlist"/>
        <w:numPr>
          <w:ilvl w:val="0"/>
          <w:numId w:val="98"/>
        </w:numPr>
        <w:spacing w:line="276" w:lineRule="auto"/>
        <w:rPr>
          <w:rFonts w:ascii="Arial" w:eastAsia="MyriadPro-Regular" w:hAnsi="Arial" w:cs="Arial"/>
          <w:sz w:val="22"/>
          <w:szCs w:val="22"/>
        </w:rPr>
      </w:pPr>
      <w:r w:rsidRPr="00B40B09">
        <w:rPr>
          <w:rFonts w:ascii="Arial" w:eastAsia="MyriadPro-Regular" w:hAnsi="Arial" w:cs="Arial"/>
          <w:sz w:val="22"/>
          <w:szCs w:val="22"/>
        </w:rPr>
        <w:t>formularz rekrutacyjny (obejmujący dane zgodne z zapisami ustawy z dnia 28 kwietnia 2022 r. o  zasadach realizacji zadań finansowanych ze środków europejskich w perspektywie finansowej 2021–2027 oraz zawartej umowy),</w:t>
      </w:r>
    </w:p>
    <w:p w14:paraId="196AC1F9" w14:textId="0D40C9D1" w:rsidR="00782AE1" w:rsidRPr="00B40B09" w:rsidRDefault="00782AE1" w:rsidP="00746E08">
      <w:pPr>
        <w:pStyle w:val="Akapitzlist"/>
        <w:numPr>
          <w:ilvl w:val="0"/>
          <w:numId w:val="98"/>
        </w:numPr>
        <w:spacing w:line="276" w:lineRule="auto"/>
        <w:rPr>
          <w:rFonts w:ascii="Arial" w:eastAsia="MyriadPro-Regular" w:hAnsi="Arial" w:cs="Arial"/>
          <w:sz w:val="22"/>
          <w:szCs w:val="22"/>
        </w:rPr>
      </w:pPr>
      <w:r w:rsidRPr="00B40B09">
        <w:rPr>
          <w:rFonts w:ascii="Arial" w:eastAsia="MyriadPro-Regular" w:hAnsi="Arial" w:cs="Arial"/>
          <w:sz w:val="22"/>
          <w:szCs w:val="22"/>
        </w:rPr>
        <w:t xml:space="preserve">oświadczenie o zamieszkaniu na terenie miast </w:t>
      </w:r>
      <w:proofErr w:type="spellStart"/>
      <w:r w:rsidRPr="00B40B09">
        <w:rPr>
          <w:rFonts w:ascii="Arial" w:eastAsia="MyriadPro-Regular" w:hAnsi="Arial" w:cs="Arial"/>
          <w:sz w:val="22"/>
          <w:szCs w:val="22"/>
        </w:rPr>
        <w:t>średich</w:t>
      </w:r>
      <w:proofErr w:type="spellEnd"/>
      <w:r w:rsidRPr="00B40B09">
        <w:rPr>
          <w:rFonts w:ascii="Arial" w:eastAsia="MyriadPro-Regular" w:hAnsi="Arial" w:cs="Arial"/>
          <w:sz w:val="22"/>
          <w:szCs w:val="22"/>
        </w:rPr>
        <w:t xml:space="preserve"> </w:t>
      </w:r>
      <w:proofErr w:type="spellStart"/>
      <w:r w:rsidRPr="00B40B09">
        <w:rPr>
          <w:rFonts w:ascii="Arial" w:eastAsia="MyriadPro-Regular" w:hAnsi="Arial" w:cs="Arial"/>
          <w:sz w:val="22"/>
          <w:szCs w:val="22"/>
        </w:rPr>
        <w:t>tracacych</w:t>
      </w:r>
      <w:proofErr w:type="spellEnd"/>
      <w:r w:rsidRPr="00B40B09">
        <w:rPr>
          <w:rFonts w:ascii="Arial" w:eastAsia="MyriadPro-Regular" w:hAnsi="Arial" w:cs="Arial"/>
          <w:sz w:val="22"/>
          <w:szCs w:val="22"/>
        </w:rPr>
        <w:t xml:space="preserve"> funkcje społeczno-gospodarcze</w:t>
      </w:r>
      <w:r w:rsidR="00E32D08">
        <w:rPr>
          <w:rFonts w:ascii="Arial" w:eastAsia="MyriadPro-Regular" w:hAnsi="Arial" w:cs="Arial"/>
          <w:sz w:val="22"/>
          <w:szCs w:val="22"/>
          <w:lang w:val="pl-PL"/>
        </w:rPr>
        <w:t xml:space="preserve"> bądź dokument </w:t>
      </w:r>
      <w:proofErr w:type="spellStart"/>
      <w:r w:rsidR="00E32D08">
        <w:rPr>
          <w:rFonts w:ascii="Arial" w:eastAsia="MyriadPro-Regular" w:hAnsi="Arial" w:cs="Arial"/>
          <w:sz w:val="22"/>
          <w:szCs w:val="22"/>
          <w:lang w:val="pl-PL"/>
        </w:rPr>
        <w:t>potwierdzjacy</w:t>
      </w:r>
      <w:proofErr w:type="spellEnd"/>
      <w:r w:rsidR="00E32D08">
        <w:rPr>
          <w:rFonts w:ascii="Arial" w:eastAsia="MyriadPro-Regular" w:hAnsi="Arial" w:cs="Arial"/>
          <w:sz w:val="22"/>
          <w:szCs w:val="22"/>
          <w:lang w:val="pl-PL"/>
        </w:rPr>
        <w:t xml:space="preserve"> zatrudnienie na terenie </w:t>
      </w:r>
      <w:r w:rsidR="00E32D08" w:rsidRPr="00E32D08">
        <w:rPr>
          <w:rFonts w:ascii="Arial" w:eastAsia="MyriadPro-Regular" w:hAnsi="Arial" w:cs="Arial"/>
          <w:sz w:val="22"/>
          <w:szCs w:val="22"/>
          <w:lang w:val="pl-PL"/>
        </w:rPr>
        <w:t>miast średnich tracących funkcje społeczno-gospodarcze</w:t>
      </w:r>
      <w:r w:rsidR="00E32D08">
        <w:rPr>
          <w:rFonts w:ascii="Arial" w:eastAsia="MyriadPro-Regular" w:hAnsi="Arial" w:cs="Arial"/>
          <w:sz w:val="22"/>
          <w:szCs w:val="22"/>
          <w:lang w:val="pl-PL"/>
        </w:rPr>
        <w:t>.</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36A97863" w:rsidR="00E93CFF" w:rsidRPr="00E37160" w:rsidRDefault="00E93CFF" w:rsidP="00E93CFF">
      <w:pPr>
        <w:pStyle w:val="Styl10"/>
      </w:pPr>
      <w:bookmarkStart w:id="502" w:name="_Toc210292485"/>
      <w:r w:rsidRPr="00E37160">
        <w:rPr>
          <w:lang w:val="pl-PL"/>
        </w:rPr>
        <w:t>Wsparcie w zakresie nabywania i/lub podnoszenia kompetencji lub kwalifikacji</w:t>
      </w:r>
      <w:bookmarkEnd w:id="502"/>
      <w:r w:rsidRPr="00E37160" w:rsidDel="000E1CE0">
        <w:t xml:space="preserve"> </w:t>
      </w:r>
    </w:p>
    <w:p w14:paraId="61ADBB3D" w14:textId="17DB2E6C" w:rsidR="00400C5F" w:rsidRPr="00E37160" w:rsidRDefault="009C108E" w:rsidP="00B37671">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203F5D">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B37671">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B37671">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746E08">
      <w:pPr>
        <w:pStyle w:val="Akapitzlist"/>
        <w:numPr>
          <w:ilvl w:val="1"/>
          <w:numId w:val="83"/>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746E08">
      <w:pPr>
        <w:pStyle w:val="Akapitzlist"/>
        <w:numPr>
          <w:ilvl w:val="1"/>
          <w:numId w:val="83"/>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B37671">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w:t>
      </w:r>
      <w:r w:rsidR="009C108E" w:rsidRPr="00E37160">
        <w:rPr>
          <w:rFonts w:ascii="Arial" w:hAnsi="Arial" w:cs="Arial"/>
          <w:sz w:val="22"/>
          <w:szCs w:val="22"/>
          <w:lang w:val="pl-PL"/>
        </w:rPr>
        <w:lastRenderedPageBreak/>
        <w:t xml:space="preserve">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746E08">
      <w:pPr>
        <w:pStyle w:val="Akapitzlist"/>
        <w:numPr>
          <w:ilvl w:val="0"/>
          <w:numId w:val="7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746E08">
      <w:pPr>
        <w:pStyle w:val="Akapitzlist"/>
        <w:numPr>
          <w:ilvl w:val="0"/>
          <w:numId w:val="7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746E08">
      <w:pPr>
        <w:pStyle w:val="Akapitzlist"/>
        <w:numPr>
          <w:ilvl w:val="0"/>
          <w:numId w:val="7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7"/>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746E08">
      <w:pPr>
        <w:pStyle w:val="Akapitzlist"/>
        <w:numPr>
          <w:ilvl w:val="0"/>
          <w:numId w:val="8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746E08">
      <w:pPr>
        <w:pStyle w:val="Akapitzlist"/>
        <w:numPr>
          <w:ilvl w:val="0"/>
          <w:numId w:val="80"/>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i</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746E08">
      <w:pPr>
        <w:pStyle w:val="Akapitzlist"/>
        <w:numPr>
          <w:ilvl w:val="0"/>
          <w:numId w:val="8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746E08">
      <w:pPr>
        <w:pStyle w:val="Akapitzlist"/>
        <w:numPr>
          <w:ilvl w:val="0"/>
          <w:numId w:val="8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746E08">
      <w:pPr>
        <w:pStyle w:val="Akapitzlist"/>
        <w:numPr>
          <w:ilvl w:val="0"/>
          <w:numId w:val="8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746E08">
      <w:pPr>
        <w:pStyle w:val="Akapitzlist"/>
        <w:numPr>
          <w:ilvl w:val="0"/>
          <w:numId w:val="8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746E08">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B37671">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746E08">
      <w:pPr>
        <w:pStyle w:val="Akapitzlist"/>
        <w:numPr>
          <w:ilvl w:val="0"/>
          <w:numId w:val="8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746E08">
      <w:pPr>
        <w:pStyle w:val="Akapitzlist"/>
        <w:numPr>
          <w:ilvl w:val="0"/>
          <w:numId w:val="8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746E08">
      <w:pPr>
        <w:pStyle w:val="Akapitzlist"/>
        <w:numPr>
          <w:ilvl w:val="0"/>
          <w:numId w:val="8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746E08">
      <w:pPr>
        <w:pStyle w:val="Akapitzlist"/>
        <w:numPr>
          <w:ilvl w:val="0"/>
          <w:numId w:val="8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746E08">
      <w:pPr>
        <w:pStyle w:val="Akapitzlist"/>
        <w:numPr>
          <w:ilvl w:val="0"/>
          <w:numId w:val="8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746E08">
      <w:pPr>
        <w:pStyle w:val="Akapitzlist"/>
        <w:numPr>
          <w:ilvl w:val="0"/>
          <w:numId w:val="8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lastRenderedPageBreak/>
        <w:t>datę rozpoczęcia szkolenia/wsparcia,</w:t>
      </w:r>
    </w:p>
    <w:p w14:paraId="496490BF" w14:textId="77777777" w:rsidR="009C108E" w:rsidRPr="00E37160" w:rsidRDefault="009C108E" w:rsidP="00746E08">
      <w:pPr>
        <w:pStyle w:val="Akapitzlist"/>
        <w:numPr>
          <w:ilvl w:val="0"/>
          <w:numId w:val="8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746E08">
      <w:pPr>
        <w:pStyle w:val="Akapitzlist"/>
        <w:numPr>
          <w:ilvl w:val="0"/>
          <w:numId w:val="8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75FAE211" w14:textId="7A78C901" w:rsidR="00D2130A" w:rsidRPr="006F4C39" w:rsidRDefault="009C108E" w:rsidP="006F4C39">
      <w:pPr>
        <w:pStyle w:val="Akapitzlist"/>
        <w:numPr>
          <w:ilvl w:val="3"/>
          <w:numId w:val="25"/>
        </w:numPr>
        <w:autoSpaceDE w:val="0"/>
        <w:autoSpaceDN w:val="0"/>
        <w:adjustRightInd w:val="0"/>
        <w:spacing w:line="276" w:lineRule="auto"/>
        <w:ind w:left="0" w:firstLine="0"/>
        <w:rPr>
          <w:rFonts w:ascii="Arial" w:hAnsi="Arial" w:cs="Arial"/>
          <w:sz w:val="22"/>
          <w:szCs w:val="22"/>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1E7C3A8B" w:rsidR="00A41B7C" w:rsidRPr="00E37160" w:rsidRDefault="005075A2" w:rsidP="00370B23">
      <w:pPr>
        <w:pStyle w:val="Styl10"/>
      </w:pPr>
      <w:bookmarkStart w:id="503" w:name="_Hlk204688545"/>
      <w:bookmarkStart w:id="504" w:name="_Toc210292486"/>
      <w:r w:rsidRPr="00926255">
        <w:t>Obligatoryjne warunki wsparcia</w:t>
      </w:r>
      <w:bookmarkEnd w:id="503"/>
      <w:bookmarkEnd w:id="504"/>
    </w:p>
    <w:p w14:paraId="5EB83FF1" w14:textId="58AB9E9D" w:rsidR="00DB45DD" w:rsidRPr="00F3201F" w:rsidRDefault="00BD1DA4" w:rsidP="00BD1DA4">
      <w:pPr>
        <w:pStyle w:val="Akapitzlist"/>
        <w:spacing w:before="120" w:after="120" w:line="276" w:lineRule="auto"/>
        <w:ind w:left="0"/>
        <w:rPr>
          <w:rFonts w:ascii="Arial" w:hAnsi="Arial" w:cs="Arial"/>
          <w:sz w:val="22"/>
          <w:szCs w:val="22"/>
        </w:rPr>
      </w:pPr>
      <w:r>
        <w:rPr>
          <w:rFonts w:ascii="Arial" w:hAnsi="Arial" w:cs="Arial"/>
          <w:sz w:val="22"/>
          <w:szCs w:val="22"/>
          <w:lang w:val="pl-PL"/>
        </w:rPr>
        <w:t>5.3.3.1</w:t>
      </w:r>
      <w:r w:rsidR="00DB45DD" w:rsidRPr="00F3201F">
        <w:rPr>
          <w:rFonts w:ascii="Arial" w:hAnsi="Arial" w:cs="Arial"/>
          <w:sz w:val="22"/>
          <w:szCs w:val="22"/>
          <w:lang w:val="pl-PL"/>
        </w:rPr>
        <w:t xml:space="preserve">  </w:t>
      </w:r>
      <w:proofErr w:type="spellStart"/>
      <w:r w:rsidR="00A6355C" w:rsidRPr="00F3201F">
        <w:rPr>
          <w:rFonts w:ascii="Arial" w:hAnsi="Arial" w:cs="Arial"/>
          <w:sz w:val="22"/>
          <w:szCs w:val="22"/>
          <w:lang w:val="pl-PL"/>
        </w:rPr>
        <w:t>Wnioskad</w:t>
      </w:r>
      <w:r w:rsidR="00DB45DD" w:rsidRPr="00F3201F">
        <w:rPr>
          <w:rFonts w:ascii="Arial" w:hAnsi="Arial" w:cs="Arial"/>
          <w:sz w:val="22"/>
          <w:szCs w:val="22"/>
          <w:lang w:val="pl-PL"/>
        </w:rPr>
        <w:t>awc</w:t>
      </w:r>
      <w:r w:rsidR="00537BA7" w:rsidRPr="00F3201F">
        <w:rPr>
          <w:rFonts w:ascii="Arial" w:hAnsi="Arial" w:cs="Arial"/>
          <w:sz w:val="22"/>
          <w:szCs w:val="22"/>
          <w:lang w:val="pl-PL"/>
        </w:rPr>
        <w:t>ą</w:t>
      </w:r>
      <w:proofErr w:type="spellEnd"/>
      <w:r w:rsidR="00DB45DD" w:rsidRPr="00F3201F">
        <w:rPr>
          <w:rFonts w:ascii="Arial" w:hAnsi="Arial" w:cs="Arial"/>
          <w:sz w:val="22"/>
          <w:szCs w:val="22"/>
          <w:lang w:val="pl-PL"/>
        </w:rPr>
        <w:t xml:space="preserve"> jest organ </w:t>
      </w:r>
      <w:r w:rsidR="00DB45DD" w:rsidRPr="00F3201F">
        <w:rPr>
          <w:rFonts w:ascii="Arial" w:hAnsi="Arial" w:cs="Arial"/>
          <w:sz w:val="22"/>
          <w:szCs w:val="22"/>
        </w:rPr>
        <w:t>prowadzący placówkę doskonalenia nauczycieli</w:t>
      </w:r>
      <w:r w:rsidR="00DB45DD" w:rsidRPr="00F3201F">
        <w:rPr>
          <w:rFonts w:ascii="Arial" w:hAnsi="Arial" w:cs="Arial"/>
          <w:sz w:val="22"/>
          <w:szCs w:val="22"/>
          <w:lang w:val="pl-PL"/>
        </w:rPr>
        <w:t xml:space="preserve"> </w:t>
      </w:r>
      <w:r w:rsidR="00DB45DD" w:rsidRPr="00F3201F">
        <w:rPr>
          <w:rFonts w:ascii="Arial" w:hAnsi="Arial" w:cs="Arial"/>
          <w:sz w:val="22"/>
          <w:szCs w:val="22"/>
        </w:rPr>
        <w:t>z terenu województwa zachodniopomorskiego</w:t>
      </w:r>
      <w:r w:rsidR="00B40835" w:rsidRPr="00F3201F">
        <w:rPr>
          <w:rFonts w:ascii="Arial" w:hAnsi="Arial" w:cs="Arial"/>
          <w:sz w:val="22"/>
          <w:szCs w:val="22"/>
          <w:lang w:val="pl-PL"/>
        </w:rPr>
        <w:t>.</w:t>
      </w:r>
      <w:r w:rsidR="00F02A8F" w:rsidRPr="00F3201F">
        <w:rPr>
          <w:rFonts w:ascii="Arial" w:hAnsi="Arial" w:cs="Arial"/>
          <w:sz w:val="22"/>
          <w:szCs w:val="22"/>
          <w:lang w:val="pl-PL"/>
        </w:rPr>
        <w:t xml:space="preserve"> </w:t>
      </w:r>
      <w:r w:rsidR="00DB45DD" w:rsidRPr="00F3201F">
        <w:rPr>
          <w:rFonts w:ascii="Arial" w:hAnsi="Arial" w:cs="Arial"/>
          <w:sz w:val="22"/>
          <w:szCs w:val="22"/>
        </w:rPr>
        <w:t xml:space="preserve">Placówka realizująca wsparcie </w:t>
      </w:r>
      <w:r w:rsidR="00F02A8F" w:rsidRPr="00F3201F">
        <w:rPr>
          <w:rFonts w:ascii="Arial" w:hAnsi="Arial" w:cs="Arial"/>
          <w:sz w:val="22"/>
          <w:szCs w:val="22"/>
          <w:lang w:val="pl-PL"/>
        </w:rPr>
        <w:t xml:space="preserve">obligatoryjnie musi </w:t>
      </w:r>
      <w:r w:rsidR="00DB45DD" w:rsidRPr="00F3201F">
        <w:rPr>
          <w:rFonts w:ascii="Arial" w:hAnsi="Arial" w:cs="Arial"/>
          <w:sz w:val="22"/>
          <w:szCs w:val="22"/>
        </w:rPr>
        <w:t>posiada</w:t>
      </w:r>
      <w:r w:rsidR="00F02A8F" w:rsidRPr="00F3201F">
        <w:rPr>
          <w:rFonts w:ascii="Arial" w:hAnsi="Arial" w:cs="Arial"/>
          <w:sz w:val="22"/>
          <w:szCs w:val="22"/>
          <w:lang w:val="pl-PL"/>
        </w:rPr>
        <w:t>ć</w:t>
      </w:r>
      <w:r w:rsidR="00DB45DD" w:rsidRPr="00F3201F">
        <w:rPr>
          <w:rFonts w:ascii="Arial" w:hAnsi="Arial" w:cs="Arial"/>
          <w:sz w:val="22"/>
          <w:szCs w:val="22"/>
        </w:rPr>
        <w:t xml:space="preserve"> aktualną na dzień złożenia wniosku o dofinansowanie akredytację Kuratorium Oświaty</w:t>
      </w:r>
      <w:r w:rsidR="00F02A8F" w:rsidRPr="00F3201F">
        <w:rPr>
          <w:rFonts w:ascii="Arial" w:hAnsi="Arial" w:cs="Arial"/>
          <w:sz w:val="22"/>
          <w:szCs w:val="22"/>
          <w:lang w:val="pl-PL"/>
        </w:rPr>
        <w:t xml:space="preserve"> a </w:t>
      </w:r>
      <w:proofErr w:type="spellStart"/>
      <w:r w:rsidR="00F02A8F" w:rsidRPr="00F3201F">
        <w:rPr>
          <w:rFonts w:ascii="Arial" w:hAnsi="Arial" w:cs="Arial"/>
          <w:sz w:val="22"/>
          <w:szCs w:val="22"/>
          <w:lang w:val="pl-PL"/>
        </w:rPr>
        <w:t>infomacja</w:t>
      </w:r>
      <w:proofErr w:type="spellEnd"/>
      <w:r w:rsidR="00F02A8F" w:rsidRPr="00F3201F">
        <w:rPr>
          <w:rFonts w:ascii="Arial" w:hAnsi="Arial" w:cs="Arial"/>
          <w:sz w:val="22"/>
          <w:szCs w:val="22"/>
          <w:lang w:val="pl-PL"/>
        </w:rPr>
        <w:t xml:space="preserve"> w tym zakresie powinna zostać zawarta w treści wniosku </w:t>
      </w:r>
      <w:r w:rsidR="00181EB2" w:rsidRPr="00F3201F">
        <w:rPr>
          <w:rFonts w:ascii="Arial" w:hAnsi="Arial" w:cs="Arial"/>
          <w:sz w:val="22"/>
          <w:szCs w:val="22"/>
          <w:lang w:val="pl-PL"/>
        </w:rPr>
        <w:br/>
      </w:r>
      <w:r w:rsidR="00F02A8F" w:rsidRPr="00F3201F">
        <w:rPr>
          <w:rFonts w:ascii="Arial" w:hAnsi="Arial" w:cs="Arial"/>
          <w:sz w:val="22"/>
          <w:szCs w:val="22"/>
          <w:lang w:val="pl-PL"/>
        </w:rPr>
        <w:t xml:space="preserve">o dofinansowanie. </w:t>
      </w:r>
    </w:p>
    <w:p w14:paraId="763B9387" w14:textId="4AF0E1B3" w:rsidR="00F804F2" w:rsidRPr="006D33C0" w:rsidRDefault="006D33C0" w:rsidP="006D33C0">
      <w:pPr>
        <w:pStyle w:val="Akapitzlist"/>
        <w:spacing w:before="120" w:after="120" w:line="276" w:lineRule="auto"/>
        <w:ind w:left="0"/>
        <w:rPr>
          <w:rFonts w:ascii="Arial" w:hAnsi="Arial" w:cs="Arial"/>
          <w:sz w:val="22"/>
          <w:szCs w:val="22"/>
          <w:lang w:val="pl-PL"/>
        </w:rPr>
      </w:pPr>
      <w:r>
        <w:rPr>
          <w:rFonts w:ascii="Arial" w:hAnsi="Arial" w:cs="Arial"/>
          <w:sz w:val="22"/>
          <w:szCs w:val="22"/>
          <w:lang w:val="pl-PL"/>
        </w:rPr>
        <w:t>5.3.3.2</w:t>
      </w:r>
      <w:r w:rsidR="0093574D">
        <w:rPr>
          <w:rFonts w:ascii="Arial" w:hAnsi="Arial" w:cs="Arial"/>
          <w:sz w:val="22"/>
          <w:szCs w:val="22"/>
          <w:lang w:val="pl-PL"/>
        </w:rPr>
        <w:t xml:space="preserve">  </w:t>
      </w:r>
      <w:r w:rsidR="00F804F2">
        <w:rPr>
          <w:rFonts w:ascii="Arial" w:hAnsi="Arial" w:cs="Arial"/>
          <w:sz w:val="22"/>
          <w:szCs w:val="22"/>
          <w:lang w:val="pl-PL"/>
        </w:rPr>
        <w:t xml:space="preserve">Wsparcie </w:t>
      </w:r>
      <w:r w:rsidR="00DF7930">
        <w:rPr>
          <w:rFonts w:ascii="Arial" w:hAnsi="Arial" w:cs="Arial"/>
          <w:sz w:val="22"/>
          <w:szCs w:val="22"/>
          <w:lang w:val="pl-PL"/>
        </w:rPr>
        <w:t xml:space="preserve">w ramach projektu musi być </w:t>
      </w:r>
      <w:r w:rsidR="00F804F2">
        <w:rPr>
          <w:rFonts w:ascii="Arial" w:hAnsi="Arial" w:cs="Arial"/>
          <w:sz w:val="22"/>
          <w:szCs w:val="22"/>
          <w:lang w:val="pl-PL"/>
        </w:rPr>
        <w:t xml:space="preserve">zgodne z </w:t>
      </w:r>
      <w:proofErr w:type="spellStart"/>
      <w:r w:rsidR="00F804F2">
        <w:rPr>
          <w:rFonts w:ascii="Arial" w:hAnsi="Arial" w:cs="Arial"/>
          <w:sz w:val="22"/>
          <w:szCs w:val="22"/>
          <w:lang w:val="pl-PL"/>
        </w:rPr>
        <w:t>Rzozporządzeniem</w:t>
      </w:r>
      <w:proofErr w:type="spellEnd"/>
      <w:r w:rsidR="00F804F2">
        <w:rPr>
          <w:rFonts w:ascii="Arial" w:hAnsi="Arial" w:cs="Arial"/>
          <w:sz w:val="22"/>
          <w:szCs w:val="22"/>
          <w:lang w:val="pl-PL"/>
        </w:rPr>
        <w:t xml:space="preserve"> Ministra Edukacji i Nauki z dnia 14 września 2023 r. w sprawie szczegółowych kwalifikacji wymaganych od nauczycieli oraz Rozporządzeniem Ministra Nauki i Szkolnictwa Wyższego z dnia 25 lipca 2019 r. w sprawie standardu kształcenia przygotowującego do wykonywania zawodu nauczyciela.</w:t>
      </w:r>
    </w:p>
    <w:p w14:paraId="55470813" w14:textId="77777777" w:rsidR="009C2CC5" w:rsidRPr="00E37160" w:rsidRDefault="009C2CC5" w:rsidP="003A4438">
      <w:pPr>
        <w:spacing w:before="120" w:after="120" w:line="271" w:lineRule="auto"/>
        <w:rPr>
          <w:rFonts w:ascii="Arial" w:hAnsi="Arial" w:cs="Arial"/>
          <w:sz w:val="22"/>
          <w:szCs w:val="22"/>
        </w:rPr>
      </w:pPr>
    </w:p>
    <w:p w14:paraId="210DAF34" w14:textId="072CDAD8" w:rsidR="009C2CC5" w:rsidRPr="00E37160" w:rsidRDefault="009C2CC5" w:rsidP="009C2CC5">
      <w:pPr>
        <w:pStyle w:val="Styl8"/>
      </w:pPr>
      <w:bookmarkStart w:id="505" w:name="_Toc34639895"/>
      <w:bookmarkStart w:id="506" w:name="_Toc210292487"/>
      <w:r w:rsidRPr="00E37160">
        <w:rPr>
          <w:lang w:val="pl-PL"/>
        </w:rPr>
        <w:t>Zmiana wartości projektu po podpisaniu umowy</w:t>
      </w:r>
      <w:bookmarkEnd w:id="505"/>
      <w:bookmarkEnd w:id="506"/>
    </w:p>
    <w:p w14:paraId="25071065" w14:textId="77777777" w:rsidR="009C2CC5" w:rsidRPr="00E37160" w:rsidRDefault="009C2CC5" w:rsidP="00B37671">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rsidP="00B37671">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B37671">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07" w:name="_Toc13485015"/>
      <w:bookmarkStart w:id="508" w:name="_Toc13562639"/>
      <w:bookmarkStart w:id="509" w:name="_Toc13485016"/>
      <w:bookmarkStart w:id="510" w:name="_Toc13562640"/>
      <w:bookmarkStart w:id="511" w:name="_Toc210292488"/>
      <w:bookmarkEnd w:id="507"/>
      <w:bookmarkEnd w:id="508"/>
      <w:bookmarkEnd w:id="509"/>
      <w:bookmarkEnd w:id="510"/>
      <w:r w:rsidRPr="00E37160">
        <w:t>Pozostałe informacje</w:t>
      </w:r>
      <w:bookmarkEnd w:id="498"/>
      <w:bookmarkEnd w:id="511"/>
    </w:p>
    <w:p w14:paraId="545AAB3E" w14:textId="77777777" w:rsidR="004E75AD" w:rsidRPr="00E37160" w:rsidRDefault="0008188C" w:rsidP="003A4438">
      <w:pPr>
        <w:pStyle w:val="Styl12"/>
      </w:pPr>
      <w:bookmarkStart w:id="512" w:name="_Toc420929475"/>
      <w:bookmarkStart w:id="513" w:name="_Toc425140377"/>
      <w:bookmarkStart w:id="514" w:name="_Toc210292489"/>
      <w:r w:rsidRPr="00E37160">
        <w:t>Kontakt i dodatkowe informacje</w:t>
      </w:r>
      <w:bookmarkEnd w:id="512"/>
      <w:bookmarkEnd w:id="513"/>
      <w:bookmarkEnd w:id="514"/>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15" w:name="_Toc421012130"/>
      <w:bookmarkStart w:id="516"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B37671">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lastRenderedPageBreak/>
        <w:t>telefonicznie</w:t>
      </w:r>
      <w:r w:rsidRPr="00E37160">
        <w:rPr>
          <w:rFonts w:ascii="Arial" w:hAnsi="Arial" w:cs="Arial"/>
          <w:noProof/>
          <w:sz w:val="22"/>
          <w:szCs w:val="22"/>
        </w:rPr>
        <w:t xml:space="preserve"> pod numerem telefonu: </w:t>
      </w:r>
    </w:p>
    <w:p w14:paraId="56423D8B" w14:textId="5ED433FC" w:rsidR="004362DA" w:rsidRPr="00E37160" w:rsidRDefault="004362DA" w:rsidP="007A5320">
      <w:pPr>
        <w:spacing w:before="120" w:after="120" w:line="271" w:lineRule="auto"/>
        <w:ind w:left="357"/>
        <w:rPr>
          <w:rFonts w:ascii="Arial" w:hAnsi="Arial" w:cs="Arial"/>
          <w:sz w:val="22"/>
          <w:szCs w:val="22"/>
        </w:rPr>
      </w:pPr>
      <w:r w:rsidRPr="00E37160">
        <w:rPr>
          <w:rFonts w:ascii="Arial" w:hAnsi="Arial" w:cs="Arial"/>
          <w:noProof/>
          <w:sz w:val="22"/>
          <w:szCs w:val="22"/>
        </w:rPr>
        <w:t xml:space="preserve">- Biuro Informacji i Promocji EFS w Szczecinie: 91 42 56 163, </w:t>
      </w:r>
      <w:r w:rsidR="006E077A" w:rsidRPr="00E37160">
        <w:rPr>
          <w:rFonts w:ascii="Arial" w:hAnsi="Arial" w:cs="Arial"/>
          <w:noProof/>
          <w:sz w:val="22"/>
          <w:szCs w:val="22"/>
        </w:rPr>
        <w:t xml:space="preserve"> 91 42 56 204</w:t>
      </w:r>
    </w:p>
    <w:p w14:paraId="463FDF0D" w14:textId="77777777" w:rsidR="004362DA" w:rsidRPr="00E37160" w:rsidRDefault="004362DA" w:rsidP="00B37671">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15"/>
    <w:bookmarkEnd w:id="516"/>
    <w:p w14:paraId="6D3DE52A" w14:textId="1F5EE424"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spotkani</w:t>
      </w:r>
      <w:r w:rsidR="00B037B0">
        <w:rPr>
          <w:rFonts w:ascii="Arial" w:hAnsi="Arial" w:cs="Arial"/>
          <w:sz w:val="22"/>
          <w:szCs w:val="22"/>
        </w:rPr>
        <w:t>e</w:t>
      </w:r>
      <w:r w:rsidR="0008188C" w:rsidRPr="00E37160">
        <w:rPr>
          <w:rFonts w:ascii="Arial" w:hAnsi="Arial" w:cs="Arial"/>
          <w:sz w:val="22"/>
          <w:szCs w:val="22"/>
        </w:rPr>
        <w:t xml:space="preserve">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termin</w:t>
      </w:r>
      <w:r w:rsidR="00F96242">
        <w:rPr>
          <w:rFonts w:ascii="Arial" w:hAnsi="Arial" w:cs="Arial"/>
          <w:sz w:val="22"/>
          <w:szCs w:val="22"/>
        </w:rPr>
        <w:t>ie</w:t>
      </w:r>
    </w:p>
    <w:p w14:paraId="7A8D5CE9" w14:textId="1662F3AD" w:rsidR="004E75AD" w:rsidRPr="00085B88" w:rsidRDefault="00F96242" w:rsidP="00B37671">
      <w:pPr>
        <w:pStyle w:val="Akapitzlist"/>
        <w:numPr>
          <w:ilvl w:val="0"/>
          <w:numId w:val="30"/>
        </w:numPr>
        <w:spacing w:before="120" w:after="120" w:line="271" w:lineRule="auto"/>
        <w:ind w:left="357" w:hanging="357"/>
        <w:contextualSpacing w:val="0"/>
        <w:rPr>
          <w:rFonts w:ascii="Arial" w:hAnsi="Arial" w:cs="Arial"/>
          <w:sz w:val="22"/>
          <w:szCs w:val="22"/>
        </w:rPr>
      </w:pPr>
      <w:r w:rsidRPr="00085B88">
        <w:rPr>
          <w:rFonts w:ascii="Arial" w:hAnsi="Arial"/>
          <w:sz w:val="22"/>
          <w:lang w:val="pl-PL"/>
        </w:rPr>
        <w:t>2</w:t>
      </w:r>
      <w:r w:rsidR="00085B88">
        <w:rPr>
          <w:rFonts w:ascii="Arial" w:hAnsi="Arial"/>
          <w:sz w:val="22"/>
          <w:lang w:val="pl-PL"/>
        </w:rPr>
        <w:t>1</w:t>
      </w:r>
      <w:r w:rsidRPr="00085B88">
        <w:rPr>
          <w:rFonts w:ascii="Arial" w:hAnsi="Arial"/>
          <w:sz w:val="22"/>
          <w:lang w:val="pl-PL"/>
        </w:rPr>
        <w:t xml:space="preserve"> października 2025 r. </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17" w:name="_Toc210292490"/>
      <w:bookmarkStart w:id="518"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17"/>
    </w:p>
    <w:p w14:paraId="4854CD93" w14:textId="0F52637B"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bookmarkStart w:id="519" w:name="_Hlk204688646"/>
      <w:r w:rsidR="007A5320" w:rsidRPr="00085B88">
        <w:rPr>
          <w:rFonts w:ascii="Arial" w:hAnsi="Arial" w:cs="Arial"/>
          <w:sz w:val="22"/>
          <w:szCs w:val="22"/>
        </w:rPr>
        <w:t>przełomie marzec/ kwiecień 2026 r</w:t>
      </w:r>
      <w:bookmarkEnd w:id="519"/>
      <w:r w:rsidR="00E85657" w:rsidRPr="00085B88">
        <w:rPr>
          <w:rFonts w:ascii="Arial" w:hAnsi="Arial" w:cs="Arial"/>
          <w:sz w:val="22"/>
          <w:szCs w:val="22"/>
        </w:rPr>
        <w:t>.</w:t>
      </w:r>
    </w:p>
    <w:p w14:paraId="785F6BEC" w14:textId="77777777" w:rsidR="00431121" w:rsidRPr="00E37160" w:rsidRDefault="00C5345D" w:rsidP="00ED5ECD">
      <w:pPr>
        <w:pStyle w:val="Default"/>
        <w:spacing w:line="276" w:lineRule="auto"/>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ED5ECD">
      <w:pPr>
        <w:autoSpaceDE w:val="0"/>
        <w:autoSpaceDN w:val="0"/>
        <w:adjustRightInd w:val="0"/>
        <w:spacing w:line="276" w:lineRule="auto"/>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20" w:name="_Toc210292491"/>
      <w:r w:rsidRPr="00E37160">
        <w:t xml:space="preserve">Anulowanie </w:t>
      </w:r>
      <w:r w:rsidR="002278C3" w:rsidRPr="00E37160">
        <w:rPr>
          <w:lang w:val="pl-PL"/>
        </w:rPr>
        <w:t>naboru</w:t>
      </w:r>
      <w:bookmarkEnd w:id="520"/>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21" w:name="_Toc430850059"/>
      <w:bookmarkStart w:id="522" w:name="_Toc430850060"/>
      <w:bookmarkStart w:id="523" w:name="_Toc13562647"/>
      <w:bookmarkStart w:id="524" w:name="_Toc210292492"/>
      <w:bookmarkEnd w:id="521"/>
      <w:bookmarkEnd w:id="522"/>
      <w:bookmarkEnd w:id="523"/>
      <w:r w:rsidRPr="00E37160">
        <w:t>Rzecznik Funduszy Europejskich</w:t>
      </w:r>
      <w:bookmarkEnd w:id="524"/>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746E08">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746E08">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lastRenderedPageBreak/>
        <w:t>analizowanie zgłoszeń, o których mowa w punkcie 1;</w:t>
      </w:r>
    </w:p>
    <w:p w14:paraId="04329254" w14:textId="77777777" w:rsidR="008A3007" w:rsidRPr="00E37160" w:rsidRDefault="008A3007" w:rsidP="00746E08">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746E08">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746E08">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5DCAB11B" w14:textId="0A1D1E6F" w:rsidR="008A3007" w:rsidRPr="00A3492A" w:rsidRDefault="007E772A" w:rsidP="00746E08">
      <w:pPr>
        <w:pStyle w:val="NormalnyWeb"/>
        <w:numPr>
          <w:ilvl w:val="0"/>
          <w:numId w:val="46"/>
        </w:numPr>
        <w:spacing w:before="120" w:after="120" w:line="271" w:lineRule="auto"/>
        <w:rPr>
          <w:rFonts w:ascii="Arial" w:eastAsia="Calibri" w:hAnsi="Arial" w:cs="Arial"/>
          <w:sz w:val="22"/>
          <w:szCs w:val="22"/>
        </w:rPr>
      </w:pPr>
      <w:r w:rsidRPr="00A3492A">
        <w:rPr>
          <w:rFonts w:ascii="Arial" w:hAnsi="Arial" w:cs="Arial"/>
          <w:bCs/>
          <w:sz w:val="22"/>
          <w:szCs w:val="22"/>
        </w:rPr>
        <w:t>realizowanie funkcji mediacyjnej w kontaktach podmiotu przekazującego zgłoszenie, o którym mowa w pkt 1,</w:t>
      </w:r>
      <w:r w:rsidRPr="00A3492A">
        <w:rPr>
          <w:rFonts w:ascii="Arial" w:hAnsi="Arial" w:cs="Arial"/>
          <w:sz w:val="22"/>
          <w:szCs w:val="22"/>
        </w:rPr>
        <w:t xml:space="preserve"> </w:t>
      </w:r>
      <w:r w:rsidRPr="00A3492A">
        <w:rPr>
          <w:rFonts w:ascii="Arial" w:hAnsi="Arial" w:cs="Arial"/>
          <w:bCs/>
          <w:sz w:val="22"/>
          <w:szCs w:val="22"/>
        </w:rPr>
        <w:t>z właściwą instytucją.</w:t>
      </w:r>
    </w:p>
    <w:p w14:paraId="1F351303" w14:textId="6832E7B9" w:rsidR="006F4C39" w:rsidRDefault="006F4C39" w:rsidP="003A4438">
      <w:pPr>
        <w:spacing w:before="120" w:after="120" w:line="271" w:lineRule="auto"/>
        <w:rPr>
          <w:rFonts w:ascii="Arial" w:hAnsi="Arial" w:cs="Arial"/>
          <w:bCs/>
          <w:sz w:val="22"/>
          <w:szCs w:val="22"/>
        </w:rPr>
      </w:pPr>
    </w:p>
    <w:p w14:paraId="03F08013" w14:textId="19498750" w:rsidR="006D33C0" w:rsidRDefault="006D33C0" w:rsidP="003A4438">
      <w:pPr>
        <w:spacing w:before="120" w:after="120" w:line="271" w:lineRule="auto"/>
        <w:rPr>
          <w:rFonts w:ascii="Arial" w:hAnsi="Arial" w:cs="Arial"/>
          <w:bCs/>
          <w:sz w:val="22"/>
          <w:szCs w:val="22"/>
        </w:rPr>
      </w:pPr>
    </w:p>
    <w:p w14:paraId="34D8C175" w14:textId="77777777" w:rsidR="006D33C0" w:rsidRDefault="006D33C0" w:rsidP="003A4438">
      <w:pPr>
        <w:spacing w:before="120" w:after="120" w:line="271" w:lineRule="auto"/>
        <w:rPr>
          <w:rFonts w:ascii="Arial" w:hAnsi="Arial" w:cs="Arial"/>
          <w:bCs/>
          <w:sz w:val="22"/>
          <w:szCs w:val="22"/>
        </w:rPr>
      </w:pPr>
    </w:p>
    <w:p w14:paraId="43F93C8A" w14:textId="1A252CD1"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376935" w:rsidRPr="00175C80">
          <w:rPr>
            <w:rStyle w:val="Hipercze"/>
            <w:rFonts w:ascii="Arial" w:hAnsi="Arial" w:cs="Arial"/>
            <w:b/>
            <w:bCs/>
            <w:sz w:val="22"/>
            <w:szCs w:val="22"/>
          </w:rPr>
          <w:t>rzecznikfe@wzp.pl</w:t>
        </w:r>
      </w:hyperlink>
    </w:p>
    <w:p w14:paraId="04D67EEF" w14:textId="0D59B0F7" w:rsidR="008A3007"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44E6A99B" w14:textId="7B240FC6" w:rsidR="006D33C0" w:rsidRDefault="006D33C0" w:rsidP="003A4438">
      <w:pPr>
        <w:spacing w:before="120" w:after="120" w:line="271" w:lineRule="auto"/>
        <w:rPr>
          <w:rFonts w:ascii="Arial" w:hAnsi="Arial" w:cs="Arial"/>
          <w:sz w:val="22"/>
          <w:szCs w:val="22"/>
        </w:rPr>
      </w:pPr>
    </w:p>
    <w:p w14:paraId="317E0A14" w14:textId="54C53211" w:rsidR="006D33C0" w:rsidRDefault="006D33C0" w:rsidP="003A4438">
      <w:pPr>
        <w:spacing w:before="120" w:after="120" w:line="271" w:lineRule="auto"/>
        <w:rPr>
          <w:rFonts w:ascii="Arial" w:hAnsi="Arial" w:cs="Arial"/>
          <w:sz w:val="22"/>
          <w:szCs w:val="22"/>
        </w:rPr>
      </w:pPr>
    </w:p>
    <w:p w14:paraId="2C1EA12D" w14:textId="69D8EA1C" w:rsidR="006D33C0" w:rsidRDefault="006D33C0" w:rsidP="003A4438">
      <w:pPr>
        <w:spacing w:before="120" w:after="120" w:line="271" w:lineRule="auto"/>
        <w:rPr>
          <w:rFonts w:ascii="Arial" w:hAnsi="Arial" w:cs="Arial"/>
          <w:sz w:val="22"/>
          <w:szCs w:val="22"/>
        </w:rPr>
      </w:pPr>
    </w:p>
    <w:p w14:paraId="419A2577" w14:textId="31E8E920" w:rsidR="006D33C0" w:rsidRDefault="006D33C0" w:rsidP="003A4438">
      <w:pPr>
        <w:spacing w:before="120" w:after="120" w:line="271" w:lineRule="auto"/>
        <w:rPr>
          <w:rFonts w:ascii="Arial" w:hAnsi="Arial" w:cs="Arial"/>
          <w:sz w:val="22"/>
          <w:szCs w:val="22"/>
        </w:rPr>
      </w:pPr>
    </w:p>
    <w:p w14:paraId="4F4446B8" w14:textId="0BDCFDCA" w:rsidR="006D33C0" w:rsidRDefault="006D33C0" w:rsidP="003A4438">
      <w:pPr>
        <w:spacing w:before="120" w:after="120" w:line="271" w:lineRule="auto"/>
        <w:rPr>
          <w:rFonts w:ascii="Arial" w:hAnsi="Arial" w:cs="Arial"/>
          <w:sz w:val="22"/>
          <w:szCs w:val="22"/>
        </w:rPr>
      </w:pPr>
    </w:p>
    <w:p w14:paraId="3800EA67" w14:textId="0EF53C04" w:rsidR="006D33C0" w:rsidRDefault="006D33C0" w:rsidP="003A4438">
      <w:pPr>
        <w:spacing w:before="120" w:after="120" w:line="271" w:lineRule="auto"/>
        <w:rPr>
          <w:rFonts w:ascii="Arial" w:hAnsi="Arial" w:cs="Arial"/>
          <w:sz w:val="22"/>
          <w:szCs w:val="22"/>
        </w:rPr>
      </w:pPr>
    </w:p>
    <w:p w14:paraId="710C1F5F" w14:textId="4EB099C3" w:rsidR="006D33C0" w:rsidRDefault="006D33C0" w:rsidP="003A4438">
      <w:pPr>
        <w:spacing w:before="120" w:after="120" w:line="271" w:lineRule="auto"/>
        <w:rPr>
          <w:rFonts w:ascii="Arial" w:hAnsi="Arial" w:cs="Arial"/>
          <w:sz w:val="22"/>
          <w:szCs w:val="22"/>
        </w:rPr>
      </w:pPr>
    </w:p>
    <w:p w14:paraId="6807A49B" w14:textId="2E8499B0" w:rsidR="006D33C0" w:rsidRDefault="006D33C0" w:rsidP="003A4438">
      <w:pPr>
        <w:spacing w:before="120" w:after="120" w:line="271" w:lineRule="auto"/>
        <w:rPr>
          <w:rFonts w:ascii="Arial" w:hAnsi="Arial" w:cs="Arial"/>
          <w:sz w:val="22"/>
          <w:szCs w:val="22"/>
        </w:rPr>
      </w:pPr>
    </w:p>
    <w:p w14:paraId="3008B7A1" w14:textId="2D3DEB44" w:rsidR="006D33C0" w:rsidRDefault="006D33C0" w:rsidP="003A4438">
      <w:pPr>
        <w:spacing w:before="120" w:after="120" w:line="271" w:lineRule="auto"/>
        <w:rPr>
          <w:rFonts w:ascii="Arial" w:hAnsi="Arial" w:cs="Arial"/>
          <w:sz w:val="22"/>
          <w:szCs w:val="22"/>
        </w:rPr>
      </w:pPr>
    </w:p>
    <w:p w14:paraId="3B776965" w14:textId="44EF42FC" w:rsidR="006D33C0" w:rsidRDefault="006D33C0" w:rsidP="003A4438">
      <w:pPr>
        <w:spacing w:before="120" w:after="120" w:line="271" w:lineRule="auto"/>
        <w:rPr>
          <w:rFonts w:ascii="Arial" w:hAnsi="Arial" w:cs="Arial"/>
          <w:sz w:val="22"/>
          <w:szCs w:val="22"/>
        </w:rPr>
      </w:pPr>
    </w:p>
    <w:p w14:paraId="29E99750" w14:textId="0D4F3856" w:rsidR="006D33C0" w:rsidRDefault="006D33C0" w:rsidP="003A4438">
      <w:pPr>
        <w:spacing w:before="120" w:after="120" w:line="271" w:lineRule="auto"/>
        <w:rPr>
          <w:rFonts w:ascii="Arial" w:hAnsi="Arial" w:cs="Arial"/>
          <w:sz w:val="22"/>
          <w:szCs w:val="22"/>
        </w:rPr>
      </w:pPr>
    </w:p>
    <w:p w14:paraId="3330EFA8" w14:textId="7A828496" w:rsidR="006D33C0" w:rsidRDefault="006D33C0" w:rsidP="003A4438">
      <w:pPr>
        <w:spacing w:before="120" w:after="120" w:line="271" w:lineRule="auto"/>
        <w:rPr>
          <w:rFonts w:ascii="Arial" w:hAnsi="Arial" w:cs="Arial"/>
          <w:sz w:val="22"/>
          <w:szCs w:val="22"/>
        </w:rPr>
      </w:pPr>
    </w:p>
    <w:p w14:paraId="7C255B96" w14:textId="40377550" w:rsidR="006D33C0" w:rsidRDefault="006D33C0" w:rsidP="003A4438">
      <w:pPr>
        <w:spacing w:before="120" w:after="120" w:line="271" w:lineRule="auto"/>
        <w:rPr>
          <w:rFonts w:ascii="Arial" w:hAnsi="Arial" w:cs="Arial"/>
          <w:sz w:val="22"/>
          <w:szCs w:val="22"/>
        </w:rPr>
      </w:pPr>
    </w:p>
    <w:p w14:paraId="2A9C6697" w14:textId="4D18713E" w:rsidR="006D33C0" w:rsidRDefault="006D33C0" w:rsidP="003A4438">
      <w:pPr>
        <w:spacing w:before="120" w:after="120" w:line="271" w:lineRule="auto"/>
        <w:rPr>
          <w:rFonts w:ascii="Arial" w:hAnsi="Arial" w:cs="Arial"/>
          <w:sz w:val="22"/>
          <w:szCs w:val="22"/>
        </w:rPr>
      </w:pPr>
    </w:p>
    <w:p w14:paraId="3DBD2ED1" w14:textId="1DB9D2DB" w:rsidR="006D33C0" w:rsidRDefault="006D33C0" w:rsidP="003A4438">
      <w:pPr>
        <w:spacing w:before="120" w:after="120" w:line="271" w:lineRule="auto"/>
        <w:rPr>
          <w:rFonts w:ascii="Arial" w:hAnsi="Arial" w:cs="Arial"/>
          <w:sz w:val="22"/>
          <w:szCs w:val="22"/>
        </w:rPr>
      </w:pPr>
    </w:p>
    <w:p w14:paraId="7CDAE79C" w14:textId="74F43385" w:rsidR="006D33C0" w:rsidRDefault="006D33C0" w:rsidP="003A4438">
      <w:pPr>
        <w:spacing w:before="120" w:after="120" w:line="271" w:lineRule="auto"/>
        <w:rPr>
          <w:rFonts w:ascii="Arial" w:hAnsi="Arial" w:cs="Arial"/>
          <w:sz w:val="22"/>
          <w:szCs w:val="22"/>
        </w:rPr>
      </w:pPr>
    </w:p>
    <w:p w14:paraId="57696C3A" w14:textId="0269D11B" w:rsidR="006D33C0" w:rsidRDefault="006D33C0" w:rsidP="003A4438">
      <w:pPr>
        <w:spacing w:before="120" w:after="120" w:line="271" w:lineRule="auto"/>
        <w:rPr>
          <w:rFonts w:ascii="Arial" w:hAnsi="Arial" w:cs="Arial"/>
          <w:sz w:val="22"/>
          <w:szCs w:val="22"/>
        </w:rPr>
      </w:pPr>
    </w:p>
    <w:p w14:paraId="308798BB" w14:textId="5CFAFFF2" w:rsidR="006D33C0" w:rsidRDefault="006D33C0" w:rsidP="003A4438">
      <w:pPr>
        <w:spacing w:before="120" w:after="120" w:line="271" w:lineRule="auto"/>
        <w:rPr>
          <w:rFonts w:ascii="Arial" w:hAnsi="Arial" w:cs="Arial"/>
          <w:sz w:val="22"/>
          <w:szCs w:val="22"/>
        </w:rPr>
      </w:pPr>
    </w:p>
    <w:p w14:paraId="2439D8BB" w14:textId="77777777" w:rsidR="006D33C0" w:rsidRDefault="006D33C0" w:rsidP="003A4438">
      <w:pPr>
        <w:spacing w:before="120" w:after="120" w:line="271" w:lineRule="auto"/>
        <w:rPr>
          <w:rFonts w:ascii="Arial" w:hAnsi="Arial" w:cs="Arial"/>
          <w:sz w:val="22"/>
          <w:szCs w:val="22"/>
        </w:rPr>
      </w:pPr>
    </w:p>
    <w:p w14:paraId="612F2EF6" w14:textId="77777777" w:rsidR="006D33C0" w:rsidRPr="00E37160" w:rsidRDefault="006D33C0" w:rsidP="003A4438">
      <w:pPr>
        <w:spacing w:before="120" w:after="120" w:line="271" w:lineRule="auto"/>
        <w:rPr>
          <w:rFonts w:ascii="Arial" w:hAnsi="Arial" w:cs="Arial"/>
          <w:sz w:val="22"/>
          <w:szCs w:val="22"/>
        </w:rPr>
      </w:pPr>
    </w:p>
    <w:p w14:paraId="33D04056" w14:textId="77777777" w:rsidR="004E75AD" w:rsidRPr="00E37160" w:rsidRDefault="00B248AB" w:rsidP="003A4438">
      <w:pPr>
        <w:pStyle w:val="RozdziaRK"/>
      </w:pPr>
      <w:bookmarkStart w:id="525" w:name="_Toc210292493"/>
      <w:r w:rsidRPr="00E37160">
        <w:lastRenderedPageBreak/>
        <w:t>ZAŁĄCZNIKI</w:t>
      </w:r>
      <w:bookmarkEnd w:id="518"/>
      <w:bookmarkEnd w:id="525"/>
    </w:p>
    <w:p w14:paraId="5740EED8" w14:textId="77777777" w:rsidR="007F3686" w:rsidRPr="00E37160" w:rsidRDefault="007F3686" w:rsidP="00B37671">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0CAA7562" w14:textId="77777777" w:rsidR="0070511F" w:rsidRPr="0070511F" w:rsidRDefault="00AF2A37" w:rsidP="00B37671">
      <w:pPr>
        <w:pStyle w:val="Tekstpodstawowy"/>
        <w:numPr>
          <w:ilvl w:val="1"/>
          <w:numId w:val="32"/>
        </w:numPr>
        <w:spacing w:before="120" w:line="271" w:lineRule="auto"/>
        <w:ind w:left="709" w:hanging="709"/>
        <w:rPr>
          <w:rFonts w:ascii="Arial" w:hAnsi="Arial" w:cs="Arial"/>
          <w:sz w:val="22"/>
          <w:szCs w:val="22"/>
        </w:rPr>
      </w:pPr>
      <w:r>
        <w:rPr>
          <w:rFonts w:ascii="Arial" w:hAnsi="Arial" w:cs="Arial"/>
          <w:sz w:val="22"/>
          <w:szCs w:val="22"/>
          <w:lang w:val="pl-PL"/>
        </w:rPr>
        <w:t>Wzó</w:t>
      </w:r>
      <w:r w:rsidR="0070511F">
        <w:rPr>
          <w:rFonts w:ascii="Arial" w:hAnsi="Arial" w:cs="Arial"/>
          <w:sz w:val="22"/>
          <w:szCs w:val="22"/>
          <w:lang w:val="pl-PL"/>
        </w:rPr>
        <w:t xml:space="preserve">r umowy/ decyzji o dofinansowanie </w:t>
      </w:r>
    </w:p>
    <w:p w14:paraId="361C2C23" w14:textId="19EE5636" w:rsidR="007F3686" w:rsidRDefault="007F3686" w:rsidP="00746E08">
      <w:pPr>
        <w:pStyle w:val="Tekstpodstawowy"/>
        <w:numPr>
          <w:ilvl w:val="2"/>
          <w:numId w:val="51"/>
        </w:numPr>
        <w:spacing w:before="120" w:line="271" w:lineRule="auto"/>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C140D0" w:rsidRPr="00675015">
        <w:rPr>
          <w:rFonts w:ascii="Arial" w:hAnsi="Arial" w:cs="Arial"/>
          <w:sz w:val="22"/>
          <w:szCs w:val="22"/>
          <w:lang w:val="pl-PL"/>
        </w:rPr>
        <w:t xml:space="preserve">współfinansowanego ze środków EFS+ </w:t>
      </w:r>
      <w:bookmarkStart w:id="526" w:name="_Hlk206761601"/>
      <w:r w:rsidR="00C140D0" w:rsidRPr="00677B65">
        <w:rPr>
          <w:rFonts w:ascii="Arial" w:hAnsi="Arial" w:cs="Arial"/>
          <w:sz w:val="22"/>
          <w:szCs w:val="22"/>
          <w:lang w:val="pl-PL"/>
        </w:rPr>
        <w:t>w ramach  programu Fundusze Europejskie dla Pomorza Zachodniego 2021 – 2027</w:t>
      </w:r>
      <w:bookmarkEnd w:id="526"/>
      <w:r w:rsidRPr="00E37160">
        <w:rPr>
          <w:rFonts w:ascii="Arial" w:hAnsi="Arial" w:cs="Arial"/>
          <w:sz w:val="22"/>
          <w:szCs w:val="22"/>
        </w:rPr>
        <w:t>,</w:t>
      </w:r>
    </w:p>
    <w:p w14:paraId="53A7A474" w14:textId="3D143E6C" w:rsidR="0070511F" w:rsidRPr="00E37160" w:rsidRDefault="0070511F" w:rsidP="00746E08">
      <w:pPr>
        <w:pStyle w:val="Tekstpodstawowy"/>
        <w:numPr>
          <w:ilvl w:val="2"/>
          <w:numId w:val="51"/>
        </w:numPr>
        <w:spacing w:before="120" w:line="271" w:lineRule="auto"/>
        <w:rPr>
          <w:rFonts w:ascii="Arial" w:hAnsi="Arial" w:cs="Arial"/>
          <w:sz w:val="22"/>
          <w:szCs w:val="22"/>
        </w:rPr>
      </w:pPr>
      <w:r>
        <w:rPr>
          <w:rFonts w:ascii="Arial" w:hAnsi="Arial" w:cs="Arial"/>
          <w:sz w:val="22"/>
          <w:szCs w:val="22"/>
          <w:lang w:val="pl-PL"/>
        </w:rPr>
        <w:t>Wzór decyzji o dofinansowanie projektu</w:t>
      </w:r>
      <w:r w:rsidRPr="0070511F">
        <w:t xml:space="preserve"> </w:t>
      </w:r>
      <w:r w:rsidRPr="0070511F">
        <w:rPr>
          <w:rFonts w:ascii="Arial" w:hAnsi="Arial" w:cs="Arial"/>
          <w:sz w:val="22"/>
          <w:szCs w:val="22"/>
          <w:lang w:val="pl-PL"/>
        </w:rPr>
        <w:t>w ramach  programu Fundusze Europejskie dla Pomorza Zachodniego 2021 – 2027</w:t>
      </w:r>
      <w:r>
        <w:rPr>
          <w:rFonts w:ascii="Arial" w:hAnsi="Arial" w:cs="Arial"/>
          <w:sz w:val="22"/>
          <w:szCs w:val="22"/>
          <w:lang w:val="pl-PL"/>
        </w:rPr>
        <w:t xml:space="preserve"> ze środków EFS+</w:t>
      </w:r>
    </w:p>
    <w:p w14:paraId="71D60E8F" w14:textId="77777777" w:rsidR="007F3686" w:rsidRPr="00E37160" w:rsidRDefault="007F3686" w:rsidP="00B37671">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B37671">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B37671">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B37671">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B37671">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B37671">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B37671">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B37671">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B37671">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676E124F" w:rsidR="000B5A68" w:rsidRPr="00E37160" w:rsidRDefault="001D29A8" w:rsidP="00B37671">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04C13F7D" w:rsidR="000D563C" w:rsidRPr="00E37160" w:rsidRDefault="00BB0EAF" w:rsidP="00B37671">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04AD4946" w:rsidR="000B5A68" w:rsidRPr="00E37160" w:rsidRDefault="00BB0EAF" w:rsidP="00B37671">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06E0B203" w:rsidR="00046465" w:rsidRPr="00E37160" w:rsidRDefault="00BB0EAF" w:rsidP="00B37671">
      <w:pPr>
        <w:pStyle w:val="Tekstpodstawowy"/>
        <w:numPr>
          <w:ilvl w:val="1"/>
          <w:numId w:val="32"/>
        </w:numPr>
        <w:spacing w:before="120" w:line="271" w:lineRule="auto"/>
        <w:ind w:left="0" w:firstLine="0"/>
        <w:rPr>
          <w:rFonts w:ascii="Arial" w:hAnsi="Arial" w:cs="Arial"/>
          <w:sz w:val="22"/>
          <w:szCs w:val="22"/>
        </w:rPr>
      </w:pPr>
      <w:bookmarkStart w:id="527"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27"/>
      <w:r w:rsidR="002261DF" w:rsidRPr="00E37160">
        <w:rPr>
          <w:rFonts w:ascii="Arial" w:hAnsi="Arial" w:cs="Arial"/>
          <w:sz w:val="22"/>
          <w:szCs w:val="22"/>
          <w:lang w:val="pl-PL"/>
        </w:rPr>
        <w:t xml:space="preserve">, </w:t>
      </w:r>
    </w:p>
    <w:p w14:paraId="291593CD" w14:textId="7519DDAD" w:rsidR="00D11330" w:rsidRPr="00E37160" w:rsidRDefault="00BB0EAF" w:rsidP="00B37671">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p>
    <w:p w14:paraId="3BD3F39E" w14:textId="77777777" w:rsidR="00D11330" w:rsidRPr="00E37160" w:rsidRDefault="00D11330" w:rsidP="00B37671">
      <w:pPr>
        <w:pStyle w:val="Tekstpodstawowy"/>
        <w:numPr>
          <w:ilvl w:val="1"/>
          <w:numId w:val="32"/>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746E08">
      <w:pPr>
        <w:pStyle w:val="Tekstpodstawowy"/>
        <w:numPr>
          <w:ilvl w:val="1"/>
          <w:numId w:val="45"/>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0CA9581F" w:rsidR="00150F53" w:rsidRPr="00E37160" w:rsidRDefault="00DE2E7A" w:rsidP="00746E08">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3D10D3">
        <w:rPr>
          <w:rFonts w:ascii="Arial" w:hAnsi="Arial" w:cs="Arial"/>
          <w:sz w:val="22"/>
          <w:szCs w:val="22"/>
          <w:lang w:val="pl-PL"/>
        </w:rPr>
        <w:t>.</w:t>
      </w:r>
    </w:p>
    <w:p w14:paraId="5E5FCAC0" w14:textId="77777777" w:rsidR="00350D13" w:rsidRPr="00E37160" w:rsidRDefault="00350D13" w:rsidP="00746E08">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746E08">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746E08">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529B5FD5" w14:textId="77777777" w:rsidR="00DD26AB" w:rsidRPr="004059E3" w:rsidRDefault="00DD26AB" w:rsidP="00746E08">
      <w:pPr>
        <w:pStyle w:val="Tekstpodstawowy"/>
        <w:numPr>
          <w:ilvl w:val="1"/>
          <w:numId w:val="45"/>
        </w:numPr>
        <w:spacing w:before="120" w:line="271" w:lineRule="auto"/>
        <w:ind w:left="709" w:hanging="709"/>
        <w:rPr>
          <w:rFonts w:ascii="Arial" w:hAnsi="Arial"/>
          <w:sz w:val="22"/>
          <w:lang w:val="pl-PL"/>
        </w:rPr>
      </w:pPr>
      <w:r w:rsidRPr="004059E3">
        <w:rPr>
          <w:rFonts w:ascii="Arial" w:hAnsi="Arial" w:cs="Arial"/>
          <w:sz w:val="22"/>
          <w:szCs w:val="22"/>
        </w:rPr>
        <w:t>Wzór Karty oceny strategicznej wniosku o dofinansowanie projektu w ramach  FEPZ</w:t>
      </w:r>
      <w:r w:rsidRPr="004059E3">
        <w:rPr>
          <w:rFonts w:ascii="Arial" w:hAnsi="Arial" w:cs="Arial"/>
          <w:sz w:val="22"/>
          <w:szCs w:val="22"/>
          <w:lang w:val="pl-PL"/>
        </w:rPr>
        <w:t xml:space="preserve"> </w:t>
      </w:r>
      <w:r w:rsidRPr="004059E3">
        <w:rPr>
          <w:rFonts w:ascii="Arial" w:hAnsi="Arial" w:cs="Arial"/>
          <w:sz w:val="22"/>
          <w:szCs w:val="22"/>
        </w:rPr>
        <w:t>2021-2027.</w:t>
      </w:r>
    </w:p>
    <w:p w14:paraId="36D96D6D" w14:textId="13B33F9B" w:rsidR="00C140D0" w:rsidRPr="006F4C39" w:rsidRDefault="00C140D0" w:rsidP="00746E08">
      <w:pPr>
        <w:pStyle w:val="Tekstpodstawowy"/>
        <w:numPr>
          <w:ilvl w:val="1"/>
          <w:numId w:val="45"/>
        </w:numPr>
        <w:spacing w:before="120" w:line="271" w:lineRule="auto"/>
        <w:ind w:left="0" w:firstLine="0"/>
        <w:rPr>
          <w:rFonts w:ascii="Arial" w:hAnsi="Arial" w:cs="Arial"/>
          <w:sz w:val="22"/>
          <w:szCs w:val="22"/>
        </w:rPr>
      </w:pPr>
      <w:r w:rsidRPr="00DD26AB">
        <w:rPr>
          <w:rFonts w:ascii="Arial" w:hAnsi="Arial"/>
          <w:sz w:val="22"/>
        </w:rPr>
        <w:t xml:space="preserve">Instrukcja wypełniania wniosku o dofinansowanie projektu w ramach programu Fundusze Europejskie dla Pomorza Zachodniego  2021-2027 (wersja obowiązująca dla naboru </w:t>
      </w:r>
      <w:r w:rsidRPr="00ED5ECD">
        <w:rPr>
          <w:rFonts w:ascii="Arial" w:hAnsi="Arial"/>
          <w:sz w:val="22"/>
        </w:rPr>
        <w:t>FEPZ.06.12.-IP.01-00</w:t>
      </w:r>
      <w:r w:rsidR="00ED5ECD" w:rsidRPr="00ED5ECD">
        <w:rPr>
          <w:rFonts w:ascii="Arial" w:hAnsi="Arial"/>
          <w:sz w:val="22"/>
          <w:lang w:val="pl-PL"/>
        </w:rPr>
        <w:t>1</w:t>
      </w:r>
      <w:r w:rsidRPr="00ED5ECD">
        <w:rPr>
          <w:rFonts w:ascii="Arial" w:hAnsi="Arial"/>
          <w:sz w:val="22"/>
        </w:rPr>
        <w:t>/25)</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733965" w:rsidRPr="00115B98" w:rsidRDefault="00733965"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733965" w:rsidRPr="00115B98" w:rsidRDefault="00733965" w:rsidP="00115B98">
                            <w:pPr>
                              <w:jc w:val="center"/>
                              <w:rPr>
                                <w:rFonts w:ascii="TitilliumText25L" w:hAnsi="TitilliumText25L"/>
                              </w:rPr>
                            </w:pPr>
                            <w:r w:rsidRPr="00115B98">
                              <w:rPr>
                                <w:rFonts w:ascii="TitilliumText25L" w:hAnsi="TitilliumText25L"/>
                              </w:rPr>
                              <w:t>ul. A. Mickiewicza 41</w:t>
                            </w:r>
                          </w:p>
                          <w:p w14:paraId="3D2F33EB" w14:textId="77777777" w:rsidR="00733965" w:rsidRPr="00115B98" w:rsidRDefault="00733965" w:rsidP="00115B98">
                            <w:pPr>
                              <w:jc w:val="center"/>
                              <w:rPr>
                                <w:rFonts w:ascii="TitilliumText25L" w:hAnsi="TitilliumText25L"/>
                              </w:rPr>
                            </w:pPr>
                            <w:r w:rsidRPr="00115B98">
                              <w:rPr>
                                <w:rFonts w:ascii="TitilliumText25L" w:hAnsi="TitilliumText25L"/>
                              </w:rPr>
                              <w:t>70-383 Szczecin</w:t>
                            </w:r>
                          </w:p>
                          <w:p w14:paraId="56E791D7" w14:textId="77777777" w:rsidR="00733965" w:rsidRPr="00115B98" w:rsidRDefault="0073396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1B2DC688" w14:textId="77777777" w:rsidR="00733965" w:rsidRPr="00115B98" w:rsidRDefault="00733965"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733965" w:rsidRPr="00115B98" w:rsidRDefault="00733965" w:rsidP="00115B98">
                      <w:pPr>
                        <w:jc w:val="center"/>
                        <w:rPr>
                          <w:rFonts w:ascii="TitilliumText25L" w:hAnsi="TitilliumText25L"/>
                        </w:rPr>
                      </w:pPr>
                      <w:r w:rsidRPr="00115B98">
                        <w:rPr>
                          <w:rFonts w:ascii="TitilliumText25L" w:hAnsi="TitilliumText25L"/>
                        </w:rPr>
                        <w:t>ul. A. Mickiewicza 41</w:t>
                      </w:r>
                    </w:p>
                    <w:p w14:paraId="3D2F33EB" w14:textId="77777777" w:rsidR="00733965" w:rsidRPr="00115B98" w:rsidRDefault="00733965" w:rsidP="00115B98">
                      <w:pPr>
                        <w:jc w:val="center"/>
                        <w:rPr>
                          <w:rFonts w:ascii="TitilliumText25L" w:hAnsi="TitilliumText25L"/>
                        </w:rPr>
                      </w:pPr>
                      <w:r w:rsidRPr="00115B98">
                        <w:rPr>
                          <w:rFonts w:ascii="TitilliumText25L" w:hAnsi="TitilliumText25L"/>
                        </w:rPr>
                        <w:t>70-383 Szczecin</w:t>
                      </w:r>
                    </w:p>
                    <w:p w14:paraId="56E791D7" w14:textId="77777777" w:rsidR="00733965" w:rsidRPr="00115B98" w:rsidRDefault="00733965"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733965" w:rsidRPr="00115B98" w:rsidRDefault="00733965"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733965" w:rsidRPr="00115B98" w:rsidRDefault="00733965" w:rsidP="00115B98">
                            <w:pPr>
                              <w:jc w:val="center"/>
                              <w:rPr>
                                <w:rFonts w:ascii="TitilliumText25L" w:hAnsi="TitilliumText25L"/>
                              </w:rPr>
                            </w:pPr>
                            <w:r w:rsidRPr="00115B98">
                              <w:rPr>
                                <w:rFonts w:ascii="TitilliumText25L" w:hAnsi="TitilliumText25L"/>
                              </w:rPr>
                              <w:t>ul. A. Mickiewicza 41</w:t>
                            </w:r>
                          </w:p>
                          <w:p w14:paraId="3FFDCA6B" w14:textId="77777777" w:rsidR="00733965" w:rsidRPr="00115B98" w:rsidRDefault="00733965" w:rsidP="00115B98">
                            <w:pPr>
                              <w:jc w:val="center"/>
                              <w:rPr>
                                <w:rFonts w:ascii="TitilliumText25L" w:hAnsi="TitilliumText25L"/>
                              </w:rPr>
                            </w:pPr>
                            <w:r w:rsidRPr="00115B98">
                              <w:rPr>
                                <w:rFonts w:ascii="TitilliumText25L" w:hAnsi="TitilliumText25L"/>
                              </w:rPr>
                              <w:t>70-383 Szczecin</w:t>
                            </w:r>
                          </w:p>
                          <w:p w14:paraId="064B4FF4" w14:textId="77777777" w:rsidR="00733965" w:rsidRPr="00115B98" w:rsidRDefault="0073396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0DF3C492" w14:textId="77777777" w:rsidR="00733965" w:rsidRPr="00115B98" w:rsidRDefault="00733965"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733965" w:rsidRPr="00115B98" w:rsidRDefault="00733965" w:rsidP="00115B98">
                      <w:pPr>
                        <w:jc w:val="center"/>
                        <w:rPr>
                          <w:rFonts w:ascii="TitilliumText25L" w:hAnsi="TitilliumText25L"/>
                        </w:rPr>
                      </w:pPr>
                      <w:r w:rsidRPr="00115B98">
                        <w:rPr>
                          <w:rFonts w:ascii="TitilliumText25L" w:hAnsi="TitilliumText25L"/>
                        </w:rPr>
                        <w:t>ul. A. Mickiewicza 41</w:t>
                      </w:r>
                    </w:p>
                    <w:p w14:paraId="3FFDCA6B" w14:textId="77777777" w:rsidR="00733965" w:rsidRPr="00115B98" w:rsidRDefault="00733965" w:rsidP="00115B98">
                      <w:pPr>
                        <w:jc w:val="center"/>
                        <w:rPr>
                          <w:rFonts w:ascii="TitilliumText25L" w:hAnsi="TitilliumText25L"/>
                        </w:rPr>
                      </w:pPr>
                      <w:r w:rsidRPr="00115B98">
                        <w:rPr>
                          <w:rFonts w:ascii="TitilliumText25L" w:hAnsi="TitilliumText25L"/>
                        </w:rPr>
                        <w:t>70-383 Szczecin</w:t>
                      </w:r>
                    </w:p>
                    <w:p w14:paraId="064B4FF4" w14:textId="77777777" w:rsidR="00733965" w:rsidRPr="00115B98" w:rsidRDefault="00733965"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733965" w:rsidRPr="00115B98" w:rsidRDefault="00733965"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733965" w:rsidRPr="00115B98" w:rsidRDefault="00733965" w:rsidP="00115B98">
                            <w:pPr>
                              <w:jc w:val="center"/>
                              <w:rPr>
                                <w:rFonts w:ascii="TitilliumText25L" w:hAnsi="TitilliumText25L"/>
                              </w:rPr>
                            </w:pPr>
                            <w:r w:rsidRPr="00115B98">
                              <w:rPr>
                                <w:rFonts w:ascii="TitilliumText25L" w:hAnsi="TitilliumText25L"/>
                              </w:rPr>
                              <w:t>ul. A. Mickiewicza 41</w:t>
                            </w:r>
                          </w:p>
                          <w:p w14:paraId="706AD2A1" w14:textId="77777777" w:rsidR="00733965" w:rsidRPr="00115B98" w:rsidRDefault="00733965" w:rsidP="00115B98">
                            <w:pPr>
                              <w:jc w:val="center"/>
                              <w:rPr>
                                <w:rFonts w:ascii="TitilliumText25L" w:hAnsi="TitilliumText25L"/>
                              </w:rPr>
                            </w:pPr>
                            <w:r w:rsidRPr="00115B98">
                              <w:rPr>
                                <w:rFonts w:ascii="TitilliumText25L" w:hAnsi="TitilliumText25L"/>
                              </w:rPr>
                              <w:t>70-383 Szczecin</w:t>
                            </w:r>
                          </w:p>
                          <w:p w14:paraId="4D1F6D76" w14:textId="77777777" w:rsidR="00733965" w:rsidRPr="00115B98" w:rsidRDefault="0073396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47B3E95F" w14:textId="77777777" w:rsidR="00733965" w:rsidRPr="00115B98" w:rsidRDefault="00733965"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733965" w:rsidRPr="00115B98" w:rsidRDefault="00733965" w:rsidP="00115B98">
                      <w:pPr>
                        <w:jc w:val="center"/>
                        <w:rPr>
                          <w:rFonts w:ascii="TitilliumText25L" w:hAnsi="TitilliumText25L"/>
                        </w:rPr>
                      </w:pPr>
                      <w:r w:rsidRPr="00115B98">
                        <w:rPr>
                          <w:rFonts w:ascii="TitilliumText25L" w:hAnsi="TitilliumText25L"/>
                        </w:rPr>
                        <w:t>ul. A. Mickiewicza 41</w:t>
                      </w:r>
                    </w:p>
                    <w:p w14:paraId="706AD2A1" w14:textId="77777777" w:rsidR="00733965" w:rsidRPr="00115B98" w:rsidRDefault="00733965" w:rsidP="00115B98">
                      <w:pPr>
                        <w:jc w:val="center"/>
                        <w:rPr>
                          <w:rFonts w:ascii="TitilliumText25L" w:hAnsi="TitilliumText25L"/>
                        </w:rPr>
                      </w:pPr>
                      <w:r w:rsidRPr="00115B98">
                        <w:rPr>
                          <w:rFonts w:ascii="TitilliumText25L" w:hAnsi="TitilliumText25L"/>
                        </w:rPr>
                        <w:t>70-383 Szczecin</w:t>
                      </w:r>
                    </w:p>
                    <w:p w14:paraId="4D1F6D76" w14:textId="77777777" w:rsidR="00733965" w:rsidRPr="00115B98" w:rsidRDefault="00733965"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44184DC" w16cex:dateUtc="2025-02-27T08:01:00Z"/>
  <w16cex:commentExtensible w16cex:durableId="32D244E1" w16cex:dateUtc="2025-02-27T08:03:00Z"/>
  <w16cex:commentExtensible w16cex:durableId="2305CA8C" w16cex:dateUtc="2025-02-27T08:03:00Z"/>
  <w16cex:commentExtensible w16cex:durableId="526E9163" w16cex:dateUtc="2025-02-27T08:04:00Z"/>
  <w16cex:commentExtensible w16cex:durableId="3ED0703D" w16cex:dateUtc="2025-02-27T08:05:00Z"/>
  <w16cex:commentExtensible w16cex:durableId="6AC93325" w16cex:dateUtc="2025-02-27T08:05:00Z"/>
  <w16cex:commentExtensible w16cex:durableId="5DE3297A" w16cex:dateUtc="2025-02-27T08:07:00Z"/>
  <w16cex:commentExtensible w16cex:durableId="6C67ED27" w16cex:dateUtc="2025-02-27T08:08:00Z"/>
  <w16cex:commentExtensible w16cex:durableId="5F393D96" w16cex:dateUtc="2025-02-27T08: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5EF46" w14:textId="77777777" w:rsidR="00733965" w:rsidRDefault="00733965">
      <w:r>
        <w:separator/>
      </w:r>
    </w:p>
  </w:endnote>
  <w:endnote w:type="continuationSeparator" w:id="0">
    <w:p w14:paraId="68395C40" w14:textId="77777777" w:rsidR="00733965" w:rsidRDefault="00733965">
      <w:r>
        <w:continuationSeparator/>
      </w:r>
    </w:p>
  </w:endnote>
  <w:endnote w:type="continuationNotice" w:id="1">
    <w:p w14:paraId="1E730DA9" w14:textId="77777777" w:rsidR="00733965" w:rsidRDefault="007339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Open Sans">
    <w:altName w:val="Segoe UI"/>
    <w:charset w:val="EE"/>
    <w:family w:val="auto"/>
    <w:pitch w:val="variable"/>
    <w:sig w:usb0="E00002FF" w:usb1="4000201B" w:usb2="00000028"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MyriadPro-Regular">
    <w:altName w:val="Yu Gothic UI"/>
    <w:panose1 w:val="00000000000000000000"/>
    <w:charset w:val="80"/>
    <w:family w:val="auto"/>
    <w:notTrueType/>
    <w:pitch w:val="default"/>
    <w:sig w:usb0="00000000" w:usb1="08070000" w:usb2="00000010" w:usb3="00000000" w:csb0="00020002" w:csb1="00000000"/>
  </w:font>
  <w:font w:name="Aptos">
    <w:altName w:val="Arial"/>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CC06" w14:textId="77777777" w:rsidR="00733965" w:rsidRDefault="007339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733965" w:rsidRDefault="0073396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0E68" w14:textId="456D3D50" w:rsidR="00733965" w:rsidRDefault="00733965">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733965" w:rsidRDefault="00733965"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2C67" w14:textId="2EEB4AC1" w:rsidR="00733965" w:rsidRDefault="00733965"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733965" w:rsidRDefault="00733965" w:rsidP="004A6805">
    <w:pPr>
      <w:pStyle w:val="Stopka"/>
    </w:pPr>
  </w:p>
  <w:p w14:paraId="4AE9AFD5" w14:textId="4CD0607D" w:rsidR="00733965" w:rsidRDefault="00733965">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733965" w:rsidRDefault="0073396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23D03" w14:textId="77777777" w:rsidR="00733965" w:rsidRDefault="00733965" w:rsidP="004A6805">
    <w:pPr>
      <w:pStyle w:val="Stopka"/>
    </w:pPr>
    <w:r w:rsidRPr="002E1A9A">
      <w:rPr>
        <w:rFonts w:ascii="Arial" w:hAnsi="Arial" w:cs="Arial"/>
        <w:sz w:val="16"/>
        <w:szCs w:val="16"/>
      </w:rPr>
      <w:t xml:space="preserve"> </w:t>
    </w:r>
  </w:p>
  <w:p w14:paraId="3EAB5F87" w14:textId="77777777" w:rsidR="00733965" w:rsidRDefault="00733965"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733965" w:rsidRDefault="00733965">
    <w:pPr>
      <w:pStyle w:val="Stopka"/>
    </w:pPr>
  </w:p>
  <w:p w14:paraId="76D92D6E" w14:textId="77777777" w:rsidR="00733965" w:rsidRDefault="007339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3DFAC" w14:textId="77777777" w:rsidR="00733965" w:rsidRDefault="00733965">
      <w:r>
        <w:separator/>
      </w:r>
    </w:p>
  </w:footnote>
  <w:footnote w:type="continuationSeparator" w:id="0">
    <w:p w14:paraId="46FCA86A" w14:textId="77777777" w:rsidR="00733965" w:rsidRDefault="00733965">
      <w:r>
        <w:continuationSeparator/>
      </w:r>
    </w:p>
  </w:footnote>
  <w:footnote w:type="continuationNotice" w:id="1">
    <w:p w14:paraId="57D6F99A" w14:textId="77777777" w:rsidR="00733965" w:rsidRDefault="00733965"/>
  </w:footnote>
  <w:footnote w:id="2">
    <w:p w14:paraId="01E54BBF" w14:textId="77777777" w:rsidR="00733965" w:rsidRPr="00090410" w:rsidRDefault="0073396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733965" w:rsidRPr="00090410" w:rsidRDefault="00733965"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733965" w:rsidRPr="00090410" w:rsidRDefault="00733965"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733965" w:rsidRPr="00090410" w:rsidRDefault="0073396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09C14913" w:rsidR="00733965" w:rsidRPr="00090410" w:rsidRDefault="0073396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 </w:t>
      </w:r>
    </w:p>
  </w:footnote>
  <w:footnote w:id="7">
    <w:p w14:paraId="37985E2C" w14:textId="77777777" w:rsidR="00733965" w:rsidRPr="00090410" w:rsidRDefault="00733965">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6E513320" w14:textId="77777777" w:rsidR="00733965" w:rsidRDefault="00733965"/>
  </w:footnote>
  <w:footnote w:id="9">
    <w:p w14:paraId="42238115" w14:textId="77777777" w:rsidR="00733965" w:rsidRPr="00090410" w:rsidRDefault="00733965"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10">
    <w:p w14:paraId="2FF17C88" w14:textId="77777777" w:rsidR="00733965" w:rsidRPr="004427A2" w:rsidRDefault="00733965">
      <w:pPr>
        <w:pStyle w:val="Tekstprzypisudolnego"/>
        <w:rPr>
          <w:lang w:val="pl-PL"/>
        </w:rPr>
      </w:pPr>
      <w:r>
        <w:rPr>
          <w:rStyle w:val="Odwoanieprzypisudolnego"/>
        </w:rPr>
        <w:footnoteRef/>
      </w:r>
      <w:r>
        <w:t xml:space="preserve"> </w:t>
      </w:r>
      <w:bookmarkStart w:id="463"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63"/>
    </w:p>
  </w:footnote>
  <w:footnote w:id="11">
    <w:p w14:paraId="5E434CA3" w14:textId="77777777" w:rsidR="00733965" w:rsidRPr="00090410" w:rsidRDefault="00733965"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2">
    <w:p w14:paraId="56E0043F" w14:textId="77777777" w:rsidR="00733965" w:rsidRPr="003E0E37" w:rsidRDefault="00733965"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733965" w:rsidRPr="003E0E37" w:rsidRDefault="00733965"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733965" w:rsidRPr="00AC42B2" w:rsidRDefault="00733965">
      <w:pPr>
        <w:pStyle w:val="Tekstprzypisudolnego"/>
        <w:rPr>
          <w:lang w:val="pl-PL"/>
        </w:rPr>
      </w:pPr>
    </w:p>
  </w:footnote>
  <w:footnote w:id="13">
    <w:p w14:paraId="2B5FD8C8" w14:textId="77777777" w:rsidR="00733965" w:rsidRPr="00F0114D" w:rsidRDefault="00733965">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4">
    <w:p w14:paraId="4ACFC63C" w14:textId="77777777" w:rsidR="00733965" w:rsidRPr="003E0E37" w:rsidRDefault="00733965"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0A29C897" w14:textId="23DC11A2" w:rsidR="00733965" w:rsidRPr="003E0E37" w:rsidRDefault="00733965" w:rsidP="003E0E37">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footnote>
  <w:footnote w:id="15">
    <w:p w14:paraId="43C5990E" w14:textId="77777777" w:rsidR="00733965" w:rsidRPr="00090410" w:rsidRDefault="0073396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6">
    <w:p w14:paraId="0E8D8E4C" w14:textId="77777777" w:rsidR="00733965" w:rsidRPr="00090410" w:rsidRDefault="0073396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7">
    <w:p w14:paraId="34097A80" w14:textId="77777777" w:rsidR="00733965" w:rsidRPr="003D35D9" w:rsidRDefault="00733965"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t>
      </w:r>
      <w:r w:rsidRPr="00181EB2">
        <w:rPr>
          <w:rFonts w:ascii="Arial" w:hAnsi="Arial" w:cs="Arial"/>
          <w:sz w:val="22"/>
          <w:szCs w:val="22"/>
        </w:rPr>
        <w:t>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07E0" w14:textId="5CA13140" w:rsidR="00733965" w:rsidRDefault="00733965"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4D04B" w14:textId="77777777" w:rsidR="00733965" w:rsidRDefault="00733965"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733965" w:rsidRDefault="00733965" w:rsidP="004A6805">
    <w:pPr>
      <w:spacing w:before="120" w:after="120" w:line="271" w:lineRule="auto"/>
      <w:rPr>
        <w:rFonts w:ascii="Open Sans" w:hAnsi="Open Sans" w:cs="Open Sans"/>
        <w:b/>
        <w:sz w:val="22"/>
        <w:szCs w:val="22"/>
      </w:rPr>
    </w:pPr>
  </w:p>
  <w:p w14:paraId="6925A14A" w14:textId="77777777" w:rsidR="00733965" w:rsidRDefault="00733965" w:rsidP="004A6805">
    <w:pPr>
      <w:spacing w:before="120" w:after="120" w:line="271" w:lineRule="auto"/>
      <w:rPr>
        <w:rFonts w:ascii="Open Sans" w:hAnsi="Open Sans" w:cs="Open Sans"/>
        <w:b/>
        <w:sz w:val="22"/>
        <w:szCs w:val="22"/>
      </w:rPr>
    </w:pPr>
  </w:p>
  <w:p w14:paraId="63A98EEA" w14:textId="77777777" w:rsidR="00733965" w:rsidRDefault="00733965" w:rsidP="004A6805">
    <w:pPr>
      <w:spacing w:before="120" w:after="120" w:line="271" w:lineRule="auto"/>
      <w:rPr>
        <w:rFonts w:ascii="Open Sans" w:hAnsi="Open Sans" w:cs="Open Sans"/>
        <w:b/>
        <w:sz w:val="22"/>
        <w:szCs w:val="22"/>
      </w:rPr>
    </w:pPr>
  </w:p>
  <w:p w14:paraId="7ADC8A96" w14:textId="77777777" w:rsidR="00733965" w:rsidRDefault="00733965" w:rsidP="004A6805">
    <w:pPr>
      <w:spacing w:before="120" w:after="120" w:line="271" w:lineRule="auto"/>
      <w:rPr>
        <w:rFonts w:ascii="Open Sans" w:hAnsi="Open Sans" w:cs="Open Sans"/>
        <w:b/>
        <w:sz w:val="22"/>
        <w:szCs w:val="22"/>
      </w:rPr>
    </w:pPr>
  </w:p>
  <w:p w14:paraId="79BD85B0" w14:textId="77777777" w:rsidR="00733965" w:rsidRDefault="00733965" w:rsidP="004A6805">
    <w:pPr>
      <w:spacing w:before="120" w:after="120" w:line="271" w:lineRule="auto"/>
      <w:rPr>
        <w:rFonts w:ascii="Open Sans" w:hAnsi="Open Sans" w:cs="Open Sans"/>
        <w:b/>
        <w:sz w:val="22"/>
        <w:szCs w:val="22"/>
      </w:rPr>
    </w:pPr>
  </w:p>
  <w:p w14:paraId="76BEB209" w14:textId="77777777" w:rsidR="00733965" w:rsidRDefault="00733965"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733965" w:rsidRDefault="00733965"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733965" w:rsidRDefault="00733965" w:rsidP="004A6805">
    <w:pPr>
      <w:spacing w:before="120" w:after="120" w:line="271" w:lineRule="auto"/>
      <w:rPr>
        <w:rFonts w:ascii="Open Sans" w:hAnsi="Open Sans" w:cs="Open Sans"/>
        <w:b/>
        <w:sz w:val="22"/>
        <w:szCs w:val="22"/>
      </w:rPr>
    </w:pPr>
  </w:p>
  <w:p w14:paraId="68D3DD7F" w14:textId="77777777" w:rsidR="00733965" w:rsidRDefault="00733965"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733965" w:rsidRDefault="00733965" w:rsidP="004A6805">
    <w:pPr>
      <w:spacing w:before="120" w:after="120" w:line="271" w:lineRule="auto"/>
      <w:jc w:val="right"/>
      <w:rPr>
        <w:rFonts w:ascii="Open Sans" w:hAnsi="Open Sans" w:cs="Open Sans"/>
        <w:b/>
        <w:sz w:val="22"/>
        <w:szCs w:val="22"/>
      </w:rPr>
    </w:pPr>
  </w:p>
  <w:p w14:paraId="4F2CADC8" w14:textId="77777777" w:rsidR="00733965" w:rsidRDefault="00733965" w:rsidP="004A6805">
    <w:pPr>
      <w:spacing w:before="120" w:after="120" w:line="271" w:lineRule="auto"/>
      <w:rPr>
        <w:rFonts w:ascii="Open Sans" w:hAnsi="Open Sans" w:cs="Open Sans"/>
        <w:b/>
        <w:sz w:val="22"/>
        <w:szCs w:val="22"/>
      </w:rPr>
    </w:pPr>
  </w:p>
  <w:p w14:paraId="0013B0E5" w14:textId="77777777" w:rsidR="00733965" w:rsidRPr="0053577B" w:rsidRDefault="0073396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733965" w:rsidRPr="0053577B" w:rsidRDefault="0073396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733965" w:rsidRPr="0053577B" w:rsidRDefault="0073396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733965" w:rsidRPr="0053577B" w:rsidRDefault="00733965" w:rsidP="004A6805">
    <w:pPr>
      <w:spacing w:before="120" w:after="120" w:line="271" w:lineRule="auto"/>
      <w:rPr>
        <w:rFonts w:ascii="Open Sans" w:hAnsi="Open Sans" w:cs="Open Sans"/>
        <w:b/>
        <w:color w:val="11306E"/>
        <w:sz w:val="22"/>
        <w:szCs w:val="22"/>
      </w:rPr>
    </w:pPr>
  </w:p>
  <w:p w14:paraId="110BDD5D" w14:textId="77777777" w:rsidR="00733965" w:rsidRDefault="0073396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733965" w:rsidRPr="0053577B" w:rsidRDefault="00733965"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733965" w:rsidRPr="0053577B" w:rsidRDefault="00733965" w:rsidP="004A6805">
    <w:pPr>
      <w:spacing w:before="120" w:after="120" w:line="271" w:lineRule="auto"/>
      <w:rPr>
        <w:rFonts w:ascii="Open Sans" w:hAnsi="Open Sans" w:cs="Open Sans"/>
        <w:b/>
        <w:color w:val="11306E"/>
        <w:sz w:val="22"/>
        <w:szCs w:val="22"/>
      </w:rPr>
    </w:pPr>
  </w:p>
  <w:p w14:paraId="7790513C" w14:textId="77777777" w:rsidR="00733965" w:rsidRPr="0053577B" w:rsidRDefault="00733965"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733965" w:rsidRPr="00522A73" w:rsidRDefault="00733965"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6AC62" w14:textId="77777777" w:rsidR="00733965" w:rsidRPr="00522A73" w:rsidRDefault="00733965"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A301B2"/>
    <w:multiLevelType w:val="hybridMultilevel"/>
    <w:tmpl w:val="5D1A315E"/>
    <w:lvl w:ilvl="0" w:tplc="8402DB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23C617A"/>
    <w:multiLevelType w:val="multilevel"/>
    <w:tmpl w:val="705A9EE8"/>
    <w:styleLink w:val="Styl15"/>
    <w:lvl w:ilvl="0">
      <w:start w:val="2"/>
      <w:numFmt w:val="none"/>
      <w:lvlText w:val="4.8.3.2"/>
      <w:lvlJc w:val="left"/>
      <w:pPr>
        <w:ind w:left="360" w:hanging="360"/>
      </w:pPr>
      <w:rPr>
        <w:rFonts w:hint="default"/>
        <w:b w:val="0"/>
        <w:sz w:val="22"/>
        <w:szCs w:val="22"/>
      </w:rPr>
    </w:lvl>
    <w:lvl w:ilvl="1">
      <w:start w:val="1"/>
      <w:numFmt w:val="decimal"/>
      <w:lvlText w:val="%1.%2."/>
      <w:lvlJc w:val="left"/>
      <w:pPr>
        <w:ind w:left="792" w:hanging="432"/>
      </w:pPr>
      <w:rPr>
        <w:rFonts w:hint="default"/>
        <w:sz w:val="28"/>
        <w:szCs w:val="28"/>
      </w:rPr>
    </w:lvl>
    <w:lvl w:ilvl="2">
      <w:start w:val="7"/>
      <w:numFmt w:val="decimal"/>
      <w:lvlText w:val="4.1.%3"/>
      <w:lvlJc w:val="left"/>
      <w:pPr>
        <w:ind w:left="1072" w:hanging="504"/>
      </w:pPr>
      <w:rPr>
        <w:rFonts w:hint="default"/>
        <w:b w:val="0"/>
        <w:i w:val="0"/>
        <w:strike w:val="0"/>
        <w:sz w:val="22"/>
        <w:szCs w:val="22"/>
      </w:rPr>
    </w:lvl>
    <w:lvl w:ilvl="3">
      <w:start w:val="1"/>
      <w:numFmt w:val="decimal"/>
      <w:lvlText w:val="4.8.3.%4"/>
      <w:lvlJc w:val="left"/>
      <w:pPr>
        <w:ind w:left="1728" w:hanging="648"/>
      </w:pPr>
      <w:rPr>
        <w:rFonts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3051D4"/>
    <w:multiLevelType w:val="multilevel"/>
    <w:tmpl w:val="C17AE428"/>
    <w:lvl w:ilvl="0">
      <w:start w:val="4"/>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none"/>
      <w:lvlText w:val="4.8.1.2"/>
      <w:lvlJc w:val="left"/>
      <w:pPr>
        <w:ind w:left="720" w:hanging="720"/>
      </w:pPr>
      <w:rPr>
        <w:rFonts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multilevel"/>
    <w:tmpl w:val="57A6F61C"/>
    <w:lvl w:ilvl="0">
      <w:start w:val="1"/>
      <w:numFmt w:val="decimal"/>
      <w:lvlText w:val="%1."/>
      <w:lvlJc w:val="left"/>
      <w:pPr>
        <w:ind w:left="720" w:hanging="360"/>
      </w:pPr>
      <w:rPr>
        <w:rFonts w:hint="default"/>
        <w:color w:val="auto"/>
        <w:sz w:val="20"/>
      </w:rPr>
    </w:lvl>
    <w:lvl w:ilvl="1">
      <w:start w:val="3"/>
      <w:numFmt w:val="decimal"/>
      <w:isLgl/>
      <w:lvlText w:val="%1.%2"/>
      <w:lvlJc w:val="left"/>
      <w:pPr>
        <w:ind w:left="1155" w:hanging="795"/>
      </w:pPr>
      <w:rPr>
        <w:rFonts w:hint="default"/>
      </w:rPr>
    </w:lvl>
    <w:lvl w:ilvl="2">
      <w:start w:val="3"/>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BA26E15"/>
    <w:multiLevelType w:val="hybridMultilevel"/>
    <w:tmpl w:val="D7BCEA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C07147D"/>
    <w:multiLevelType w:val="hybridMultilevel"/>
    <w:tmpl w:val="FA8ECF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D326A69"/>
    <w:multiLevelType w:val="multilevel"/>
    <w:tmpl w:val="C0B0C058"/>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8"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1B73B07"/>
    <w:multiLevelType w:val="multilevel"/>
    <w:tmpl w:val="43A45996"/>
    <w:styleLink w:val="Styl13"/>
    <w:lvl w:ilvl="0">
      <w:start w:val="4"/>
      <w:numFmt w:val="none"/>
      <w:lvlText w:val="4.8.3.1%1"/>
      <w:lvlJc w:val="left"/>
      <w:pPr>
        <w:ind w:left="928" w:hanging="360"/>
      </w:pPr>
      <w:rPr>
        <w:rFonts w:hint="default"/>
      </w:rPr>
    </w:lvl>
    <w:lvl w:ilvl="1">
      <w:start w:val="8"/>
      <w:numFmt w:val="decimal"/>
      <w:lvlText w:val="%1.%2."/>
      <w:lvlJc w:val="left"/>
      <w:pPr>
        <w:ind w:left="1360" w:hanging="432"/>
      </w:pPr>
      <w:rPr>
        <w:rFonts w:hint="default"/>
        <w:sz w:val="28"/>
        <w:szCs w:val="28"/>
      </w:rPr>
    </w:lvl>
    <w:lvl w:ilvl="2">
      <w:start w:val="8"/>
      <w:numFmt w:val="decimal"/>
      <w:lvlText w:val="4.4.%3"/>
      <w:lvlJc w:val="left"/>
      <w:pPr>
        <w:ind w:left="1640" w:hanging="504"/>
      </w:pPr>
      <w:rPr>
        <w:rFonts w:hint="default"/>
        <w:b w:val="0"/>
        <w:i w:val="0"/>
        <w:strike w:val="0"/>
        <w:sz w:val="22"/>
        <w:szCs w:val="22"/>
      </w:rPr>
    </w:lvl>
    <w:lvl w:ilvl="3">
      <w:start w:val="1"/>
      <w:numFmt w:val="none"/>
      <w:lvlText w:val="4.8.3.2."/>
      <w:lvlJc w:val="left"/>
      <w:pPr>
        <w:ind w:left="2296" w:hanging="648"/>
      </w:pPr>
      <w:rPr>
        <w:rFonts w:hint="default"/>
        <w:b w:val="0"/>
        <w:sz w:val="22"/>
        <w:szCs w:val="22"/>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22" w15:restartNumberingAfterBreak="0">
    <w:nsid w:val="13217EF9"/>
    <w:multiLevelType w:val="multilevel"/>
    <w:tmpl w:val="CB90CD30"/>
    <w:lvl w:ilvl="0">
      <w:start w:val="1"/>
      <w:numFmt w:val="none"/>
      <w:lvlText w:val="4.8.3.6."/>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832355"/>
    <w:multiLevelType w:val="hybridMultilevel"/>
    <w:tmpl w:val="517C55D8"/>
    <w:lvl w:ilvl="0" w:tplc="473897FA">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15644812"/>
    <w:multiLevelType w:val="multilevel"/>
    <w:tmpl w:val="C58E864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6044A3B"/>
    <w:multiLevelType w:val="multilevel"/>
    <w:tmpl w:val="3814D0C2"/>
    <w:styleLink w:val="Styl16"/>
    <w:lvl w:ilvl="0">
      <w:start w:val="1"/>
      <w:numFmt w:val="none"/>
      <w:lvlText w:val="%1"/>
      <w:lvlJc w:val="left"/>
      <w:pPr>
        <w:ind w:left="360" w:hanging="360"/>
      </w:pPr>
      <w:rPr>
        <w:rFonts w:ascii="Times New Roman" w:hAnsi="Times New Roman" w:hint="default"/>
      </w:rPr>
    </w:lvl>
    <w:lvl w:ilvl="1">
      <w:start w:val="2"/>
      <w:numFmt w:val="decimal"/>
      <w:lvlText w:val="%1.%2."/>
      <w:lvlJc w:val="left"/>
      <w:pPr>
        <w:ind w:left="792" w:hanging="432"/>
      </w:pPr>
      <w:rPr>
        <w:rFonts w:hint="default"/>
      </w:rPr>
    </w:lvl>
    <w:lvl w:ilvl="2">
      <w:start w:val="4"/>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8AB7AC7"/>
    <w:multiLevelType w:val="multilevel"/>
    <w:tmpl w:val="A8F2CE2E"/>
    <w:lvl w:ilvl="0">
      <w:start w:val="1"/>
      <w:numFmt w:val="decimal"/>
      <w:lvlText w:val="%1."/>
      <w:lvlJc w:val="left"/>
      <w:pPr>
        <w:ind w:left="720" w:hanging="360"/>
      </w:pPr>
      <w:rPr>
        <w:rFonts w:hint="default"/>
      </w:r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3"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DDE0F76"/>
    <w:multiLevelType w:val="multilevel"/>
    <w:tmpl w:val="B4FA59E4"/>
    <w:lvl w:ilvl="0">
      <w:start w:val="1"/>
      <w:numFmt w:val="none"/>
      <w:lvlText w:val="4.8.3.5."/>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CA2E34"/>
    <w:multiLevelType w:val="hybridMultilevel"/>
    <w:tmpl w:val="57AA73F6"/>
    <w:lvl w:ilvl="0" w:tplc="8996B64E">
      <w:start w:val="5"/>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420778"/>
    <w:multiLevelType w:val="hybridMultilevel"/>
    <w:tmpl w:val="6FD227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2705A3C"/>
    <w:multiLevelType w:val="hybridMultilevel"/>
    <w:tmpl w:val="CE52C7F4"/>
    <w:lvl w:ilvl="0" w:tplc="88523794">
      <w:start w:val="1"/>
      <w:numFmt w:val="bullet"/>
      <w:lvlText w:val=""/>
      <w:lvlJc w:val="left"/>
      <w:pPr>
        <w:ind w:left="720" w:hanging="360"/>
      </w:pPr>
      <w:rPr>
        <w:rFonts w:ascii="Symbol" w:hAnsi="Symbol" w:hint="default"/>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4A8011A"/>
    <w:multiLevelType w:val="hybridMultilevel"/>
    <w:tmpl w:val="02DADD8C"/>
    <w:lvl w:ilvl="0" w:tplc="5B02E4C0">
      <w:start w:val="1"/>
      <w:numFmt w:val="bullet"/>
      <w:lvlText w:val="-"/>
      <w:lvlJc w:val="left"/>
      <w:pPr>
        <w:ind w:left="1429" w:hanging="360"/>
      </w:pPr>
      <w:rPr>
        <w:rFonts w:ascii="Arial" w:eastAsia="Times New Roman" w:hAnsi="Arial" w:cs="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593DA2"/>
    <w:multiLevelType w:val="hybridMultilevel"/>
    <w:tmpl w:val="51E65A6C"/>
    <w:lvl w:ilvl="0" w:tplc="679E6F82">
      <w:start w:val="9"/>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715A7D"/>
    <w:multiLevelType w:val="multilevel"/>
    <w:tmpl w:val="8F66E5E8"/>
    <w:lvl w:ilvl="0">
      <w:start w:val="4"/>
      <w:numFmt w:val="decimal"/>
      <w:lvlText w:val="%1"/>
      <w:lvlJc w:val="left"/>
      <w:pPr>
        <w:ind w:left="660" w:hanging="660"/>
      </w:pPr>
      <w:rPr>
        <w:rFonts w:hint="default"/>
      </w:rPr>
    </w:lvl>
    <w:lvl w:ilvl="1">
      <w:start w:val="8"/>
      <w:numFmt w:val="decimal"/>
      <w:lvlText w:val="%1.%2"/>
      <w:lvlJc w:val="left"/>
      <w:pPr>
        <w:ind w:left="780" w:hanging="660"/>
      </w:pPr>
      <w:rPr>
        <w:rFonts w:hint="default"/>
      </w:rPr>
    </w:lvl>
    <w:lvl w:ilvl="2">
      <w:start w:val="3"/>
      <w:numFmt w:val="decimal"/>
      <w:lvlText w:val="%1.%2.%3"/>
      <w:lvlJc w:val="left"/>
      <w:pPr>
        <w:ind w:left="960" w:hanging="720"/>
      </w:pPr>
      <w:rPr>
        <w:rFonts w:hint="default"/>
      </w:rPr>
    </w:lvl>
    <w:lvl w:ilvl="3">
      <w:start w:val="6"/>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8"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9"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0D76E14"/>
    <w:multiLevelType w:val="hybridMultilevel"/>
    <w:tmpl w:val="2B12B112"/>
    <w:lvl w:ilvl="0" w:tplc="8B8887F2">
      <w:start w:val="1"/>
      <w:numFmt w:val="decimal"/>
      <w:lvlText w:val="%1)"/>
      <w:lvlJc w:val="left"/>
      <w:pPr>
        <w:ind w:left="720" w:hanging="360"/>
      </w:pPr>
    </w:lvl>
    <w:lvl w:ilvl="1" w:tplc="F0743142" w:tentative="1">
      <w:start w:val="1"/>
      <w:numFmt w:val="lowerLetter"/>
      <w:lvlText w:val="%2."/>
      <w:lvlJc w:val="left"/>
      <w:pPr>
        <w:ind w:left="1440" w:hanging="360"/>
      </w:pPr>
    </w:lvl>
    <w:lvl w:ilvl="2" w:tplc="3C747684" w:tentative="1">
      <w:start w:val="1"/>
      <w:numFmt w:val="lowerRoman"/>
      <w:lvlText w:val="%3."/>
      <w:lvlJc w:val="right"/>
      <w:pPr>
        <w:ind w:left="2160" w:hanging="180"/>
      </w:pPr>
    </w:lvl>
    <w:lvl w:ilvl="3" w:tplc="2AAECDC0" w:tentative="1">
      <w:start w:val="1"/>
      <w:numFmt w:val="decimal"/>
      <w:lvlText w:val="%4."/>
      <w:lvlJc w:val="left"/>
      <w:pPr>
        <w:ind w:left="2880" w:hanging="360"/>
      </w:pPr>
    </w:lvl>
    <w:lvl w:ilvl="4" w:tplc="BDD63C2A" w:tentative="1">
      <w:start w:val="1"/>
      <w:numFmt w:val="lowerLetter"/>
      <w:lvlText w:val="%5."/>
      <w:lvlJc w:val="left"/>
      <w:pPr>
        <w:ind w:left="3600" w:hanging="360"/>
      </w:pPr>
    </w:lvl>
    <w:lvl w:ilvl="5" w:tplc="80C69C5C" w:tentative="1">
      <w:start w:val="1"/>
      <w:numFmt w:val="lowerRoman"/>
      <w:lvlText w:val="%6."/>
      <w:lvlJc w:val="right"/>
      <w:pPr>
        <w:ind w:left="4320" w:hanging="180"/>
      </w:pPr>
    </w:lvl>
    <w:lvl w:ilvl="6" w:tplc="0D6078C2" w:tentative="1">
      <w:start w:val="1"/>
      <w:numFmt w:val="decimal"/>
      <w:lvlText w:val="%7."/>
      <w:lvlJc w:val="left"/>
      <w:pPr>
        <w:ind w:left="5040" w:hanging="360"/>
      </w:pPr>
    </w:lvl>
    <w:lvl w:ilvl="7" w:tplc="38BAB3CC" w:tentative="1">
      <w:start w:val="1"/>
      <w:numFmt w:val="lowerLetter"/>
      <w:lvlText w:val="%8."/>
      <w:lvlJc w:val="left"/>
      <w:pPr>
        <w:ind w:left="5760" w:hanging="360"/>
      </w:pPr>
    </w:lvl>
    <w:lvl w:ilvl="8" w:tplc="12BC0DC4" w:tentative="1">
      <w:start w:val="1"/>
      <w:numFmt w:val="lowerRoman"/>
      <w:lvlText w:val="%9."/>
      <w:lvlJc w:val="right"/>
      <w:pPr>
        <w:ind w:left="6480" w:hanging="180"/>
      </w:pPr>
    </w:lvl>
  </w:abstractNum>
  <w:abstractNum w:abstractNumId="55" w15:restartNumberingAfterBreak="0">
    <w:nsid w:val="32744F14"/>
    <w:multiLevelType w:val="multilevel"/>
    <w:tmpl w:val="E39A22EE"/>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8"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35C0476"/>
    <w:multiLevelType w:val="hybridMultilevel"/>
    <w:tmpl w:val="8E90AD16"/>
    <w:lvl w:ilvl="0" w:tplc="CBB438DE">
      <w:start w:val="1"/>
      <w:numFmt w:val="bullet"/>
      <w:lvlText w:val="-"/>
      <w:lvlJc w:val="left"/>
      <w:pPr>
        <w:ind w:left="1429" w:hanging="360"/>
      </w:pPr>
      <w:rPr>
        <w:rFonts w:ascii="Arial" w:eastAsia="Times New Roman" w:hAnsi="Arial" w:cs="Arial" w:hint="default"/>
      </w:rPr>
    </w:lvl>
    <w:lvl w:ilvl="1" w:tplc="16CCFE56" w:tentative="1">
      <w:start w:val="1"/>
      <w:numFmt w:val="bullet"/>
      <w:lvlText w:val="o"/>
      <w:lvlJc w:val="left"/>
      <w:pPr>
        <w:ind w:left="2149" w:hanging="360"/>
      </w:pPr>
      <w:rPr>
        <w:rFonts w:ascii="Courier New" w:hAnsi="Courier New" w:cs="Courier New" w:hint="default"/>
      </w:rPr>
    </w:lvl>
    <w:lvl w:ilvl="2" w:tplc="B9F2F400" w:tentative="1">
      <w:start w:val="1"/>
      <w:numFmt w:val="bullet"/>
      <w:lvlText w:val=""/>
      <w:lvlJc w:val="left"/>
      <w:pPr>
        <w:ind w:left="2869" w:hanging="360"/>
      </w:pPr>
      <w:rPr>
        <w:rFonts w:ascii="Wingdings" w:hAnsi="Wingdings" w:hint="default"/>
      </w:rPr>
    </w:lvl>
    <w:lvl w:ilvl="3" w:tplc="5C06BA42" w:tentative="1">
      <w:start w:val="1"/>
      <w:numFmt w:val="bullet"/>
      <w:lvlText w:val=""/>
      <w:lvlJc w:val="left"/>
      <w:pPr>
        <w:ind w:left="3589" w:hanging="360"/>
      </w:pPr>
      <w:rPr>
        <w:rFonts w:ascii="Symbol" w:hAnsi="Symbol" w:hint="default"/>
      </w:rPr>
    </w:lvl>
    <w:lvl w:ilvl="4" w:tplc="10BC3E68" w:tentative="1">
      <w:start w:val="1"/>
      <w:numFmt w:val="bullet"/>
      <w:lvlText w:val="o"/>
      <w:lvlJc w:val="left"/>
      <w:pPr>
        <w:ind w:left="4309" w:hanging="360"/>
      </w:pPr>
      <w:rPr>
        <w:rFonts w:ascii="Courier New" w:hAnsi="Courier New" w:cs="Courier New" w:hint="default"/>
      </w:rPr>
    </w:lvl>
    <w:lvl w:ilvl="5" w:tplc="649AF16C" w:tentative="1">
      <w:start w:val="1"/>
      <w:numFmt w:val="bullet"/>
      <w:lvlText w:val=""/>
      <w:lvlJc w:val="left"/>
      <w:pPr>
        <w:ind w:left="5029" w:hanging="360"/>
      </w:pPr>
      <w:rPr>
        <w:rFonts w:ascii="Wingdings" w:hAnsi="Wingdings" w:hint="default"/>
      </w:rPr>
    </w:lvl>
    <w:lvl w:ilvl="6" w:tplc="6F30DF86" w:tentative="1">
      <w:start w:val="1"/>
      <w:numFmt w:val="bullet"/>
      <w:lvlText w:val=""/>
      <w:lvlJc w:val="left"/>
      <w:pPr>
        <w:ind w:left="5749" w:hanging="360"/>
      </w:pPr>
      <w:rPr>
        <w:rFonts w:ascii="Symbol" w:hAnsi="Symbol" w:hint="default"/>
      </w:rPr>
    </w:lvl>
    <w:lvl w:ilvl="7" w:tplc="D5F6F5EC" w:tentative="1">
      <w:start w:val="1"/>
      <w:numFmt w:val="bullet"/>
      <w:lvlText w:val="o"/>
      <w:lvlJc w:val="left"/>
      <w:pPr>
        <w:ind w:left="6469" w:hanging="360"/>
      </w:pPr>
      <w:rPr>
        <w:rFonts w:ascii="Courier New" w:hAnsi="Courier New" w:cs="Courier New" w:hint="default"/>
      </w:rPr>
    </w:lvl>
    <w:lvl w:ilvl="8" w:tplc="080E72EE" w:tentative="1">
      <w:start w:val="1"/>
      <w:numFmt w:val="bullet"/>
      <w:lvlText w:val=""/>
      <w:lvlJc w:val="left"/>
      <w:pPr>
        <w:ind w:left="7189" w:hanging="360"/>
      </w:pPr>
      <w:rPr>
        <w:rFonts w:ascii="Wingdings" w:hAnsi="Wingdings" w:hint="default"/>
      </w:rPr>
    </w:lvl>
  </w:abstractNum>
  <w:abstractNum w:abstractNumId="60"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7783DD6"/>
    <w:multiLevelType w:val="multilevel"/>
    <w:tmpl w:val="7568A30E"/>
    <w:lvl w:ilvl="0">
      <w:start w:val="1"/>
      <w:numFmt w:val="none"/>
      <w:lvlText w:val="4.8.3.4."/>
      <w:lvlJc w:val="left"/>
      <w:pPr>
        <w:ind w:left="900" w:hanging="360"/>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63" w15:restartNumberingAfterBreak="0">
    <w:nsid w:val="3A9C3AEC"/>
    <w:multiLevelType w:val="multilevel"/>
    <w:tmpl w:val="5DCE3C5E"/>
    <w:lvl w:ilvl="0">
      <w:start w:val="1"/>
      <w:numFmt w:val="none"/>
      <w:lvlText w:val="4.8.4.3"/>
      <w:lvlJc w:val="left"/>
      <w:pPr>
        <w:ind w:left="360" w:hanging="360"/>
      </w:pPr>
      <w:rPr>
        <w:rFonts w:hint="default"/>
        <w:b w:val="0"/>
        <w:sz w:val="22"/>
        <w:szCs w:val="22"/>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3B600488"/>
    <w:multiLevelType w:val="hybridMultilevel"/>
    <w:tmpl w:val="F7121930"/>
    <w:lvl w:ilvl="0" w:tplc="AC7EEAF2">
      <w:start w:val="1"/>
      <w:numFmt w:val="decimal"/>
      <w:lvlText w:val="3.5.%1."/>
      <w:lvlJc w:val="left"/>
      <w:pPr>
        <w:ind w:left="720" w:hanging="360"/>
      </w:pPr>
      <w:rPr>
        <w:rFonts w:hint="default"/>
      </w:rPr>
    </w:lvl>
    <w:lvl w:ilvl="1" w:tplc="08342B76" w:tentative="1">
      <w:start w:val="1"/>
      <w:numFmt w:val="lowerLetter"/>
      <w:lvlText w:val="%2."/>
      <w:lvlJc w:val="left"/>
      <w:pPr>
        <w:ind w:left="1440" w:hanging="360"/>
      </w:pPr>
    </w:lvl>
    <w:lvl w:ilvl="2" w:tplc="B29A4442" w:tentative="1">
      <w:start w:val="1"/>
      <w:numFmt w:val="lowerRoman"/>
      <w:lvlText w:val="%3."/>
      <w:lvlJc w:val="right"/>
      <w:pPr>
        <w:ind w:left="2160" w:hanging="180"/>
      </w:pPr>
    </w:lvl>
    <w:lvl w:ilvl="3" w:tplc="2B7807C8" w:tentative="1">
      <w:start w:val="1"/>
      <w:numFmt w:val="decimal"/>
      <w:lvlText w:val="%4."/>
      <w:lvlJc w:val="left"/>
      <w:pPr>
        <w:ind w:left="2880" w:hanging="360"/>
      </w:pPr>
    </w:lvl>
    <w:lvl w:ilvl="4" w:tplc="DC52E60A" w:tentative="1">
      <w:start w:val="1"/>
      <w:numFmt w:val="lowerLetter"/>
      <w:lvlText w:val="%5."/>
      <w:lvlJc w:val="left"/>
      <w:pPr>
        <w:ind w:left="3600" w:hanging="360"/>
      </w:pPr>
    </w:lvl>
    <w:lvl w:ilvl="5" w:tplc="B1F44934" w:tentative="1">
      <w:start w:val="1"/>
      <w:numFmt w:val="lowerRoman"/>
      <w:lvlText w:val="%6."/>
      <w:lvlJc w:val="right"/>
      <w:pPr>
        <w:ind w:left="4320" w:hanging="180"/>
      </w:pPr>
    </w:lvl>
    <w:lvl w:ilvl="6" w:tplc="D7F690E2" w:tentative="1">
      <w:start w:val="1"/>
      <w:numFmt w:val="decimal"/>
      <w:lvlText w:val="%7."/>
      <w:lvlJc w:val="left"/>
      <w:pPr>
        <w:ind w:left="5040" w:hanging="360"/>
      </w:pPr>
    </w:lvl>
    <w:lvl w:ilvl="7" w:tplc="CE261396" w:tentative="1">
      <w:start w:val="1"/>
      <w:numFmt w:val="lowerLetter"/>
      <w:lvlText w:val="%8."/>
      <w:lvlJc w:val="left"/>
      <w:pPr>
        <w:ind w:left="5760" w:hanging="360"/>
      </w:pPr>
    </w:lvl>
    <w:lvl w:ilvl="8" w:tplc="A7ECBBDE" w:tentative="1">
      <w:start w:val="1"/>
      <w:numFmt w:val="lowerRoman"/>
      <w:lvlText w:val="%9."/>
      <w:lvlJc w:val="right"/>
      <w:pPr>
        <w:ind w:left="6480" w:hanging="180"/>
      </w:pPr>
    </w:lvl>
  </w:abstractNum>
  <w:abstractNum w:abstractNumId="65"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CE42B8D"/>
    <w:multiLevelType w:val="hybridMultilevel"/>
    <w:tmpl w:val="DBAA8E62"/>
    <w:lvl w:ilvl="0" w:tplc="FB6C05D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D3B4789"/>
    <w:multiLevelType w:val="hybridMultilevel"/>
    <w:tmpl w:val="E110A666"/>
    <w:lvl w:ilvl="0" w:tplc="014C1B56">
      <w:start w:val="1"/>
      <w:numFmt w:val="decimal"/>
      <w:lvlText w:val="4.4.%1"/>
      <w:lvlJc w:val="left"/>
      <w:pPr>
        <w:ind w:left="720" w:hanging="360"/>
      </w:pPr>
      <w:rPr>
        <w:rFonts w:ascii="Arial" w:hAnsi="Arial" w:cs="Arial" w:hint="default"/>
        <w:b w:val="0"/>
        <w:sz w:val="22"/>
        <w:szCs w:val="22"/>
      </w:rPr>
    </w:lvl>
    <w:lvl w:ilvl="1" w:tplc="FDE6EFC8" w:tentative="1">
      <w:start w:val="1"/>
      <w:numFmt w:val="lowerLetter"/>
      <w:lvlText w:val="%2."/>
      <w:lvlJc w:val="left"/>
      <w:pPr>
        <w:ind w:left="1440" w:hanging="360"/>
      </w:pPr>
    </w:lvl>
    <w:lvl w:ilvl="2" w:tplc="8886FEB0" w:tentative="1">
      <w:start w:val="1"/>
      <w:numFmt w:val="lowerRoman"/>
      <w:lvlText w:val="%3."/>
      <w:lvlJc w:val="right"/>
      <w:pPr>
        <w:ind w:left="2160" w:hanging="180"/>
      </w:pPr>
    </w:lvl>
    <w:lvl w:ilvl="3" w:tplc="613EEB54" w:tentative="1">
      <w:start w:val="1"/>
      <w:numFmt w:val="decimal"/>
      <w:lvlText w:val="%4."/>
      <w:lvlJc w:val="left"/>
      <w:pPr>
        <w:ind w:left="2880" w:hanging="360"/>
      </w:pPr>
    </w:lvl>
    <w:lvl w:ilvl="4" w:tplc="B1103890" w:tentative="1">
      <w:start w:val="1"/>
      <w:numFmt w:val="lowerLetter"/>
      <w:lvlText w:val="%5."/>
      <w:lvlJc w:val="left"/>
      <w:pPr>
        <w:ind w:left="3600" w:hanging="360"/>
      </w:pPr>
    </w:lvl>
    <w:lvl w:ilvl="5" w:tplc="800E1AAE" w:tentative="1">
      <w:start w:val="1"/>
      <w:numFmt w:val="lowerRoman"/>
      <w:lvlText w:val="%6."/>
      <w:lvlJc w:val="right"/>
      <w:pPr>
        <w:ind w:left="4320" w:hanging="180"/>
      </w:pPr>
    </w:lvl>
    <w:lvl w:ilvl="6" w:tplc="F596388C" w:tentative="1">
      <w:start w:val="1"/>
      <w:numFmt w:val="decimal"/>
      <w:lvlText w:val="%7."/>
      <w:lvlJc w:val="left"/>
      <w:pPr>
        <w:ind w:left="5040" w:hanging="360"/>
      </w:pPr>
    </w:lvl>
    <w:lvl w:ilvl="7" w:tplc="C2B88D6A" w:tentative="1">
      <w:start w:val="1"/>
      <w:numFmt w:val="lowerLetter"/>
      <w:lvlText w:val="%8."/>
      <w:lvlJc w:val="left"/>
      <w:pPr>
        <w:ind w:left="5760" w:hanging="360"/>
      </w:pPr>
    </w:lvl>
    <w:lvl w:ilvl="8" w:tplc="83CCA5E6" w:tentative="1">
      <w:start w:val="1"/>
      <w:numFmt w:val="lowerRoman"/>
      <w:lvlText w:val="%9."/>
      <w:lvlJc w:val="right"/>
      <w:pPr>
        <w:ind w:left="6480" w:hanging="180"/>
      </w:pPr>
    </w:lvl>
  </w:abstractNum>
  <w:abstractNum w:abstractNumId="68"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18B21A7"/>
    <w:multiLevelType w:val="hybridMultilevel"/>
    <w:tmpl w:val="8B4A0A08"/>
    <w:lvl w:ilvl="0" w:tplc="AC46771C">
      <w:start w:val="1"/>
      <w:numFmt w:val="lowerLetter"/>
      <w:lvlText w:val="%1)"/>
      <w:lvlJc w:val="left"/>
      <w:pPr>
        <w:ind w:left="720" w:hanging="360"/>
      </w:pPr>
    </w:lvl>
    <w:lvl w:ilvl="1" w:tplc="C814310C" w:tentative="1">
      <w:start w:val="1"/>
      <w:numFmt w:val="lowerLetter"/>
      <w:lvlText w:val="%2."/>
      <w:lvlJc w:val="left"/>
      <w:pPr>
        <w:ind w:left="1440" w:hanging="360"/>
      </w:pPr>
    </w:lvl>
    <w:lvl w:ilvl="2" w:tplc="FAEA6F60" w:tentative="1">
      <w:start w:val="1"/>
      <w:numFmt w:val="lowerRoman"/>
      <w:lvlText w:val="%3."/>
      <w:lvlJc w:val="right"/>
      <w:pPr>
        <w:ind w:left="2160" w:hanging="180"/>
      </w:pPr>
    </w:lvl>
    <w:lvl w:ilvl="3" w:tplc="0D72417A" w:tentative="1">
      <w:start w:val="1"/>
      <w:numFmt w:val="decimal"/>
      <w:lvlText w:val="%4."/>
      <w:lvlJc w:val="left"/>
      <w:pPr>
        <w:ind w:left="2880" w:hanging="360"/>
      </w:pPr>
    </w:lvl>
    <w:lvl w:ilvl="4" w:tplc="47BA1E06" w:tentative="1">
      <w:start w:val="1"/>
      <w:numFmt w:val="lowerLetter"/>
      <w:lvlText w:val="%5."/>
      <w:lvlJc w:val="left"/>
      <w:pPr>
        <w:ind w:left="3600" w:hanging="360"/>
      </w:pPr>
    </w:lvl>
    <w:lvl w:ilvl="5" w:tplc="1E26FD70" w:tentative="1">
      <w:start w:val="1"/>
      <w:numFmt w:val="lowerRoman"/>
      <w:lvlText w:val="%6."/>
      <w:lvlJc w:val="right"/>
      <w:pPr>
        <w:ind w:left="4320" w:hanging="180"/>
      </w:pPr>
    </w:lvl>
    <w:lvl w:ilvl="6" w:tplc="7AF21694" w:tentative="1">
      <w:start w:val="1"/>
      <w:numFmt w:val="decimal"/>
      <w:lvlText w:val="%7."/>
      <w:lvlJc w:val="left"/>
      <w:pPr>
        <w:ind w:left="5040" w:hanging="360"/>
      </w:pPr>
    </w:lvl>
    <w:lvl w:ilvl="7" w:tplc="A2263652" w:tentative="1">
      <w:start w:val="1"/>
      <w:numFmt w:val="lowerLetter"/>
      <w:lvlText w:val="%8."/>
      <w:lvlJc w:val="left"/>
      <w:pPr>
        <w:ind w:left="5760" w:hanging="360"/>
      </w:pPr>
    </w:lvl>
    <w:lvl w:ilvl="8" w:tplc="3B0236FE" w:tentative="1">
      <w:start w:val="1"/>
      <w:numFmt w:val="lowerRoman"/>
      <w:lvlText w:val="%9."/>
      <w:lvlJc w:val="right"/>
      <w:pPr>
        <w:ind w:left="6480" w:hanging="180"/>
      </w:pPr>
    </w:lvl>
  </w:abstractNum>
  <w:abstractNum w:abstractNumId="72"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44E3455"/>
    <w:multiLevelType w:val="hybridMultilevel"/>
    <w:tmpl w:val="AE6A87C4"/>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4" w15:restartNumberingAfterBreak="0">
    <w:nsid w:val="446C1DCF"/>
    <w:multiLevelType w:val="hybridMultilevel"/>
    <w:tmpl w:val="90DA8212"/>
    <w:lvl w:ilvl="0" w:tplc="37F29478">
      <w:start w:val="1"/>
      <w:numFmt w:val="lowerLetter"/>
      <w:lvlText w:val="%1)"/>
      <w:lvlJc w:val="left"/>
      <w:pPr>
        <w:ind w:left="720" w:hanging="360"/>
      </w:pPr>
    </w:lvl>
    <w:lvl w:ilvl="1" w:tplc="6C1E44C0" w:tentative="1">
      <w:start w:val="1"/>
      <w:numFmt w:val="lowerLetter"/>
      <w:lvlText w:val="%2."/>
      <w:lvlJc w:val="left"/>
      <w:pPr>
        <w:ind w:left="1440" w:hanging="360"/>
      </w:pPr>
    </w:lvl>
    <w:lvl w:ilvl="2" w:tplc="E6D6458C" w:tentative="1">
      <w:start w:val="1"/>
      <w:numFmt w:val="lowerRoman"/>
      <w:lvlText w:val="%3."/>
      <w:lvlJc w:val="right"/>
      <w:pPr>
        <w:ind w:left="2160" w:hanging="180"/>
      </w:pPr>
    </w:lvl>
    <w:lvl w:ilvl="3" w:tplc="88885EFC" w:tentative="1">
      <w:start w:val="1"/>
      <w:numFmt w:val="decimal"/>
      <w:lvlText w:val="%4."/>
      <w:lvlJc w:val="left"/>
      <w:pPr>
        <w:ind w:left="2880" w:hanging="360"/>
      </w:pPr>
    </w:lvl>
    <w:lvl w:ilvl="4" w:tplc="49CA459C" w:tentative="1">
      <w:start w:val="1"/>
      <w:numFmt w:val="lowerLetter"/>
      <w:lvlText w:val="%5."/>
      <w:lvlJc w:val="left"/>
      <w:pPr>
        <w:ind w:left="3600" w:hanging="360"/>
      </w:pPr>
    </w:lvl>
    <w:lvl w:ilvl="5" w:tplc="E44E08A8" w:tentative="1">
      <w:start w:val="1"/>
      <w:numFmt w:val="lowerRoman"/>
      <w:lvlText w:val="%6."/>
      <w:lvlJc w:val="right"/>
      <w:pPr>
        <w:ind w:left="4320" w:hanging="180"/>
      </w:pPr>
    </w:lvl>
    <w:lvl w:ilvl="6" w:tplc="6556EF74" w:tentative="1">
      <w:start w:val="1"/>
      <w:numFmt w:val="decimal"/>
      <w:lvlText w:val="%7."/>
      <w:lvlJc w:val="left"/>
      <w:pPr>
        <w:ind w:left="5040" w:hanging="360"/>
      </w:pPr>
    </w:lvl>
    <w:lvl w:ilvl="7" w:tplc="F488BBBE" w:tentative="1">
      <w:start w:val="1"/>
      <w:numFmt w:val="lowerLetter"/>
      <w:lvlText w:val="%8."/>
      <w:lvlJc w:val="left"/>
      <w:pPr>
        <w:ind w:left="5760" w:hanging="360"/>
      </w:pPr>
    </w:lvl>
    <w:lvl w:ilvl="8" w:tplc="1602B4EE" w:tentative="1">
      <w:start w:val="1"/>
      <w:numFmt w:val="lowerRoman"/>
      <w:lvlText w:val="%9."/>
      <w:lvlJc w:val="right"/>
      <w:pPr>
        <w:ind w:left="6480" w:hanging="180"/>
      </w:pPr>
    </w:lvl>
  </w:abstractNum>
  <w:abstractNum w:abstractNumId="75" w15:restartNumberingAfterBreak="0">
    <w:nsid w:val="45004F97"/>
    <w:multiLevelType w:val="hybridMultilevel"/>
    <w:tmpl w:val="28E657AA"/>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55D4953"/>
    <w:multiLevelType w:val="hybridMultilevel"/>
    <w:tmpl w:val="83A606C4"/>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7" w15:restartNumberingAfterBreak="0">
    <w:nsid w:val="480F3988"/>
    <w:multiLevelType w:val="hybridMultilevel"/>
    <w:tmpl w:val="8D8A59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48483A1A"/>
    <w:multiLevelType w:val="hybridMultilevel"/>
    <w:tmpl w:val="49D6003C"/>
    <w:lvl w:ilvl="0" w:tplc="8402DB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4A806127"/>
    <w:multiLevelType w:val="hybridMultilevel"/>
    <w:tmpl w:val="DA28EE2E"/>
    <w:lvl w:ilvl="0" w:tplc="83F25700">
      <w:start w:val="1"/>
      <w:numFmt w:val="bullet"/>
      <w:lvlText w:val=""/>
      <w:lvlJc w:val="left"/>
      <w:pPr>
        <w:ind w:left="720" w:hanging="360"/>
      </w:pPr>
      <w:rPr>
        <w:rFonts w:ascii="Symbol" w:hAnsi="Symbol" w:hint="default"/>
        <w:color w:val="auto"/>
      </w:rPr>
    </w:lvl>
    <w:lvl w:ilvl="1" w:tplc="F08CCF60" w:tentative="1">
      <w:start w:val="1"/>
      <w:numFmt w:val="bullet"/>
      <w:lvlText w:val="o"/>
      <w:lvlJc w:val="left"/>
      <w:pPr>
        <w:ind w:left="1440" w:hanging="360"/>
      </w:pPr>
      <w:rPr>
        <w:rFonts w:ascii="Courier New" w:hAnsi="Courier New" w:cs="Courier New" w:hint="default"/>
      </w:rPr>
    </w:lvl>
    <w:lvl w:ilvl="2" w:tplc="4878ABD6" w:tentative="1">
      <w:start w:val="1"/>
      <w:numFmt w:val="bullet"/>
      <w:lvlText w:val=""/>
      <w:lvlJc w:val="left"/>
      <w:pPr>
        <w:ind w:left="2160" w:hanging="360"/>
      </w:pPr>
      <w:rPr>
        <w:rFonts w:ascii="Wingdings" w:hAnsi="Wingdings" w:hint="default"/>
      </w:rPr>
    </w:lvl>
    <w:lvl w:ilvl="3" w:tplc="C902E12E" w:tentative="1">
      <w:start w:val="1"/>
      <w:numFmt w:val="bullet"/>
      <w:lvlText w:val=""/>
      <w:lvlJc w:val="left"/>
      <w:pPr>
        <w:ind w:left="2880" w:hanging="360"/>
      </w:pPr>
      <w:rPr>
        <w:rFonts w:ascii="Symbol" w:hAnsi="Symbol" w:hint="default"/>
      </w:rPr>
    </w:lvl>
    <w:lvl w:ilvl="4" w:tplc="48B6C9C8" w:tentative="1">
      <w:start w:val="1"/>
      <w:numFmt w:val="bullet"/>
      <w:lvlText w:val="o"/>
      <w:lvlJc w:val="left"/>
      <w:pPr>
        <w:ind w:left="3600" w:hanging="360"/>
      </w:pPr>
      <w:rPr>
        <w:rFonts w:ascii="Courier New" w:hAnsi="Courier New" w:cs="Courier New" w:hint="default"/>
      </w:rPr>
    </w:lvl>
    <w:lvl w:ilvl="5" w:tplc="8CBA538E" w:tentative="1">
      <w:start w:val="1"/>
      <w:numFmt w:val="bullet"/>
      <w:lvlText w:val=""/>
      <w:lvlJc w:val="left"/>
      <w:pPr>
        <w:ind w:left="4320" w:hanging="360"/>
      </w:pPr>
      <w:rPr>
        <w:rFonts w:ascii="Wingdings" w:hAnsi="Wingdings" w:hint="default"/>
      </w:rPr>
    </w:lvl>
    <w:lvl w:ilvl="6" w:tplc="D6A4FA44" w:tentative="1">
      <w:start w:val="1"/>
      <w:numFmt w:val="bullet"/>
      <w:lvlText w:val=""/>
      <w:lvlJc w:val="left"/>
      <w:pPr>
        <w:ind w:left="5040" w:hanging="360"/>
      </w:pPr>
      <w:rPr>
        <w:rFonts w:ascii="Symbol" w:hAnsi="Symbol" w:hint="default"/>
      </w:rPr>
    </w:lvl>
    <w:lvl w:ilvl="7" w:tplc="B71417E0" w:tentative="1">
      <w:start w:val="1"/>
      <w:numFmt w:val="bullet"/>
      <w:lvlText w:val="o"/>
      <w:lvlJc w:val="left"/>
      <w:pPr>
        <w:ind w:left="5760" w:hanging="360"/>
      </w:pPr>
      <w:rPr>
        <w:rFonts w:ascii="Courier New" w:hAnsi="Courier New" w:cs="Courier New" w:hint="default"/>
      </w:rPr>
    </w:lvl>
    <w:lvl w:ilvl="8" w:tplc="375EA1D8" w:tentative="1">
      <w:start w:val="1"/>
      <w:numFmt w:val="bullet"/>
      <w:lvlText w:val=""/>
      <w:lvlJc w:val="left"/>
      <w:pPr>
        <w:ind w:left="6480" w:hanging="360"/>
      </w:pPr>
      <w:rPr>
        <w:rFonts w:ascii="Wingdings" w:hAnsi="Wingdings" w:hint="default"/>
      </w:rPr>
    </w:lvl>
  </w:abstractNum>
  <w:abstractNum w:abstractNumId="81" w15:restartNumberingAfterBreak="0">
    <w:nsid w:val="4CDF3B8F"/>
    <w:multiLevelType w:val="hybridMultilevel"/>
    <w:tmpl w:val="1980B562"/>
    <w:lvl w:ilvl="0" w:tplc="473897FA">
      <w:start w:val="1"/>
      <w:numFmt w:val="lowerLetter"/>
      <w:lvlText w:val="%1)"/>
      <w:lvlJc w:val="left"/>
      <w:pPr>
        <w:ind w:left="720" w:hanging="360"/>
      </w:pPr>
      <w:rPr>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2" w15:restartNumberingAfterBreak="0">
    <w:nsid w:val="4D1447AF"/>
    <w:multiLevelType w:val="hybridMultilevel"/>
    <w:tmpl w:val="0C84A72A"/>
    <w:lvl w:ilvl="0" w:tplc="480A1C52">
      <w:start w:val="1"/>
      <w:numFmt w:val="lowerLetter"/>
      <w:lvlText w:val="%1)"/>
      <w:lvlJc w:val="left"/>
      <w:pPr>
        <w:ind w:left="720" w:hanging="360"/>
      </w:pPr>
      <w:rPr>
        <w:color w:val="000000"/>
      </w:rPr>
    </w:lvl>
    <w:lvl w:ilvl="1" w:tplc="BB901476" w:tentative="1">
      <w:start w:val="1"/>
      <w:numFmt w:val="lowerLetter"/>
      <w:lvlText w:val="%2."/>
      <w:lvlJc w:val="left"/>
      <w:pPr>
        <w:ind w:left="1440" w:hanging="360"/>
      </w:pPr>
    </w:lvl>
    <w:lvl w:ilvl="2" w:tplc="39B2ED14" w:tentative="1">
      <w:start w:val="1"/>
      <w:numFmt w:val="lowerRoman"/>
      <w:lvlText w:val="%3."/>
      <w:lvlJc w:val="right"/>
      <w:pPr>
        <w:ind w:left="2160" w:hanging="180"/>
      </w:pPr>
    </w:lvl>
    <w:lvl w:ilvl="3" w:tplc="A1CEF136" w:tentative="1">
      <w:start w:val="1"/>
      <w:numFmt w:val="decimal"/>
      <w:lvlText w:val="%4."/>
      <w:lvlJc w:val="left"/>
      <w:pPr>
        <w:ind w:left="2880" w:hanging="360"/>
      </w:pPr>
    </w:lvl>
    <w:lvl w:ilvl="4" w:tplc="41828AC0" w:tentative="1">
      <w:start w:val="1"/>
      <w:numFmt w:val="lowerLetter"/>
      <w:lvlText w:val="%5."/>
      <w:lvlJc w:val="left"/>
      <w:pPr>
        <w:ind w:left="3600" w:hanging="360"/>
      </w:pPr>
    </w:lvl>
    <w:lvl w:ilvl="5" w:tplc="676865B6" w:tentative="1">
      <w:start w:val="1"/>
      <w:numFmt w:val="lowerRoman"/>
      <w:lvlText w:val="%6."/>
      <w:lvlJc w:val="right"/>
      <w:pPr>
        <w:ind w:left="4320" w:hanging="180"/>
      </w:pPr>
    </w:lvl>
    <w:lvl w:ilvl="6" w:tplc="4EDCA99E" w:tentative="1">
      <w:start w:val="1"/>
      <w:numFmt w:val="decimal"/>
      <w:lvlText w:val="%7."/>
      <w:lvlJc w:val="left"/>
      <w:pPr>
        <w:ind w:left="5040" w:hanging="360"/>
      </w:pPr>
    </w:lvl>
    <w:lvl w:ilvl="7" w:tplc="BC0CC360" w:tentative="1">
      <w:start w:val="1"/>
      <w:numFmt w:val="lowerLetter"/>
      <w:lvlText w:val="%8."/>
      <w:lvlJc w:val="left"/>
      <w:pPr>
        <w:ind w:left="5760" w:hanging="360"/>
      </w:pPr>
    </w:lvl>
    <w:lvl w:ilvl="8" w:tplc="C7348F8E" w:tentative="1">
      <w:start w:val="1"/>
      <w:numFmt w:val="lowerRoman"/>
      <w:lvlText w:val="%9."/>
      <w:lvlJc w:val="right"/>
      <w:pPr>
        <w:ind w:left="6480" w:hanging="180"/>
      </w:pPr>
    </w:lvl>
  </w:abstractNum>
  <w:abstractNum w:abstractNumId="83" w15:restartNumberingAfterBreak="0">
    <w:nsid w:val="4F792026"/>
    <w:multiLevelType w:val="hybridMultilevel"/>
    <w:tmpl w:val="2DEC0404"/>
    <w:lvl w:ilvl="0" w:tplc="EE0E3D5E">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4" w15:restartNumberingAfterBreak="0">
    <w:nsid w:val="519D32F2"/>
    <w:multiLevelType w:val="hybridMultilevel"/>
    <w:tmpl w:val="69A691E6"/>
    <w:lvl w:ilvl="0" w:tplc="72CEC826">
      <w:start w:val="1"/>
      <w:numFmt w:val="bullet"/>
      <w:lvlText w:val=""/>
      <w:lvlJc w:val="left"/>
      <w:pPr>
        <w:ind w:left="1143" w:hanging="360"/>
      </w:pPr>
      <w:rPr>
        <w:rFonts w:ascii="Symbol" w:hAnsi="Symbol" w:hint="default"/>
        <w:color w:val="auto"/>
      </w:rPr>
    </w:lvl>
    <w:lvl w:ilvl="1" w:tplc="04150019" w:tentative="1">
      <w:start w:val="1"/>
      <w:numFmt w:val="bullet"/>
      <w:lvlText w:val="o"/>
      <w:lvlJc w:val="left"/>
      <w:pPr>
        <w:ind w:left="1863" w:hanging="360"/>
      </w:pPr>
      <w:rPr>
        <w:rFonts w:ascii="Courier New" w:hAnsi="Courier New" w:cs="Courier New" w:hint="default"/>
      </w:rPr>
    </w:lvl>
    <w:lvl w:ilvl="2" w:tplc="0415001B" w:tentative="1">
      <w:start w:val="1"/>
      <w:numFmt w:val="bullet"/>
      <w:lvlText w:val=""/>
      <w:lvlJc w:val="left"/>
      <w:pPr>
        <w:ind w:left="2583" w:hanging="360"/>
      </w:pPr>
      <w:rPr>
        <w:rFonts w:ascii="Wingdings" w:hAnsi="Wingdings" w:hint="default"/>
      </w:rPr>
    </w:lvl>
    <w:lvl w:ilvl="3" w:tplc="0415000F" w:tentative="1">
      <w:start w:val="1"/>
      <w:numFmt w:val="bullet"/>
      <w:lvlText w:val=""/>
      <w:lvlJc w:val="left"/>
      <w:pPr>
        <w:ind w:left="3303" w:hanging="360"/>
      </w:pPr>
      <w:rPr>
        <w:rFonts w:ascii="Symbol" w:hAnsi="Symbol" w:hint="default"/>
      </w:rPr>
    </w:lvl>
    <w:lvl w:ilvl="4" w:tplc="04150019" w:tentative="1">
      <w:start w:val="1"/>
      <w:numFmt w:val="bullet"/>
      <w:lvlText w:val="o"/>
      <w:lvlJc w:val="left"/>
      <w:pPr>
        <w:ind w:left="4023" w:hanging="360"/>
      </w:pPr>
      <w:rPr>
        <w:rFonts w:ascii="Courier New" w:hAnsi="Courier New" w:cs="Courier New" w:hint="default"/>
      </w:rPr>
    </w:lvl>
    <w:lvl w:ilvl="5" w:tplc="0415001B" w:tentative="1">
      <w:start w:val="1"/>
      <w:numFmt w:val="bullet"/>
      <w:lvlText w:val=""/>
      <w:lvlJc w:val="left"/>
      <w:pPr>
        <w:ind w:left="4743" w:hanging="360"/>
      </w:pPr>
      <w:rPr>
        <w:rFonts w:ascii="Wingdings" w:hAnsi="Wingdings" w:hint="default"/>
      </w:rPr>
    </w:lvl>
    <w:lvl w:ilvl="6" w:tplc="0415000F" w:tentative="1">
      <w:start w:val="1"/>
      <w:numFmt w:val="bullet"/>
      <w:lvlText w:val=""/>
      <w:lvlJc w:val="left"/>
      <w:pPr>
        <w:ind w:left="5463" w:hanging="360"/>
      </w:pPr>
      <w:rPr>
        <w:rFonts w:ascii="Symbol" w:hAnsi="Symbol" w:hint="default"/>
      </w:rPr>
    </w:lvl>
    <w:lvl w:ilvl="7" w:tplc="04150019" w:tentative="1">
      <w:start w:val="1"/>
      <w:numFmt w:val="bullet"/>
      <w:lvlText w:val="o"/>
      <w:lvlJc w:val="left"/>
      <w:pPr>
        <w:ind w:left="6183" w:hanging="360"/>
      </w:pPr>
      <w:rPr>
        <w:rFonts w:ascii="Courier New" w:hAnsi="Courier New" w:cs="Courier New" w:hint="default"/>
      </w:rPr>
    </w:lvl>
    <w:lvl w:ilvl="8" w:tplc="0415001B" w:tentative="1">
      <w:start w:val="1"/>
      <w:numFmt w:val="bullet"/>
      <w:lvlText w:val=""/>
      <w:lvlJc w:val="left"/>
      <w:pPr>
        <w:ind w:left="6903" w:hanging="360"/>
      </w:pPr>
      <w:rPr>
        <w:rFonts w:ascii="Wingdings" w:hAnsi="Wingdings" w:hint="default"/>
      </w:rPr>
    </w:lvl>
  </w:abstractNum>
  <w:abstractNum w:abstractNumId="85" w15:restartNumberingAfterBreak="0">
    <w:nsid w:val="55B66798"/>
    <w:multiLevelType w:val="hybridMultilevel"/>
    <w:tmpl w:val="3DE2718C"/>
    <w:lvl w:ilvl="0" w:tplc="8402DB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93A4609"/>
    <w:multiLevelType w:val="multilevel"/>
    <w:tmpl w:val="622473F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sz w:val="28"/>
        <w:szCs w:val="28"/>
      </w:rPr>
    </w:lvl>
    <w:lvl w:ilvl="2">
      <w:start w:val="4"/>
      <w:numFmt w:val="none"/>
      <w:lvlText w:val="4.6.1"/>
      <w:lvlJc w:val="left"/>
      <w:pPr>
        <w:ind w:left="1072" w:hanging="504"/>
      </w:pPr>
      <w:rPr>
        <w:rFonts w:hint="default"/>
        <w:b w:val="0"/>
        <w:i w:val="0"/>
        <w:strike w:val="0"/>
        <w:sz w:val="22"/>
        <w:szCs w:val="22"/>
      </w:rPr>
    </w:lvl>
    <w:lvl w:ilvl="3">
      <w:start w:val="1"/>
      <w:numFmt w:val="none"/>
      <w:lvlText w:val="4.8.3.1."/>
      <w:lvlJc w:val="left"/>
      <w:pPr>
        <w:ind w:left="1728" w:hanging="648"/>
      </w:pPr>
      <w:rPr>
        <w:rFonts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A3A2895"/>
    <w:multiLevelType w:val="hybridMultilevel"/>
    <w:tmpl w:val="727454CA"/>
    <w:lvl w:ilvl="0" w:tplc="E6108DCA">
      <w:start w:val="1"/>
      <w:numFmt w:val="bullet"/>
      <w:lvlText w:val=""/>
      <w:lvlJc w:val="left"/>
      <w:pPr>
        <w:ind w:left="720" w:hanging="360"/>
      </w:pPr>
      <w:rPr>
        <w:rFonts w:ascii="Symbol" w:hAnsi="Symbol" w:hint="default"/>
      </w:rPr>
    </w:lvl>
    <w:lvl w:ilvl="1" w:tplc="1402F418" w:tentative="1">
      <w:start w:val="1"/>
      <w:numFmt w:val="bullet"/>
      <w:lvlText w:val="o"/>
      <w:lvlJc w:val="left"/>
      <w:pPr>
        <w:ind w:left="1440" w:hanging="360"/>
      </w:pPr>
      <w:rPr>
        <w:rFonts w:ascii="Courier New" w:hAnsi="Courier New" w:cs="Courier New" w:hint="default"/>
      </w:rPr>
    </w:lvl>
    <w:lvl w:ilvl="2" w:tplc="ED8A881C" w:tentative="1">
      <w:start w:val="1"/>
      <w:numFmt w:val="bullet"/>
      <w:lvlText w:val=""/>
      <w:lvlJc w:val="left"/>
      <w:pPr>
        <w:ind w:left="2160" w:hanging="360"/>
      </w:pPr>
      <w:rPr>
        <w:rFonts w:ascii="Wingdings" w:hAnsi="Wingdings" w:hint="default"/>
      </w:rPr>
    </w:lvl>
    <w:lvl w:ilvl="3" w:tplc="212E3E32" w:tentative="1">
      <w:start w:val="1"/>
      <w:numFmt w:val="bullet"/>
      <w:lvlText w:val=""/>
      <w:lvlJc w:val="left"/>
      <w:pPr>
        <w:ind w:left="2880" w:hanging="360"/>
      </w:pPr>
      <w:rPr>
        <w:rFonts w:ascii="Symbol" w:hAnsi="Symbol" w:hint="default"/>
      </w:rPr>
    </w:lvl>
    <w:lvl w:ilvl="4" w:tplc="7AD85758" w:tentative="1">
      <w:start w:val="1"/>
      <w:numFmt w:val="bullet"/>
      <w:lvlText w:val="o"/>
      <w:lvlJc w:val="left"/>
      <w:pPr>
        <w:ind w:left="3600" w:hanging="360"/>
      </w:pPr>
      <w:rPr>
        <w:rFonts w:ascii="Courier New" w:hAnsi="Courier New" w:cs="Courier New" w:hint="default"/>
      </w:rPr>
    </w:lvl>
    <w:lvl w:ilvl="5" w:tplc="60DC3B54" w:tentative="1">
      <w:start w:val="1"/>
      <w:numFmt w:val="bullet"/>
      <w:lvlText w:val=""/>
      <w:lvlJc w:val="left"/>
      <w:pPr>
        <w:ind w:left="4320" w:hanging="360"/>
      </w:pPr>
      <w:rPr>
        <w:rFonts w:ascii="Wingdings" w:hAnsi="Wingdings" w:hint="default"/>
      </w:rPr>
    </w:lvl>
    <w:lvl w:ilvl="6" w:tplc="94FE64EE" w:tentative="1">
      <w:start w:val="1"/>
      <w:numFmt w:val="bullet"/>
      <w:lvlText w:val=""/>
      <w:lvlJc w:val="left"/>
      <w:pPr>
        <w:ind w:left="5040" w:hanging="360"/>
      </w:pPr>
      <w:rPr>
        <w:rFonts w:ascii="Symbol" w:hAnsi="Symbol" w:hint="default"/>
      </w:rPr>
    </w:lvl>
    <w:lvl w:ilvl="7" w:tplc="7C9E5776" w:tentative="1">
      <w:start w:val="1"/>
      <w:numFmt w:val="bullet"/>
      <w:lvlText w:val="o"/>
      <w:lvlJc w:val="left"/>
      <w:pPr>
        <w:ind w:left="5760" w:hanging="360"/>
      </w:pPr>
      <w:rPr>
        <w:rFonts w:ascii="Courier New" w:hAnsi="Courier New" w:cs="Courier New" w:hint="default"/>
      </w:rPr>
    </w:lvl>
    <w:lvl w:ilvl="8" w:tplc="C67E6C08" w:tentative="1">
      <w:start w:val="1"/>
      <w:numFmt w:val="bullet"/>
      <w:lvlText w:val=""/>
      <w:lvlJc w:val="left"/>
      <w:pPr>
        <w:ind w:left="6480" w:hanging="360"/>
      </w:pPr>
      <w:rPr>
        <w:rFonts w:ascii="Wingdings" w:hAnsi="Wingdings" w:hint="default"/>
      </w:rPr>
    </w:lvl>
  </w:abstractNum>
  <w:abstractNum w:abstractNumId="88" w15:restartNumberingAfterBreak="0">
    <w:nsid w:val="5A454D31"/>
    <w:multiLevelType w:val="hybridMultilevel"/>
    <w:tmpl w:val="3746CBE0"/>
    <w:lvl w:ilvl="0" w:tplc="FFFFFFFF">
      <w:start w:val="1"/>
      <w:numFmt w:val="bullet"/>
      <w:lvlText w:val=""/>
      <w:lvlJc w:val="left"/>
      <w:pPr>
        <w:ind w:left="2160" w:hanging="360"/>
      </w:pPr>
      <w:rPr>
        <w:rFonts w:ascii="Wingdings" w:hAnsi="Wingding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33828B7E"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89" w15:restartNumberingAfterBreak="0">
    <w:nsid w:val="5B976E5F"/>
    <w:multiLevelType w:val="multilevel"/>
    <w:tmpl w:val="9A6C9276"/>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5E494DDB"/>
    <w:multiLevelType w:val="hybridMultilevel"/>
    <w:tmpl w:val="0330BBA6"/>
    <w:lvl w:ilvl="0" w:tplc="A4B8934E">
      <w:start w:val="1"/>
      <w:numFmt w:val="bullet"/>
      <w:lvlText w:val="-"/>
      <w:lvlJc w:val="left"/>
      <w:pPr>
        <w:ind w:left="1571" w:hanging="360"/>
      </w:pPr>
      <w:rPr>
        <w:rFonts w:ascii="Arial" w:eastAsia="Times New Roman" w:hAnsi="Arial" w:cs="Arial" w:hint="default"/>
      </w:rPr>
    </w:lvl>
    <w:lvl w:ilvl="1" w:tplc="8766F074" w:tentative="1">
      <w:start w:val="1"/>
      <w:numFmt w:val="bullet"/>
      <w:lvlText w:val="o"/>
      <w:lvlJc w:val="left"/>
      <w:pPr>
        <w:ind w:left="2291" w:hanging="360"/>
      </w:pPr>
      <w:rPr>
        <w:rFonts w:ascii="Courier New" w:hAnsi="Courier New" w:cs="Courier New" w:hint="default"/>
      </w:rPr>
    </w:lvl>
    <w:lvl w:ilvl="2" w:tplc="2A3C9A64" w:tentative="1">
      <w:start w:val="1"/>
      <w:numFmt w:val="bullet"/>
      <w:lvlText w:val=""/>
      <w:lvlJc w:val="left"/>
      <w:pPr>
        <w:ind w:left="3011" w:hanging="360"/>
      </w:pPr>
      <w:rPr>
        <w:rFonts w:ascii="Wingdings" w:hAnsi="Wingdings" w:hint="default"/>
      </w:rPr>
    </w:lvl>
    <w:lvl w:ilvl="3" w:tplc="9816FE22" w:tentative="1">
      <w:start w:val="1"/>
      <w:numFmt w:val="bullet"/>
      <w:lvlText w:val=""/>
      <w:lvlJc w:val="left"/>
      <w:pPr>
        <w:ind w:left="3731" w:hanging="360"/>
      </w:pPr>
      <w:rPr>
        <w:rFonts w:ascii="Symbol" w:hAnsi="Symbol" w:hint="default"/>
      </w:rPr>
    </w:lvl>
    <w:lvl w:ilvl="4" w:tplc="E6BA2F34" w:tentative="1">
      <w:start w:val="1"/>
      <w:numFmt w:val="bullet"/>
      <w:lvlText w:val="o"/>
      <w:lvlJc w:val="left"/>
      <w:pPr>
        <w:ind w:left="4451" w:hanging="360"/>
      </w:pPr>
      <w:rPr>
        <w:rFonts w:ascii="Courier New" w:hAnsi="Courier New" w:cs="Courier New" w:hint="default"/>
      </w:rPr>
    </w:lvl>
    <w:lvl w:ilvl="5" w:tplc="32160512" w:tentative="1">
      <w:start w:val="1"/>
      <w:numFmt w:val="bullet"/>
      <w:lvlText w:val=""/>
      <w:lvlJc w:val="left"/>
      <w:pPr>
        <w:ind w:left="5171" w:hanging="360"/>
      </w:pPr>
      <w:rPr>
        <w:rFonts w:ascii="Wingdings" w:hAnsi="Wingdings" w:hint="default"/>
      </w:rPr>
    </w:lvl>
    <w:lvl w:ilvl="6" w:tplc="BF90B332" w:tentative="1">
      <w:start w:val="1"/>
      <w:numFmt w:val="bullet"/>
      <w:lvlText w:val=""/>
      <w:lvlJc w:val="left"/>
      <w:pPr>
        <w:ind w:left="5891" w:hanging="360"/>
      </w:pPr>
      <w:rPr>
        <w:rFonts w:ascii="Symbol" w:hAnsi="Symbol" w:hint="default"/>
      </w:rPr>
    </w:lvl>
    <w:lvl w:ilvl="7" w:tplc="0BBC7A3A" w:tentative="1">
      <w:start w:val="1"/>
      <w:numFmt w:val="bullet"/>
      <w:lvlText w:val="o"/>
      <w:lvlJc w:val="left"/>
      <w:pPr>
        <w:ind w:left="6611" w:hanging="360"/>
      </w:pPr>
      <w:rPr>
        <w:rFonts w:ascii="Courier New" w:hAnsi="Courier New" w:cs="Courier New" w:hint="default"/>
      </w:rPr>
    </w:lvl>
    <w:lvl w:ilvl="8" w:tplc="A6AEF250" w:tentative="1">
      <w:start w:val="1"/>
      <w:numFmt w:val="bullet"/>
      <w:lvlText w:val=""/>
      <w:lvlJc w:val="left"/>
      <w:pPr>
        <w:ind w:left="7331" w:hanging="360"/>
      </w:pPr>
      <w:rPr>
        <w:rFonts w:ascii="Wingdings" w:hAnsi="Wingdings" w:hint="default"/>
      </w:rPr>
    </w:lvl>
  </w:abstractNum>
  <w:abstractNum w:abstractNumId="91"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10D72FC"/>
    <w:multiLevelType w:val="multilevel"/>
    <w:tmpl w:val="A290FDA2"/>
    <w:styleLink w:val="Styl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8"/>
        <w:szCs w:val="28"/>
      </w:rPr>
    </w:lvl>
    <w:lvl w:ilvl="2">
      <w:start w:val="7"/>
      <w:numFmt w:val="decimal"/>
      <w:lvlText w:val="4.1.%3"/>
      <w:lvlJc w:val="left"/>
      <w:pPr>
        <w:ind w:left="1072" w:hanging="504"/>
      </w:pPr>
      <w:rPr>
        <w:rFonts w:hint="default"/>
        <w:b w:val="0"/>
        <w:i w:val="0"/>
        <w:strike w:val="0"/>
        <w:sz w:val="22"/>
        <w:szCs w:val="22"/>
      </w:rPr>
    </w:lvl>
    <w:lvl w:ilvl="3">
      <w:start w:val="1"/>
      <w:numFmt w:val="none"/>
      <w:lvlText w:val="4.8.3.1."/>
      <w:lvlJc w:val="left"/>
      <w:pPr>
        <w:ind w:left="1728" w:hanging="648"/>
      </w:pPr>
      <w:rPr>
        <w:rFonts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1B236C2"/>
    <w:multiLevelType w:val="hybridMultilevel"/>
    <w:tmpl w:val="C6543352"/>
    <w:lvl w:ilvl="0" w:tplc="67B2B8D4">
      <w:start w:val="1"/>
      <w:numFmt w:val="bullet"/>
      <w:lvlText w:val=""/>
      <w:lvlJc w:val="left"/>
      <w:pPr>
        <w:ind w:left="1440" w:hanging="360"/>
      </w:pPr>
      <w:rPr>
        <w:rFonts w:ascii="Symbol" w:hAnsi="Symbol" w:hint="default"/>
      </w:rPr>
    </w:lvl>
    <w:lvl w:ilvl="1" w:tplc="293EBCBC" w:tentative="1">
      <w:start w:val="1"/>
      <w:numFmt w:val="bullet"/>
      <w:lvlText w:val="o"/>
      <w:lvlJc w:val="left"/>
      <w:pPr>
        <w:ind w:left="2160" w:hanging="360"/>
      </w:pPr>
      <w:rPr>
        <w:rFonts w:ascii="Courier New" w:hAnsi="Courier New" w:cs="Courier New" w:hint="default"/>
      </w:rPr>
    </w:lvl>
    <w:lvl w:ilvl="2" w:tplc="1A406C86" w:tentative="1">
      <w:start w:val="1"/>
      <w:numFmt w:val="bullet"/>
      <w:lvlText w:val=""/>
      <w:lvlJc w:val="left"/>
      <w:pPr>
        <w:ind w:left="2880" w:hanging="360"/>
      </w:pPr>
      <w:rPr>
        <w:rFonts w:ascii="Wingdings" w:hAnsi="Wingdings" w:hint="default"/>
      </w:rPr>
    </w:lvl>
    <w:lvl w:ilvl="3" w:tplc="DBA6F206" w:tentative="1">
      <w:start w:val="1"/>
      <w:numFmt w:val="bullet"/>
      <w:lvlText w:val=""/>
      <w:lvlJc w:val="left"/>
      <w:pPr>
        <w:ind w:left="3600" w:hanging="360"/>
      </w:pPr>
      <w:rPr>
        <w:rFonts w:ascii="Symbol" w:hAnsi="Symbol" w:hint="default"/>
      </w:rPr>
    </w:lvl>
    <w:lvl w:ilvl="4" w:tplc="5514503E" w:tentative="1">
      <w:start w:val="1"/>
      <w:numFmt w:val="bullet"/>
      <w:lvlText w:val="o"/>
      <w:lvlJc w:val="left"/>
      <w:pPr>
        <w:ind w:left="4320" w:hanging="360"/>
      </w:pPr>
      <w:rPr>
        <w:rFonts w:ascii="Courier New" w:hAnsi="Courier New" w:cs="Courier New" w:hint="default"/>
      </w:rPr>
    </w:lvl>
    <w:lvl w:ilvl="5" w:tplc="EA9025E4" w:tentative="1">
      <w:start w:val="1"/>
      <w:numFmt w:val="bullet"/>
      <w:lvlText w:val=""/>
      <w:lvlJc w:val="left"/>
      <w:pPr>
        <w:ind w:left="5040" w:hanging="360"/>
      </w:pPr>
      <w:rPr>
        <w:rFonts w:ascii="Wingdings" w:hAnsi="Wingdings" w:hint="default"/>
      </w:rPr>
    </w:lvl>
    <w:lvl w:ilvl="6" w:tplc="EA3CBB88" w:tentative="1">
      <w:start w:val="1"/>
      <w:numFmt w:val="bullet"/>
      <w:lvlText w:val=""/>
      <w:lvlJc w:val="left"/>
      <w:pPr>
        <w:ind w:left="5760" w:hanging="360"/>
      </w:pPr>
      <w:rPr>
        <w:rFonts w:ascii="Symbol" w:hAnsi="Symbol" w:hint="default"/>
      </w:rPr>
    </w:lvl>
    <w:lvl w:ilvl="7" w:tplc="D5EC58B8" w:tentative="1">
      <w:start w:val="1"/>
      <w:numFmt w:val="bullet"/>
      <w:lvlText w:val="o"/>
      <w:lvlJc w:val="left"/>
      <w:pPr>
        <w:ind w:left="6480" w:hanging="360"/>
      </w:pPr>
      <w:rPr>
        <w:rFonts w:ascii="Courier New" w:hAnsi="Courier New" w:cs="Courier New" w:hint="default"/>
      </w:rPr>
    </w:lvl>
    <w:lvl w:ilvl="8" w:tplc="1722F248" w:tentative="1">
      <w:start w:val="1"/>
      <w:numFmt w:val="bullet"/>
      <w:lvlText w:val=""/>
      <w:lvlJc w:val="left"/>
      <w:pPr>
        <w:ind w:left="7200" w:hanging="360"/>
      </w:pPr>
      <w:rPr>
        <w:rFonts w:ascii="Wingdings" w:hAnsi="Wingdings" w:hint="default"/>
      </w:rPr>
    </w:lvl>
  </w:abstractNum>
  <w:abstractNum w:abstractNumId="95" w15:restartNumberingAfterBreak="0">
    <w:nsid w:val="625B052E"/>
    <w:multiLevelType w:val="multilevel"/>
    <w:tmpl w:val="E482D7D6"/>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sz w:val="28"/>
        <w:szCs w:val="28"/>
      </w:rPr>
    </w:lvl>
    <w:lvl w:ilvl="2">
      <w:start w:val="7"/>
      <w:numFmt w:val="decimal"/>
      <w:lvlText w:val="4.1.%3"/>
      <w:lvlJc w:val="left"/>
      <w:pPr>
        <w:ind w:left="1072" w:hanging="504"/>
      </w:pPr>
      <w:rPr>
        <w:rFonts w:hint="default"/>
        <w:b w:val="0"/>
        <w:i w:val="0"/>
        <w:strike w:val="0"/>
        <w:sz w:val="22"/>
        <w:szCs w:val="22"/>
      </w:rPr>
    </w:lvl>
    <w:lvl w:ilvl="3">
      <w:start w:val="1"/>
      <w:numFmt w:val="none"/>
      <w:lvlText w:val="4.8.3.2."/>
      <w:lvlJc w:val="left"/>
      <w:pPr>
        <w:ind w:left="1728" w:hanging="648"/>
      </w:pPr>
      <w:rPr>
        <w:rFonts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2954D0B"/>
    <w:multiLevelType w:val="hybridMultilevel"/>
    <w:tmpl w:val="B93A6FDE"/>
    <w:lvl w:ilvl="0" w:tplc="E356D74E">
      <w:start w:val="1"/>
      <w:numFmt w:val="lowerLetter"/>
      <w:lvlText w:val="%1)"/>
      <w:lvlJc w:val="left"/>
      <w:pPr>
        <w:ind w:left="502" w:hanging="360"/>
      </w:pPr>
    </w:lvl>
    <w:lvl w:ilvl="1" w:tplc="70D042EE" w:tentative="1">
      <w:start w:val="1"/>
      <w:numFmt w:val="lowerLetter"/>
      <w:lvlText w:val="%2."/>
      <w:lvlJc w:val="left"/>
      <w:pPr>
        <w:ind w:left="1440" w:hanging="360"/>
      </w:pPr>
    </w:lvl>
    <w:lvl w:ilvl="2" w:tplc="24A40968" w:tentative="1">
      <w:start w:val="1"/>
      <w:numFmt w:val="lowerRoman"/>
      <w:lvlText w:val="%3."/>
      <w:lvlJc w:val="right"/>
      <w:pPr>
        <w:ind w:left="2160" w:hanging="180"/>
      </w:pPr>
    </w:lvl>
    <w:lvl w:ilvl="3" w:tplc="19D437B0" w:tentative="1">
      <w:start w:val="1"/>
      <w:numFmt w:val="decimal"/>
      <w:lvlText w:val="%4."/>
      <w:lvlJc w:val="left"/>
      <w:pPr>
        <w:ind w:left="2880" w:hanging="360"/>
      </w:pPr>
    </w:lvl>
    <w:lvl w:ilvl="4" w:tplc="BDC27344" w:tentative="1">
      <w:start w:val="1"/>
      <w:numFmt w:val="lowerLetter"/>
      <w:lvlText w:val="%5."/>
      <w:lvlJc w:val="left"/>
      <w:pPr>
        <w:ind w:left="3600" w:hanging="360"/>
      </w:pPr>
    </w:lvl>
    <w:lvl w:ilvl="5" w:tplc="7876E938" w:tentative="1">
      <w:start w:val="1"/>
      <w:numFmt w:val="lowerRoman"/>
      <w:lvlText w:val="%6."/>
      <w:lvlJc w:val="right"/>
      <w:pPr>
        <w:ind w:left="4320" w:hanging="180"/>
      </w:pPr>
    </w:lvl>
    <w:lvl w:ilvl="6" w:tplc="9AD8CCD0" w:tentative="1">
      <w:start w:val="1"/>
      <w:numFmt w:val="decimal"/>
      <w:lvlText w:val="%7."/>
      <w:lvlJc w:val="left"/>
      <w:pPr>
        <w:ind w:left="5040" w:hanging="360"/>
      </w:pPr>
    </w:lvl>
    <w:lvl w:ilvl="7" w:tplc="C97E684C" w:tentative="1">
      <w:start w:val="1"/>
      <w:numFmt w:val="lowerLetter"/>
      <w:lvlText w:val="%8."/>
      <w:lvlJc w:val="left"/>
      <w:pPr>
        <w:ind w:left="5760" w:hanging="360"/>
      </w:pPr>
    </w:lvl>
    <w:lvl w:ilvl="8" w:tplc="8A6A95C6" w:tentative="1">
      <w:start w:val="1"/>
      <w:numFmt w:val="lowerRoman"/>
      <w:lvlText w:val="%9."/>
      <w:lvlJc w:val="right"/>
      <w:pPr>
        <w:ind w:left="6480" w:hanging="180"/>
      </w:pPr>
    </w:lvl>
  </w:abstractNum>
  <w:abstractNum w:abstractNumId="97"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8" w15:restartNumberingAfterBreak="0">
    <w:nsid w:val="64ED14C4"/>
    <w:multiLevelType w:val="multilevel"/>
    <w:tmpl w:val="025E20C8"/>
    <w:lvl w:ilvl="0">
      <w:start w:val="1"/>
      <w:numFmt w:val="decimal"/>
      <w:pStyle w:val="Styl7"/>
      <w:lvlText w:val="4.8.%1"/>
      <w:lvlJc w:val="left"/>
      <w:pPr>
        <w:ind w:left="502" w:hanging="360"/>
      </w:pPr>
      <w:rPr>
        <w:rFonts w:hint="default"/>
        <w:b/>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15:restartNumberingAfterBreak="0">
    <w:nsid w:val="688D260F"/>
    <w:multiLevelType w:val="hybridMultilevel"/>
    <w:tmpl w:val="8BBE9A20"/>
    <w:lvl w:ilvl="0" w:tplc="6BB0A7E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93E4807"/>
    <w:multiLevelType w:val="multilevel"/>
    <w:tmpl w:val="5C58393A"/>
    <w:lvl w:ilvl="0">
      <w:start w:val="4"/>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80" w:hanging="720"/>
      </w:pPr>
      <w:rPr>
        <w:rFonts w:ascii="Arial" w:hAnsi="Arial" w:cs="Arial" w:hint="default"/>
        <w:sz w:val="24"/>
        <w:szCs w:val="24"/>
      </w:rPr>
    </w:lvl>
    <w:lvl w:ilvl="3">
      <w:start w:val="1"/>
      <w:numFmt w:val="none"/>
      <w:lvlText w:val="4.8.1.1"/>
      <w:lvlJc w:val="left"/>
      <w:pPr>
        <w:ind w:left="1260" w:hanging="720"/>
      </w:pPr>
      <w:rPr>
        <w:rFonts w:hint="default"/>
        <w:sz w:val="22"/>
        <w:szCs w:val="22"/>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2" w15:restartNumberingAfterBreak="0">
    <w:nsid w:val="69970F3B"/>
    <w:multiLevelType w:val="hybridMultilevel"/>
    <w:tmpl w:val="F70630E8"/>
    <w:lvl w:ilvl="0" w:tplc="04150011">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03" w15:restartNumberingAfterBreak="0">
    <w:nsid w:val="6AB1508A"/>
    <w:multiLevelType w:val="hybridMultilevel"/>
    <w:tmpl w:val="AE26538E"/>
    <w:lvl w:ilvl="0" w:tplc="FEAA451C">
      <w:start w:val="1"/>
      <w:numFmt w:val="decimal"/>
      <w:lvlText w:val="4.3.%1"/>
      <w:lvlJc w:val="left"/>
      <w:pPr>
        <w:ind w:left="720" w:hanging="360"/>
      </w:pPr>
      <w:rPr>
        <w:rFonts w:hint="default"/>
        <w:b w:val="0"/>
        <w:sz w:val="22"/>
        <w:szCs w:val="22"/>
      </w:rPr>
    </w:lvl>
    <w:lvl w:ilvl="1" w:tplc="A0FC777E" w:tentative="1">
      <w:start w:val="1"/>
      <w:numFmt w:val="lowerLetter"/>
      <w:lvlText w:val="%2."/>
      <w:lvlJc w:val="left"/>
      <w:pPr>
        <w:ind w:left="1440" w:hanging="360"/>
      </w:pPr>
    </w:lvl>
    <w:lvl w:ilvl="2" w:tplc="8DC2BBAE" w:tentative="1">
      <w:start w:val="1"/>
      <w:numFmt w:val="lowerRoman"/>
      <w:lvlText w:val="%3."/>
      <w:lvlJc w:val="right"/>
      <w:pPr>
        <w:ind w:left="2160" w:hanging="180"/>
      </w:pPr>
    </w:lvl>
    <w:lvl w:ilvl="3" w:tplc="BCF474B2" w:tentative="1">
      <w:start w:val="1"/>
      <w:numFmt w:val="decimal"/>
      <w:lvlText w:val="%4."/>
      <w:lvlJc w:val="left"/>
      <w:pPr>
        <w:ind w:left="2880" w:hanging="360"/>
      </w:pPr>
    </w:lvl>
    <w:lvl w:ilvl="4" w:tplc="2A1E3D10" w:tentative="1">
      <w:start w:val="1"/>
      <w:numFmt w:val="lowerLetter"/>
      <w:lvlText w:val="%5."/>
      <w:lvlJc w:val="left"/>
      <w:pPr>
        <w:ind w:left="3600" w:hanging="360"/>
      </w:pPr>
    </w:lvl>
    <w:lvl w:ilvl="5" w:tplc="F762F71E" w:tentative="1">
      <w:start w:val="1"/>
      <w:numFmt w:val="lowerRoman"/>
      <w:lvlText w:val="%6."/>
      <w:lvlJc w:val="right"/>
      <w:pPr>
        <w:ind w:left="4320" w:hanging="180"/>
      </w:pPr>
    </w:lvl>
    <w:lvl w:ilvl="6" w:tplc="CF0EEAF8" w:tentative="1">
      <w:start w:val="1"/>
      <w:numFmt w:val="decimal"/>
      <w:lvlText w:val="%7."/>
      <w:lvlJc w:val="left"/>
      <w:pPr>
        <w:ind w:left="5040" w:hanging="360"/>
      </w:pPr>
    </w:lvl>
    <w:lvl w:ilvl="7" w:tplc="B45A740A" w:tentative="1">
      <w:start w:val="1"/>
      <w:numFmt w:val="lowerLetter"/>
      <w:lvlText w:val="%8."/>
      <w:lvlJc w:val="left"/>
      <w:pPr>
        <w:ind w:left="5760" w:hanging="360"/>
      </w:pPr>
    </w:lvl>
    <w:lvl w:ilvl="8" w:tplc="2C22978E" w:tentative="1">
      <w:start w:val="1"/>
      <w:numFmt w:val="lowerRoman"/>
      <w:lvlText w:val="%9."/>
      <w:lvlJc w:val="right"/>
      <w:pPr>
        <w:ind w:left="6480" w:hanging="180"/>
      </w:pPr>
    </w:lvl>
  </w:abstractNum>
  <w:abstractNum w:abstractNumId="104"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BCE0385"/>
    <w:multiLevelType w:val="hybridMultilevel"/>
    <w:tmpl w:val="66728996"/>
    <w:lvl w:ilvl="0" w:tplc="7E4EFEAA">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06"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DE82C60"/>
    <w:multiLevelType w:val="hybridMultilevel"/>
    <w:tmpl w:val="57166F36"/>
    <w:lvl w:ilvl="0" w:tplc="68EA44B8">
      <w:start w:val="1"/>
      <w:numFmt w:val="bullet"/>
      <w:lvlText w:val="-"/>
      <w:lvlJc w:val="left"/>
      <w:pPr>
        <w:ind w:left="2160" w:hanging="360"/>
      </w:pPr>
      <w:rPr>
        <w:rFonts w:ascii="Arial" w:eastAsia="Times New Roman" w:hAnsi="Arial" w:cs="Aria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8" w15:restartNumberingAfterBreak="0">
    <w:nsid w:val="6F1C42E4"/>
    <w:multiLevelType w:val="hybridMultilevel"/>
    <w:tmpl w:val="A6EC5C1A"/>
    <w:lvl w:ilvl="0" w:tplc="16F053F8">
      <w:start w:val="1"/>
      <w:numFmt w:val="decimal"/>
      <w:lvlText w:val="4.5.%1"/>
      <w:lvlJc w:val="left"/>
      <w:pPr>
        <w:ind w:left="720" w:hanging="360"/>
      </w:pPr>
      <w:rPr>
        <w:rFonts w:hint="default"/>
        <w:b w:val="0"/>
        <w:sz w:val="22"/>
        <w:szCs w:val="22"/>
      </w:rPr>
    </w:lvl>
    <w:lvl w:ilvl="1" w:tplc="B0BA42BC" w:tentative="1">
      <w:start w:val="1"/>
      <w:numFmt w:val="lowerLetter"/>
      <w:lvlText w:val="%2."/>
      <w:lvlJc w:val="left"/>
      <w:pPr>
        <w:ind w:left="1440" w:hanging="360"/>
      </w:pPr>
    </w:lvl>
    <w:lvl w:ilvl="2" w:tplc="771A90AC" w:tentative="1">
      <w:start w:val="1"/>
      <w:numFmt w:val="lowerRoman"/>
      <w:lvlText w:val="%3."/>
      <w:lvlJc w:val="right"/>
      <w:pPr>
        <w:ind w:left="2160" w:hanging="180"/>
      </w:pPr>
    </w:lvl>
    <w:lvl w:ilvl="3" w:tplc="A13871E0" w:tentative="1">
      <w:start w:val="1"/>
      <w:numFmt w:val="decimal"/>
      <w:lvlText w:val="%4."/>
      <w:lvlJc w:val="left"/>
      <w:pPr>
        <w:ind w:left="2880" w:hanging="360"/>
      </w:pPr>
    </w:lvl>
    <w:lvl w:ilvl="4" w:tplc="1752F4D8" w:tentative="1">
      <w:start w:val="1"/>
      <w:numFmt w:val="lowerLetter"/>
      <w:lvlText w:val="%5."/>
      <w:lvlJc w:val="left"/>
      <w:pPr>
        <w:ind w:left="3600" w:hanging="360"/>
      </w:pPr>
    </w:lvl>
    <w:lvl w:ilvl="5" w:tplc="91CA8668" w:tentative="1">
      <w:start w:val="1"/>
      <w:numFmt w:val="lowerRoman"/>
      <w:lvlText w:val="%6."/>
      <w:lvlJc w:val="right"/>
      <w:pPr>
        <w:ind w:left="4320" w:hanging="180"/>
      </w:pPr>
    </w:lvl>
    <w:lvl w:ilvl="6" w:tplc="D0DAF6D4" w:tentative="1">
      <w:start w:val="1"/>
      <w:numFmt w:val="decimal"/>
      <w:lvlText w:val="%7."/>
      <w:lvlJc w:val="left"/>
      <w:pPr>
        <w:ind w:left="5040" w:hanging="360"/>
      </w:pPr>
    </w:lvl>
    <w:lvl w:ilvl="7" w:tplc="C8AAAF6E" w:tentative="1">
      <w:start w:val="1"/>
      <w:numFmt w:val="lowerLetter"/>
      <w:lvlText w:val="%8."/>
      <w:lvlJc w:val="left"/>
      <w:pPr>
        <w:ind w:left="5760" w:hanging="360"/>
      </w:pPr>
    </w:lvl>
    <w:lvl w:ilvl="8" w:tplc="A578838E" w:tentative="1">
      <w:start w:val="1"/>
      <w:numFmt w:val="lowerRoman"/>
      <w:lvlText w:val="%9."/>
      <w:lvlJc w:val="right"/>
      <w:pPr>
        <w:ind w:left="6480" w:hanging="180"/>
      </w:pPr>
    </w:lvl>
  </w:abstractNum>
  <w:abstractNum w:abstractNumId="109" w15:restartNumberingAfterBreak="0">
    <w:nsid w:val="6F590A73"/>
    <w:multiLevelType w:val="multilevel"/>
    <w:tmpl w:val="159C716E"/>
    <w:lvl w:ilvl="0">
      <w:start w:val="4"/>
      <w:numFmt w:val="decimal"/>
      <w:lvlText w:val="%1"/>
      <w:lvlJc w:val="left"/>
      <w:pPr>
        <w:ind w:left="660" w:hanging="660"/>
      </w:pPr>
      <w:rPr>
        <w:rFonts w:hint="default"/>
      </w:rPr>
    </w:lvl>
    <w:lvl w:ilvl="1">
      <w:start w:val="8"/>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3"/>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0" w15:restartNumberingAfterBreak="0">
    <w:nsid w:val="6FB94C34"/>
    <w:multiLevelType w:val="hybridMultilevel"/>
    <w:tmpl w:val="7F1E0AA0"/>
    <w:lvl w:ilvl="0" w:tplc="5B02E4C0">
      <w:start w:val="1"/>
      <w:numFmt w:val="decimal"/>
      <w:lvlText w:val="4.7.%1"/>
      <w:lvlJc w:val="left"/>
      <w:pPr>
        <w:ind w:left="720" w:hanging="360"/>
      </w:pPr>
      <w:rPr>
        <w:rFonts w:hint="default"/>
        <w:b w:val="0"/>
        <w:sz w:val="22"/>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1"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2" w15:restartNumberingAfterBreak="0">
    <w:nsid w:val="6FF97E54"/>
    <w:multiLevelType w:val="multilevel"/>
    <w:tmpl w:val="F7B69FB2"/>
    <w:lvl w:ilvl="0">
      <w:start w:val="4"/>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none"/>
      <w:lvlText w:val="4.8.1.4"/>
      <w:lvlJc w:val="left"/>
      <w:pPr>
        <w:ind w:left="720" w:hanging="720"/>
      </w:pPr>
      <w:rPr>
        <w:rFonts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1301818"/>
    <w:multiLevelType w:val="hybridMultilevel"/>
    <w:tmpl w:val="2ED883EA"/>
    <w:lvl w:ilvl="0" w:tplc="A60A71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153474A"/>
    <w:multiLevelType w:val="hybridMultilevel"/>
    <w:tmpl w:val="4FBC77E4"/>
    <w:lvl w:ilvl="0" w:tplc="D4E286C4">
      <w:start w:val="5"/>
      <w:numFmt w:val="decimal"/>
      <w:lvlText w:val="4.2.%1"/>
      <w:lvlJc w:val="left"/>
      <w:pPr>
        <w:ind w:left="720" w:hanging="360"/>
      </w:pPr>
      <w:rPr>
        <w:rFonts w:hint="default"/>
        <w:b w:val="0"/>
        <w:sz w:val="22"/>
        <w:szCs w:val="22"/>
      </w:rPr>
    </w:lvl>
    <w:lvl w:ilvl="1" w:tplc="A9FC9982" w:tentative="1">
      <w:start w:val="1"/>
      <w:numFmt w:val="lowerLetter"/>
      <w:lvlText w:val="%2."/>
      <w:lvlJc w:val="left"/>
      <w:pPr>
        <w:ind w:left="1440" w:hanging="360"/>
      </w:pPr>
    </w:lvl>
    <w:lvl w:ilvl="2" w:tplc="8BEEA47A" w:tentative="1">
      <w:start w:val="1"/>
      <w:numFmt w:val="lowerRoman"/>
      <w:lvlText w:val="%3."/>
      <w:lvlJc w:val="right"/>
      <w:pPr>
        <w:ind w:left="2160" w:hanging="180"/>
      </w:pPr>
    </w:lvl>
    <w:lvl w:ilvl="3" w:tplc="75CA2C44" w:tentative="1">
      <w:start w:val="1"/>
      <w:numFmt w:val="decimal"/>
      <w:lvlText w:val="%4."/>
      <w:lvlJc w:val="left"/>
      <w:pPr>
        <w:ind w:left="2880" w:hanging="360"/>
      </w:pPr>
    </w:lvl>
    <w:lvl w:ilvl="4" w:tplc="8784370E" w:tentative="1">
      <w:start w:val="1"/>
      <w:numFmt w:val="lowerLetter"/>
      <w:lvlText w:val="%5."/>
      <w:lvlJc w:val="left"/>
      <w:pPr>
        <w:ind w:left="3600" w:hanging="360"/>
      </w:pPr>
    </w:lvl>
    <w:lvl w:ilvl="5" w:tplc="83CCCB1A" w:tentative="1">
      <w:start w:val="1"/>
      <w:numFmt w:val="lowerRoman"/>
      <w:lvlText w:val="%6."/>
      <w:lvlJc w:val="right"/>
      <w:pPr>
        <w:ind w:left="4320" w:hanging="180"/>
      </w:pPr>
    </w:lvl>
    <w:lvl w:ilvl="6" w:tplc="2CBC7302" w:tentative="1">
      <w:start w:val="1"/>
      <w:numFmt w:val="decimal"/>
      <w:lvlText w:val="%7."/>
      <w:lvlJc w:val="left"/>
      <w:pPr>
        <w:ind w:left="5040" w:hanging="360"/>
      </w:pPr>
    </w:lvl>
    <w:lvl w:ilvl="7" w:tplc="877653C0" w:tentative="1">
      <w:start w:val="1"/>
      <w:numFmt w:val="lowerLetter"/>
      <w:lvlText w:val="%8."/>
      <w:lvlJc w:val="left"/>
      <w:pPr>
        <w:ind w:left="5760" w:hanging="360"/>
      </w:pPr>
    </w:lvl>
    <w:lvl w:ilvl="8" w:tplc="654C80DC" w:tentative="1">
      <w:start w:val="1"/>
      <w:numFmt w:val="lowerRoman"/>
      <w:lvlText w:val="%9."/>
      <w:lvlJc w:val="right"/>
      <w:pPr>
        <w:ind w:left="6480" w:hanging="180"/>
      </w:pPr>
    </w:lvl>
  </w:abstractNum>
  <w:abstractNum w:abstractNumId="115" w15:restartNumberingAfterBreak="0">
    <w:nsid w:val="7273716A"/>
    <w:multiLevelType w:val="hybridMultilevel"/>
    <w:tmpl w:val="7400BDBE"/>
    <w:lvl w:ilvl="0" w:tplc="9AEAB142">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16" w15:restartNumberingAfterBreak="0">
    <w:nsid w:val="766717F8"/>
    <w:multiLevelType w:val="hybridMultilevel"/>
    <w:tmpl w:val="C5E0BEA0"/>
    <w:lvl w:ilvl="0" w:tplc="81E0EF4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7890662"/>
    <w:multiLevelType w:val="multilevel"/>
    <w:tmpl w:val="74BA7F72"/>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sz w:val="28"/>
        <w:szCs w:val="28"/>
      </w:rPr>
    </w:lvl>
    <w:lvl w:ilvl="2">
      <w:start w:val="7"/>
      <w:numFmt w:val="decimal"/>
      <w:lvlText w:val="4.1.%3"/>
      <w:lvlJc w:val="left"/>
      <w:pPr>
        <w:ind w:left="1072" w:hanging="504"/>
      </w:pPr>
      <w:rPr>
        <w:rFonts w:hint="default"/>
        <w:b w:val="0"/>
        <w:i w:val="0"/>
        <w:strike w:val="0"/>
        <w:sz w:val="22"/>
        <w:szCs w:val="22"/>
      </w:rPr>
    </w:lvl>
    <w:lvl w:ilvl="3">
      <w:start w:val="1"/>
      <w:numFmt w:val="none"/>
      <w:lvlText w:val="4.8.3.3"/>
      <w:lvlJc w:val="left"/>
      <w:pPr>
        <w:ind w:left="1728" w:hanging="648"/>
      </w:pPr>
      <w:rPr>
        <w:rFonts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9212D36"/>
    <w:multiLevelType w:val="multilevel"/>
    <w:tmpl w:val="97FAE634"/>
    <w:lvl w:ilvl="0">
      <w:start w:val="4"/>
      <w:numFmt w:val="decimal"/>
      <w:lvlText w:val="%1."/>
      <w:lvlJc w:val="left"/>
      <w:pPr>
        <w:ind w:left="360" w:hanging="360"/>
      </w:pPr>
      <w:rPr>
        <w:rFonts w:hint="default"/>
      </w:rPr>
    </w:lvl>
    <w:lvl w:ilvl="1">
      <w:start w:val="1"/>
      <w:numFmt w:val="decimal"/>
      <w:pStyle w:val="Styl6"/>
      <w:lvlText w:val="%1.%2."/>
      <w:lvlJc w:val="left"/>
      <w:pPr>
        <w:ind w:left="792" w:hanging="432"/>
      </w:pPr>
      <w:rPr>
        <w:rFonts w:hint="default"/>
        <w:sz w:val="28"/>
        <w:szCs w:val="28"/>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7C756CDA"/>
    <w:multiLevelType w:val="hybridMultilevel"/>
    <w:tmpl w:val="60B2FA08"/>
    <w:lvl w:ilvl="0" w:tplc="A244AF7A">
      <w:start w:val="1"/>
      <w:numFmt w:val="bullet"/>
      <w:lvlText w:val=""/>
      <w:lvlJc w:val="left"/>
      <w:pPr>
        <w:ind w:left="720" w:hanging="360"/>
      </w:pPr>
      <w:rPr>
        <w:rFonts w:ascii="Symbol" w:hAnsi="Symbol" w:hint="default"/>
        <w:color w:val="auto"/>
      </w:rPr>
    </w:lvl>
    <w:lvl w:ilvl="1" w:tplc="91E44210" w:tentative="1">
      <w:start w:val="1"/>
      <w:numFmt w:val="bullet"/>
      <w:lvlText w:val="o"/>
      <w:lvlJc w:val="left"/>
      <w:pPr>
        <w:ind w:left="1440" w:hanging="360"/>
      </w:pPr>
      <w:rPr>
        <w:rFonts w:ascii="Courier New" w:hAnsi="Courier New" w:cs="Courier New" w:hint="default"/>
      </w:rPr>
    </w:lvl>
    <w:lvl w:ilvl="2" w:tplc="ACC8E6B8" w:tentative="1">
      <w:start w:val="1"/>
      <w:numFmt w:val="bullet"/>
      <w:lvlText w:val=""/>
      <w:lvlJc w:val="left"/>
      <w:pPr>
        <w:ind w:left="2160" w:hanging="360"/>
      </w:pPr>
      <w:rPr>
        <w:rFonts w:ascii="Wingdings" w:hAnsi="Wingdings" w:hint="default"/>
      </w:rPr>
    </w:lvl>
    <w:lvl w:ilvl="3" w:tplc="AF365C78" w:tentative="1">
      <w:start w:val="1"/>
      <w:numFmt w:val="bullet"/>
      <w:lvlText w:val=""/>
      <w:lvlJc w:val="left"/>
      <w:pPr>
        <w:ind w:left="2880" w:hanging="360"/>
      </w:pPr>
      <w:rPr>
        <w:rFonts w:ascii="Symbol" w:hAnsi="Symbol" w:hint="default"/>
      </w:rPr>
    </w:lvl>
    <w:lvl w:ilvl="4" w:tplc="F6A48EF2" w:tentative="1">
      <w:start w:val="1"/>
      <w:numFmt w:val="bullet"/>
      <w:lvlText w:val="o"/>
      <w:lvlJc w:val="left"/>
      <w:pPr>
        <w:ind w:left="3600" w:hanging="360"/>
      </w:pPr>
      <w:rPr>
        <w:rFonts w:ascii="Courier New" w:hAnsi="Courier New" w:cs="Courier New" w:hint="default"/>
      </w:rPr>
    </w:lvl>
    <w:lvl w:ilvl="5" w:tplc="5984A00A" w:tentative="1">
      <w:start w:val="1"/>
      <w:numFmt w:val="bullet"/>
      <w:lvlText w:val=""/>
      <w:lvlJc w:val="left"/>
      <w:pPr>
        <w:ind w:left="4320" w:hanging="360"/>
      </w:pPr>
      <w:rPr>
        <w:rFonts w:ascii="Wingdings" w:hAnsi="Wingdings" w:hint="default"/>
      </w:rPr>
    </w:lvl>
    <w:lvl w:ilvl="6" w:tplc="46489478" w:tentative="1">
      <w:start w:val="1"/>
      <w:numFmt w:val="bullet"/>
      <w:lvlText w:val=""/>
      <w:lvlJc w:val="left"/>
      <w:pPr>
        <w:ind w:left="5040" w:hanging="360"/>
      </w:pPr>
      <w:rPr>
        <w:rFonts w:ascii="Symbol" w:hAnsi="Symbol" w:hint="default"/>
      </w:rPr>
    </w:lvl>
    <w:lvl w:ilvl="7" w:tplc="6DBA0A50" w:tentative="1">
      <w:start w:val="1"/>
      <w:numFmt w:val="bullet"/>
      <w:lvlText w:val="o"/>
      <w:lvlJc w:val="left"/>
      <w:pPr>
        <w:ind w:left="5760" w:hanging="360"/>
      </w:pPr>
      <w:rPr>
        <w:rFonts w:ascii="Courier New" w:hAnsi="Courier New" w:cs="Courier New" w:hint="default"/>
      </w:rPr>
    </w:lvl>
    <w:lvl w:ilvl="8" w:tplc="03E8389A" w:tentative="1">
      <w:start w:val="1"/>
      <w:numFmt w:val="bullet"/>
      <w:lvlText w:val=""/>
      <w:lvlJc w:val="left"/>
      <w:pPr>
        <w:ind w:left="6480" w:hanging="360"/>
      </w:pPr>
      <w:rPr>
        <w:rFonts w:ascii="Wingdings" w:hAnsi="Wingdings" w:hint="default"/>
      </w:rPr>
    </w:lvl>
  </w:abstractNum>
  <w:abstractNum w:abstractNumId="122"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7CDE2744"/>
    <w:multiLevelType w:val="hybridMultilevel"/>
    <w:tmpl w:val="2BD620AA"/>
    <w:lvl w:ilvl="0" w:tplc="473897FA">
      <w:start w:val="1"/>
      <w:numFmt w:val="lowerLetter"/>
      <w:lvlText w:val="%1)"/>
      <w:lvlJc w:val="left"/>
      <w:pPr>
        <w:ind w:left="1069" w:hanging="360"/>
      </w:pPr>
      <w:rPr>
        <w:rFonts w:hint="default"/>
      </w:rPr>
    </w:lvl>
    <w:lvl w:ilvl="1" w:tplc="04150003">
      <w:start w:val="1"/>
      <w:numFmt w:val="bullet"/>
      <w:lvlText w:val="-"/>
      <w:lvlJc w:val="left"/>
      <w:pPr>
        <w:ind w:left="-2467" w:hanging="360"/>
      </w:pPr>
      <w:rPr>
        <w:rFonts w:ascii="Arial" w:eastAsia="Times New Roman" w:hAnsi="Arial" w:cs="Arial" w:hint="default"/>
      </w:rPr>
    </w:lvl>
    <w:lvl w:ilvl="2" w:tplc="04150005" w:tentative="1">
      <w:start w:val="1"/>
      <w:numFmt w:val="lowerRoman"/>
      <w:lvlText w:val="%3."/>
      <w:lvlJc w:val="right"/>
      <w:pPr>
        <w:ind w:left="-1747" w:hanging="180"/>
      </w:pPr>
    </w:lvl>
    <w:lvl w:ilvl="3" w:tplc="04150001">
      <w:start w:val="1"/>
      <w:numFmt w:val="decimal"/>
      <w:lvlText w:val="%4."/>
      <w:lvlJc w:val="left"/>
      <w:pPr>
        <w:ind w:left="-1027" w:hanging="360"/>
      </w:pPr>
    </w:lvl>
    <w:lvl w:ilvl="4" w:tplc="04150003">
      <w:start w:val="1"/>
      <w:numFmt w:val="lowerLetter"/>
      <w:lvlText w:val="%5."/>
      <w:lvlJc w:val="left"/>
      <w:pPr>
        <w:ind w:left="-307" w:hanging="360"/>
      </w:pPr>
    </w:lvl>
    <w:lvl w:ilvl="5" w:tplc="04150005">
      <w:start w:val="1"/>
      <w:numFmt w:val="lowerRoman"/>
      <w:lvlText w:val="%6."/>
      <w:lvlJc w:val="right"/>
      <w:pPr>
        <w:ind w:left="413" w:hanging="180"/>
      </w:pPr>
    </w:lvl>
    <w:lvl w:ilvl="6" w:tplc="04150001">
      <w:start w:val="1"/>
      <w:numFmt w:val="decimal"/>
      <w:lvlText w:val="%7."/>
      <w:lvlJc w:val="left"/>
      <w:pPr>
        <w:ind w:left="1133" w:hanging="360"/>
      </w:pPr>
      <w:rPr>
        <w:b w:val="0"/>
      </w:rPr>
    </w:lvl>
    <w:lvl w:ilvl="7" w:tplc="04150003" w:tentative="1">
      <w:start w:val="1"/>
      <w:numFmt w:val="lowerLetter"/>
      <w:lvlText w:val="%8."/>
      <w:lvlJc w:val="left"/>
      <w:pPr>
        <w:ind w:left="1853" w:hanging="360"/>
      </w:pPr>
    </w:lvl>
    <w:lvl w:ilvl="8" w:tplc="04150005" w:tentative="1">
      <w:start w:val="1"/>
      <w:numFmt w:val="lowerRoman"/>
      <w:lvlText w:val="%9."/>
      <w:lvlJc w:val="right"/>
      <w:pPr>
        <w:ind w:left="2573" w:hanging="180"/>
      </w:pPr>
    </w:lvl>
  </w:abstractNum>
  <w:abstractNum w:abstractNumId="124" w15:restartNumberingAfterBreak="0">
    <w:nsid w:val="7DDB126D"/>
    <w:multiLevelType w:val="hybridMultilevel"/>
    <w:tmpl w:val="38522176"/>
    <w:lvl w:ilvl="0" w:tplc="5F9C51B0">
      <w:start w:val="1"/>
      <w:numFmt w:val="bullet"/>
      <w:lvlText w:val=""/>
      <w:lvlJc w:val="left"/>
      <w:pPr>
        <w:ind w:left="1440" w:hanging="360"/>
      </w:pPr>
      <w:rPr>
        <w:rFonts w:ascii="Symbol" w:hAnsi="Symbol" w:hint="default"/>
      </w:rPr>
    </w:lvl>
    <w:lvl w:ilvl="1" w:tplc="4894E9D6" w:tentative="1">
      <w:start w:val="1"/>
      <w:numFmt w:val="bullet"/>
      <w:lvlText w:val="o"/>
      <w:lvlJc w:val="left"/>
      <w:pPr>
        <w:ind w:left="2160" w:hanging="360"/>
      </w:pPr>
      <w:rPr>
        <w:rFonts w:ascii="Courier New" w:hAnsi="Courier New" w:cs="Courier New" w:hint="default"/>
      </w:rPr>
    </w:lvl>
    <w:lvl w:ilvl="2" w:tplc="6C8A874E" w:tentative="1">
      <w:start w:val="1"/>
      <w:numFmt w:val="bullet"/>
      <w:lvlText w:val=""/>
      <w:lvlJc w:val="left"/>
      <w:pPr>
        <w:ind w:left="2880" w:hanging="360"/>
      </w:pPr>
      <w:rPr>
        <w:rFonts w:ascii="Wingdings" w:hAnsi="Wingdings" w:hint="default"/>
      </w:rPr>
    </w:lvl>
    <w:lvl w:ilvl="3" w:tplc="36908EE4" w:tentative="1">
      <w:start w:val="1"/>
      <w:numFmt w:val="bullet"/>
      <w:lvlText w:val=""/>
      <w:lvlJc w:val="left"/>
      <w:pPr>
        <w:ind w:left="3600" w:hanging="360"/>
      </w:pPr>
      <w:rPr>
        <w:rFonts w:ascii="Symbol" w:hAnsi="Symbol" w:hint="default"/>
      </w:rPr>
    </w:lvl>
    <w:lvl w:ilvl="4" w:tplc="58066CA2" w:tentative="1">
      <w:start w:val="1"/>
      <w:numFmt w:val="bullet"/>
      <w:lvlText w:val="o"/>
      <w:lvlJc w:val="left"/>
      <w:pPr>
        <w:ind w:left="4320" w:hanging="360"/>
      </w:pPr>
      <w:rPr>
        <w:rFonts w:ascii="Courier New" w:hAnsi="Courier New" w:cs="Courier New" w:hint="default"/>
      </w:rPr>
    </w:lvl>
    <w:lvl w:ilvl="5" w:tplc="F8A80CCC" w:tentative="1">
      <w:start w:val="1"/>
      <w:numFmt w:val="bullet"/>
      <w:lvlText w:val=""/>
      <w:lvlJc w:val="left"/>
      <w:pPr>
        <w:ind w:left="5040" w:hanging="360"/>
      </w:pPr>
      <w:rPr>
        <w:rFonts w:ascii="Wingdings" w:hAnsi="Wingdings" w:hint="default"/>
      </w:rPr>
    </w:lvl>
    <w:lvl w:ilvl="6" w:tplc="33302F40" w:tentative="1">
      <w:start w:val="1"/>
      <w:numFmt w:val="bullet"/>
      <w:lvlText w:val=""/>
      <w:lvlJc w:val="left"/>
      <w:pPr>
        <w:ind w:left="5760" w:hanging="360"/>
      </w:pPr>
      <w:rPr>
        <w:rFonts w:ascii="Symbol" w:hAnsi="Symbol" w:hint="default"/>
      </w:rPr>
    </w:lvl>
    <w:lvl w:ilvl="7" w:tplc="1410255E" w:tentative="1">
      <w:start w:val="1"/>
      <w:numFmt w:val="bullet"/>
      <w:lvlText w:val="o"/>
      <w:lvlJc w:val="left"/>
      <w:pPr>
        <w:ind w:left="6480" w:hanging="360"/>
      </w:pPr>
      <w:rPr>
        <w:rFonts w:ascii="Courier New" w:hAnsi="Courier New" w:cs="Courier New" w:hint="default"/>
      </w:rPr>
    </w:lvl>
    <w:lvl w:ilvl="8" w:tplc="F1FCCFC4" w:tentative="1">
      <w:start w:val="1"/>
      <w:numFmt w:val="bullet"/>
      <w:lvlText w:val=""/>
      <w:lvlJc w:val="left"/>
      <w:pPr>
        <w:ind w:left="7200" w:hanging="360"/>
      </w:pPr>
      <w:rPr>
        <w:rFonts w:ascii="Wingdings" w:hAnsi="Wingdings" w:hint="default"/>
      </w:rPr>
    </w:lvl>
  </w:abstractNum>
  <w:abstractNum w:abstractNumId="125" w15:restartNumberingAfterBreak="0">
    <w:nsid w:val="7E16607C"/>
    <w:multiLevelType w:val="multilevel"/>
    <w:tmpl w:val="0415001D"/>
    <w:styleLink w:val="Styl17"/>
    <w:lvl w:ilvl="0">
      <w:start w:val="1"/>
      <w:numFmt w:val="decimal"/>
      <w:lvlText w:val="%1)"/>
      <w:lvlJc w:val="left"/>
      <w:pPr>
        <w:ind w:left="360" w:hanging="360"/>
      </w:pPr>
      <w:rPr>
        <w:rFonts w:ascii="Arial" w:hAnsi="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7E717A55"/>
    <w:multiLevelType w:val="hybridMultilevel"/>
    <w:tmpl w:val="D1E2778E"/>
    <w:lvl w:ilvl="0" w:tplc="F2CAE380">
      <w:start w:val="1"/>
      <w:numFmt w:val="bullet"/>
      <w:lvlText w:val=""/>
      <w:lvlJc w:val="left"/>
      <w:pPr>
        <w:ind w:left="1143" w:hanging="360"/>
      </w:pPr>
      <w:rPr>
        <w:rFonts w:ascii="Symbol" w:hAnsi="Symbol" w:hint="default"/>
        <w:color w:val="auto"/>
      </w:rPr>
    </w:lvl>
    <w:lvl w:ilvl="1" w:tplc="5B02E4C0" w:tentative="1">
      <w:start w:val="1"/>
      <w:numFmt w:val="bullet"/>
      <w:lvlText w:val="o"/>
      <w:lvlJc w:val="left"/>
      <w:pPr>
        <w:ind w:left="1863" w:hanging="360"/>
      </w:pPr>
      <w:rPr>
        <w:rFonts w:ascii="Courier New" w:hAnsi="Courier New" w:cs="Courier New" w:hint="default"/>
      </w:rPr>
    </w:lvl>
    <w:lvl w:ilvl="2" w:tplc="0415001B" w:tentative="1">
      <w:start w:val="1"/>
      <w:numFmt w:val="bullet"/>
      <w:lvlText w:val=""/>
      <w:lvlJc w:val="left"/>
      <w:pPr>
        <w:ind w:left="2583" w:hanging="360"/>
      </w:pPr>
      <w:rPr>
        <w:rFonts w:ascii="Wingdings" w:hAnsi="Wingdings" w:hint="default"/>
      </w:rPr>
    </w:lvl>
    <w:lvl w:ilvl="3" w:tplc="0415000F" w:tentative="1">
      <w:start w:val="1"/>
      <w:numFmt w:val="bullet"/>
      <w:lvlText w:val=""/>
      <w:lvlJc w:val="left"/>
      <w:pPr>
        <w:ind w:left="3303" w:hanging="360"/>
      </w:pPr>
      <w:rPr>
        <w:rFonts w:ascii="Symbol" w:hAnsi="Symbol" w:hint="default"/>
      </w:rPr>
    </w:lvl>
    <w:lvl w:ilvl="4" w:tplc="04150019" w:tentative="1">
      <w:start w:val="1"/>
      <w:numFmt w:val="bullet"/>
      <w:lvlText w:val="o"/>
      <w:lvlJc w:val="left"/>
      <w:pPr>
        <w:ind w:left="4023" w:hanging="360"/>
      </w:pPr>
      <w:rPr>
        <w:rFonts w:ascii="Courier New" w:hAnsi="Courier New" w:cs="Courier New" w:hint="default"/>
      </w:rPr>
    </w:lvl>
    <w:lvl w:ilvl="5" w:tplc="0415001B" w:tentative="1">
      <w:start w:val="1"/>
      <w:numFmt w:val="bullet"/>
      <w:lvlText w:val=""/>
      <w:lvlJc w:val="left"/>
      <w:pPr>
        <w:ind w:left="4743" w:hanging="360"/>
      </w:pPr>
      <w:rPr>
        <w:rFonts w:ascii="Wingdings" w:hAnsi="Wingdings" w:hint="default"/>
      </w:rPr>
    </w:lvl>
    <w:lvl w:ilvl="6" w:tplc="88ACA778" w:tentative="1">
      <w:start w:val="1"/>
      <w:numFmt w:val="bullet"/>
      <w:lvlText w:val=""/>
      <w:lvlJc w:val="left"/>
      <w:pPr>
        <w:ind w:left="5463" w:hanging="360"/>
      </w:pPr>
      <w:rPr>
        <w:rFonts w:ascii="Symbol" w:hAnsi="Symbol" w:hint="default"/>
      </w:rPr>
    </w:lvl>
    <w:lvl w:ilvl="7" w:tplc="04150019" w:tentative="1">
      <w:start w:val="1"/>
      <w:numFmt w:val="bullet"/>
      <w:lvlText w:val="o"/>
      <w:lvlJc w:val="left"/>
      <w:pPr>
        <w:ind w:left="6183" w:hanging="360"/>
      </w:pPr>
      <w:rPr>
        <w:rFonts w:ascii="Courier New" w:hAnsi="Courier New" w:cs="Courier New" w:hint="default"/>
      </w:rPr>
    </w:lvl>
    <w:lvl w:ilvl="8" w:tplc="0415001B" w:tentative="1">
      <w:start w:val="1"/>
      <w:numFmt w:val="bullet"/>
      <w:lvlText w:val=""/>
      <w:lvlJc w:val="left"/>
      <w:pPr>
        <w:ind w:left="6903" w:hanging="360"/>
      </w:pPr>
      <w:rPr>
        <w:rFonts w:ascii="Wingdings" w:hAnsi="Wingdings" w:hint="default"/>
      </w:rPr>
    </w:lvl>
  </w:abstractNum>
  <w:num w:numId="1">
    <w:abstractNumId w:val="2"/>
  </w:num>
  <w:num w:numId="2">
    <w:abstractNumId w:val="1"/>
  </w:num>
  <w:num w:numId="3">
    <w:abstractNumId w:val="0"/>
  </w:num>
  <w:num w:numId="4">
    <w:abstractNumId w:val="42"/>
  </w:num>
  <w:num w:numId="5">
    <w:abstractNumId w:val="19"/>
  </w:num>
  <w:num w:numId="6">
    <w:abstractNumId w:val="82"/>
  </w:num>
  <w:num w:numId="7">
    <w:abstractNumId w:val="17"/>
  </w:num>
  <w:num w:numId="8">
    <w:abstractNumId w:val="96"/>
  </w:num>
  <w:num w:numId="9">
    <w:abstractNumId w:val="74"/>
  </w:num>
  <w:num w:numId="10">
    <w:abstractNumId w:val="71"/>
  </w:num>
  <w:num w:numId="11">
    <w:abstractNumId w:val="69"/>
  </w:num>
  <w:num w:numId="12">
    <w:abstractNumId w:val="120"/>
  </w:num>
  <w:num w:numId="13">
    <w:abstractNumId w:val="91"/>
  </w:num>
  <w:num w:numId="14">
    <w:abstractNumId w:val="56"/>
  </w:num>
  <w:num w:numId="15">
    <w:abstractNumId w:val="89"/>
  </w:num>
  <w:num w:numId="16">
    <w:abstractNumId w:val="72"/>
  </w:num>
  <w:num w:numId="17">
    <w:abstractNumId w:val="102"/>
  </w:num>
  <w:num w:numId="18">
    <w:abstractNumId w:val="51"/>
  </w:num>
  <w:num w:numId="19">
    <w:abstractNumId w:val="93"/>
  </w:num>
  <w:num w:numId="20">
    <w:abstractNumId w:val="117"/>
  </w:num>
  <w:num w:numId="21">
    <w:abstractNumId w:val="49"/>
  </w:num>
  <w:num w:numId="22">
    <w:abstractNumId w:val="45"/>
  </w:num>
  <w:num w:numId="23">
    <w:abstractNumId w:val="123"/>
    <w:lvlOverride w:ilvl="0">
      <w:startOverride w:val="1"/>
    </w:lvlOverride>
  </w:num>
  <w:num w:numId="24">
    <w:abstractNumId w:val="81"/>
  </w:num>
  <w:num w:numId="25">
    <w:abstractNumId w:val="122"/>
  </w:num>
  <w:num w:numId="26">
    <w:abstractNumId w:val="104"/>
  </w:num>
  <w:num w:numId="27">
    <w:abstractNumId w:val="30"/>
  </w:num>
  <w:num w:numId="28">
    <w:abstractNumId w:val="100"/>
  </w:num>
  <w:num w:numId="29">
    <w:abstractNumId w:val="53"/>
  </w:num>
  <w:num w:numId="30">
    <w:abstractNumId w:val="76"/>
  </w:num>
  <w:num w:numId="31">
    <w:abstractNumId w:val="34"/>
  </w:num>
  <w:num w:numId="32">
    <w:abstractNumId w:val="60"/>
  </w:num>
  <w:num w:numId="33">
    <w:abstractNumId w:val="11"/>
  </w:num>
  <w:num w:numId="34">
    <w:abstractNumId w:val="97"/>
  </w:num>
  <w:num w:numId="35">
    <w:abstractNumId w:val="52"/>
  </w:num>
  <w:num w:numId="36">
    <w:abstractNumId w:val="50"/>
  </w:num>
  <w:num w:numId="37">
    <w:abstractNumId w:val="111"/>
  </w:num>
  <w:num w:numId="38">
    <w:abstractNumId w:val="33"/>
  </w:num>
  <w:num w:numId="39">
    <w:abstractNumId w:val="58"/>
  </w:num>
  <w:num w:numId="40">
    <w:abstractNumId w:val="43"/>
  </w:num>
  <w:num w:numId="41">
    <w:abstractNumId w:val="61"/>
  </w:num>
  <w:num w:numId="42">
    <w:abstractNumId w:val="41"/>
  </w:num>
  <w:num w:numId="43">
    <w:abstractNumId w:val="77"/>
  </w:num>
  <w:num w:numId="44">
    <w:abstractNumId w:val="87"/>
  </w:num>
  <w:num w:numId="45">
    <w:abstractNumId w:val="20"/>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31"/>
  </w:num>
  <w:num w:numId="49">
    <w:abstractNumId w:val="54"/>
  </w:num>
  <w:num w:numId="50">
    <w:abstractNumId w:val="94"/>
  </w:num>
  <w:num w:numId="51">
    <w:abstractNumId w:val="32"/>
  </w:num>
  <w:num w:numId="52">
    <w:abstractNumId w:val="113"/>
  </w:num>
  <w:num w:numId="53">
    <w:abstractNumId w:val="79"/>
  </w:num>
  <w:num w:numId="54">
    <w:abstractNumId w:val="48"/>
  </w:num>
  <w:num w:numId="55">
    <w:abstractNumId w:val="23"/>
  </w:num>
  <w:num w:numId="56">
    <w:abstractNumId w:val="121"/>
  </w:num>
  <w:num w:numId="57">
    <w:abstractNumId w:val="80"/>
  </w:num>
  <w:num w:numId="58">
    <w:abstractNumId w:val="104"/>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66"/>
  </w:num>
  <w:num w:numId="60">
    <w:abstractNumId w:val="98"/>
  </w:num>
  <w:num w:numId="61">
    <w:abstractNumId w:val="85"/>
  </w:num>
  <w:num w:numId="62">
    <w:abstractNumId w:val="99"/>
  </w:num>
  <w:num w:numId="63">
    <w:abstractNumId w:val="86"/>
  </w:num>
  <w:num w:numId="64">
    <w:abstractNumId w:val="64"/>
  </w:num>
  <w:num w:numId="65">
    <w:abstractNumId w:val="57"/>
  </w:num>
  <w:num w:numId="66">
    <w:abstractNumId w:val="103"/>
  </w:num>
  <w:num w:numId="67">
    <w:abstractNumId w:val="108"/>
  </w:num>
  <w:num w:numId="68">
    <w:abstractNumId w:val="18"/>
  </w:num>
  <w:num w:numId="69">
    <w:abstractNumId w:val="110"/>
  </w:num>
  <w:num w:numId="70">
    <w:abstractNumId w:val="67"/>
  </w:num>
  <w:num w:numId="71">
    <w:abstractNumId w:val="70"/>
  </w:num>
  <w:num w:numId="72">
    <w:abstractNumId w:val="44"/>
  </w:num>
  <w:num w:numId="73">
    <w:abstractNumId w:val="63"/>
  </w:num>
  <w:num w:numId="74">
    <w:abstractNumId w:val="28"/>
  </w:num>
  <w:num w:numId="75">
    <w:abstractNumId w:val="65"/>
  </w:num>
  <w:num w:numId="76">
    <w:abstractNumId w:val="106"/>
  </w:num>
  <w:num w:numId="77">
    <w:abstractNumId w:val="36"/>
  </w:num>
  <w:num w:numId="78">
    <w:abstractNumId w:val="73"/>
  </w:num>
  <w:num w:numId="79">
    <w:abstractNumId w:val="83"/>
  </w:num>
  <w:num w:numId="80">
    <w:abstractNumId w:val="75"/>
  </w:num>
  <w:num w:numId="81">
    <w:abstractNumId w:val="105"/>
  </w:num>
  <w:num w:numId="82">
    <w:abstractNumId w:val="13"/>
  </w:num>
  <w:num w:numId="83">
    <w:abstractNumId w:val="29"/>
  </w:num>
  <w:num w:numId="84">
    <w:abstractNumId w:val="116"/>
  </w:num>
  <w:num w:numId="85">
    <w:abstractNumId w:val="39"/>
  </w:num>
  <w:num w:numId="86">
    <w:abstractNumId w:val="16"/>
  </w:num>
  <w:num w:numId="87">
    <w:abstractNumId w:val="14"/>
  </w:num>
  <w:num w:numId="88">
    <w:abstractNumId w:val="124"/>
  </w:num>
  <w:num w:numId="89">
    <w:abstractNumId w:val="115"/>
  </w:num>
  <w:num w:numId="90">
    <w:abstractNumId w:val="126"/>
  </w:num>
  <w:num w:numId="91">
    <w:abstractNumId w:val="84"/>
  </w:num>
  <w:num w:numId="92">
    <w:abstractNumId w:val="15"/>
  </w:num>
  <w:num w:numId="93">
    <w:abstractNumId w:val="9"/>
  </w:num>
  <w:num w:numId="94">
    <w:abstractNumId w:val="88"/>
  </w:num>
  <w:num w:numId="95">
    <w:abstractNumId w:val="40"/>
  </w:num>
  <w:num w:numId="96">
    <w:abstractNumId w:val="107"/>
  </w:num>
  <w:num w:numId="97">
    <w:abstractNumId w:val="90"/>
  </w:num>
  <w:num w:numId="98">
    <w:abstractNumId w:val="59"/>
  </w:num>
  <w:num w:numId="99">
    <w:abstractNumId w:val="78"/>
  </w:num>
  <w:num w:numId="100">
    <w:abstractNumId w:val="25"/>
  </w:num>
  <w:num w:numId="101">
    <w:abstractNumId w:val="114"/>
  </w:num>
  <w:num w:numId="102">
    <w:abstractNumId w:val="55"/>
  </w:num>
  <w:num w:numId="103">
    <w:abstractNumId w:val="24"/>
  </w:num>
  <w:num w:numId="104">
    <w:abstractNumId w:val="37"/>
  </w:num>
  <w:num w:numId="105">
    <w:abstractNumId w:val="86"/>
  </w:num>
  <w:num w:numId="106">
    <w:abstractNumId w:val="21"/>
  </w:num>
  <w:num w:numId="107">
    <w:abstractNumId w:val="92"/>
  </w:num>
  <w:num w:numId="108">
    <w:abstractNumId w:val="118"/>
  </w:num>
  <w:num w:numId="109">
    <w:abstractNumId w:val="10"/>
  </w:num>
  <w:num w:numId="110">
    <w:abstractNumId w:val="95"/>
  </w:num>
  <w:num w:numId="111">
    <w:abstractNumId w:val="62"/>
  </w:num>
  <w:num w:numId="112">
    <w:abstractNumId w:val="35"/>
  </w:num>
  <w:num w:numId="113">
    <w:abstractNumId w:val="22"/>
  </w:num>
  <w:num w:numId="114">
    <w:abstractNumId w:val="27"/>
  </w:num>
  <w:num w:numId="115">
    <w:abstractNumId w:val="125"/>
  </w:num>
  <w:num w:numId="116">
    <w:abstractNumId w:val="119"/>
  </w:num>
  <w:num w:numId="117">
    <w:abstractNumId w:val="101"/>
  </w:num>
  <w:num w:numId="118">
    <w:abstractNumId w:val="12"/>
  </w:num>
  <w:num w:numId="119">
    <w:abstractNumId w:val="46"/>
  </w:num>
  <w:num w:numId="120">
    <w:abstractNumId w:val="112"/>
  </w:num>
  <w:num w:numId="121">
    <w:abstractNumId w:val="109"/>
  </w:num>
  <w:num w:numId="122">
    <w:abstractNumId w:val="47"/>
  </w:num>
  <w:num w:numId="123">
    <w:abstractNumId w:val="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8"/>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51201">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A77"/>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4AD8"/>
    <w:rsid w:val="00016065"/>
    <w:rsid w:val="00016195"/>
    <w:rsid w:val="000163A2"/>
    <w:rsid w:val="000167C3"/>
    <w:rsid w:val="000167F7"/>
    <w:rsid w:val="000170B2"/>
    <w:rsid w:val="00017361"/>
    <w:rsid w:val="000173F4"/>
    <w:rsid w:val="0001747A"/>
    <w:rsid w:val="00017839"/>
    <w:rsid w:val="00017ABD"/>
    <w:rsid w:val="00017DD2"/>
    <w:rsid w:val="00020437"/>
    <w:rsid w:val="00020925"/>
    <w:rsid w:val="0002110D"/>
    <w:rsid w:val="000213E3"/>
    <w:rsid w:val="0002144D"/>
    <w:rsid w:val="00021781"/>
    <w:rsid w:val="00021863"/>
    <w:rsid w:val="00021993"/>
    <w:rsid w:val="00021E89"/>
    <w:rsid w:val="000224D6"/>
    <w:rsid w:val="0002253A"/>
    <w:rsid w:val="000225FA"/>
    <w:rsid w:val="000229D0"/>
    <w:rsid w:val="00022B30"/>
    <w:rsid w:val="00023554"/>
    <w:rsid w:val="00023581"/>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1E9"/>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0EB"/>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8D"/>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675"/>
    <w:rsid w:val="00042DE5"/>
    <w:rsid w:val="000430D9"/>
    <w:rsid w:val="00043220"/>
    <w:rsid w:val="00043241"/>
    <w:rsid w:val="00043696"/>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28C"/>
    <w:rsid w:val="0005343E"/>
    <w:rsid w:val="00053637"/>
    <w:rsid w:val="00053AFC"/>
    <w:rsid w:val="00053DD0"/>
    <w:rsid w:val="00053DD5"/>
    <w:rsid w:val="00053E54"/>
    <w:rsid w:val="00054037"/>
    <w:rsid w:val="000546BC"/>
    <w:rsid w:val="000547E0"/>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CF6"/>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A1"/>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996"/>
    <w:rsid w:val="00074AA1"/>
    <w:rsid w:val="00074CDA"/>
    <w:rsid w:val="00074D52"/>
    <w:rsid w:val="00074E7E"/>
    <w:rsid w:val="00075D4D"/>
    <w:rsid w:val="00075F00"/>
    <w:rsid w:val="000761D0"/>
    <w:rsid w:val="000762B1"/>
    <w:rsid w:val="00076CA2"/>
    <w:rsid w:val="00077153"/>
    <w:rsid w:val="000776B8"/>
    <w:rsid w:val="0007776B"/>
    <w:rsid w:val="00077C6E"/>
    <w:rsid w:val="00077C7B"/>
    <w:rsid w:val="00077D84"/>
    <w:rsid w:val="00080235"/>
    <w:rsid w:val="0008045F"/>
    <w:rsid w:val="00080519"/>
    <w:rsid w:val="000806BB"/>
    <w:rsid w:val="00080BC0"/>
    <w:rsid w:val="00081233"/>
    <w:rsid w:val="00081540"/>
    <w:rsid w:val="00081730"/>
    <w:rsid w:val="0008188C"/>
    <w:rsid w:val="00081D3C"/>
    <w:rsid w:val="00081E49"/>
    <w:rsid w:val="00081F1C"/>
    <w:rsid w:val="000821CA"/>
    <w:rsid w:val="00082336"/>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5B88"/>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410"/>
    <w:rsid w:val="000A263F"/>
    <w:rsid w:val="000A2DAE"/>
    <w:rsid w:val="000A3191"/>
    <w:rsid w:val="000A3522"/>
    <w:rsid w:val="000A398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924"/>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6A"/>
    <w:rsid w:val="000D6373"/>
    <w:rsid w:val="000D63F2"/>
    <w:rsid w:val="000D66B9"/>
    <w:rsid w:val="000D66D7"/>
    <w:rsid w:val="000D74A6"/>
    <w:rsid w:val="000D7AB7"/>
    <w:rsid w:val="000D7AFF"/>
    <w:rsid w:val="000D7DB1"/>
    <w:rsid w:val="000E0128"/>
    <w:rsid w:val="000E0950"/>
    <w:rsid w:val="000E0D1B"/>
    <w:rsid w:val="000E1019"/>
    <w:rsid w:val="000E1305"/>
    <w:rsid w:val="000E15D2"/>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D45"/>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12"/>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49D6"/>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DA4"/>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C73"/>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3D33"/>
    <w:rsid w:val="001540EF"/>
    <w:rsid w:val="00154E92"/>
    <w:rsid w:val="00154EE2"/>
    <w:rsid w:val="001552B5"/>
    <w:rsid w:val="001552D5"/>
    <w:rsid w:val="001554BE"/>
    <w:rsid w:val="001558CF"/>
    <w:rsid w:val="00155A5E"/>
    <w:rsid w:val="00155B11"/>
    <w:rsid w:val="00155BD4"/>
    <w:rsid w:val="00155DA9"/>
    <w:rsid w:val="00155F74"/>
    <w:rsid w:val="001560B9"/>
    <w:rsid w:val="001561A1"/>
    <w:rsid w:val="00156A78"/>
    <w:rsid w:val="00156C8F"/>
    <w:rsid w:val="00156E41"/>
    <w:rsid w:val="00156F3F"/>
    <w:rsid w:val="00157472"/>
    <w:rsid w:val="00157837"/>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36D"/>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2CC"/>
    <w:rsid w:val="00171474"/>
    <w:rsid w:val="00171533"/>
    <w:rsid w:val="0017166F"/>
    <w:rsid w:val="00171C4E"/>
    <w:rsid w:val="00171DDA"/>
    <w:rsid w:val="001721F1"/>
    <w:rsid w:val="0017259C"/>
    <w:rsid w:val="00172782"/>
    <w:rsid w:val="001727CB"/>
    <w:rsid w:val="00172C66"/>
    <w:rsid w:val="001732D7"/>
    <w:rsid w:val="001738C9"/>
    <w:rsid w:val="00173C11"/>
    <w:rsid w:val="00173E70"/>
    <w:rsid w:val="00174114"/>
    <w:rsid w:val="001741AF"/>
    <w:rsid w:val="001742B3"/>
    <w:rsid w:val="001749D0"/>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1EB2"/>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97A"/>
    <w:rsid w:val="00186E4A"/>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6C"/>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77D"/>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AEF"/>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3E0E"/>
    <w:rsid w:val="001B4407"/>
    <w:rsid w:val="001B4590"/>
    <w:rsid w:val="001B4906"/>
    <w:rsid w:val="001B4B28"/>
    <w:rsid w:val="001B4BC3"/>
    <w:rsid w:val="001B507A"/>
    <w:rsid w:val="001B53BC"/>
    <w:rsid w:val="001B560D"/>
    <w:rsid w:val="001B58A2"/>
    <w:rsid w:val="001B5DCC"/>
    <w:rsid w:val="001B5EFF"/>
    <w:rsid w:val="001B5F38"/>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4D7"/>
    <w:rsid w:val="001C3AC8"/>
    <w:rsid w:val="001C3D21"/>
    <w:rsid w:val="001C3D6E"/>
    <w:rsid w:val="001C4399"/>
    <w:rsid w:val="001C460B"/>
    <w:rsid w:val="001C511C"/>
    <w:rsid w:val="001C51B7"/>
    <w:rsid w:val="001C5254"/>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3A3"/>
    <w:rsid w:val="001E261B"/>
    <w:rsid w:val="001E2851"/>
    <w:rsid w:val="001E2959"/>
    <w:rsid w:val="001E2F10"/>
    <w:rsid w:val="001E30AF"/>
    <w:rsid w:val="001E321A"/>
    <w:rsid w:val="001E3423"/>
    <w:rsid w:val="001E3741"/>
    <w:rsid w:val="001E3753"/>
    <w:rsid w:val="001E37B8"/>
    <w:rsid w:val="001E3871"/>
    <w:rsid w:val="001E38B3"/>
    <w:rsid w:val="001E3B9D"/>
    <w:rsid w:val="001E3C85"/>
    <w:rsid w:val="001E4079"/>
    <w:rsid w:val="001E428E"/>
    <w:rsid w:val="001E4308"/>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3F5D"/>
    <w:rsid w:val="0020415D"/>
    <w:rsid w:val="002045C6"/>
    <w:rsid w:val="00204617"/>
    <w:rsid w:val="0020489D"/>
    <w:rsid w:val="00204D08"/>
    <w:rsid w:val="00205094"/>
    <w:rsid w:val="00205222"/>
    <w:rsid w:val="00205589"/>
    <w:rsid w:val="00205629"/>
    <w:rsid w:val="00205F61"/>
    <w:rsid w:val="0020634F"/>
    <w:rsid w:val="0020661A"/>
    <w:rsid w:val="00206719"/>
    <w:rsid w:val="00206936"/>
    <w:rsid w:val="00206B91"/>
    <w:rsid w:val="00206DDC"/>
    <w:rsid w:val="00206F9B"/>
    <w:rsid w:val="00206FA4"/>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8EE"/>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C68"/>
    <w:rsid w:val="00225DB2"/>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A1F"/>
    <w:rsid w:val="00232E14"/>
    <w:rsid w:val="00232EA8"/>
    <w:rsid w:val="00233024"/>
    <w:rsid w:val="00233067"/>
    <w:rsid w:val="00233429"/>
    <w:rsid w:val="0023353C"/>
    <w:rsid w:val="00233722"/>
    <w:rsid w:val="00233DE1"/>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CB1"/>
    <w:rsid w:val="00244DDD"/>
    <w:rsid w:val="00244DED"/>
    <w:rsid w:val="00244E72"/>
    <w:rsid w:val="00245054"/>
    <w:rsid w:val="00245061"/>
    <w:rsid w:val="002453F0"/>
    <w:rsid w:val="00245961"/>
    <w:rsid w:val="00245B5B"/>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CB4"/>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A86"/>
    <w:rsid w:val="00255AA2"/>
    <w:rsid w:val="00255EEC"/>
    <w:rsid w:val="002566E2"/>
    <w:rsid w:val="0025721D"/>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6EC5"/>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5C6"/>
    <w:rsid w:val="00272615"/>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61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723"/>
    <w:rsid w:val="002849F5"/>
    <w:rsid w:val="002850EF"/>
    <w:rsid w:val="002855FE"/>
    <w:rsid w:val="00285892"/>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2DE9"/>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C25"/>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AA5"/>
    <w:rsid w:val="002A6C29"/>
    <w:rsid w:val="002A6D40"/>
    <w:rsid w:val="002A6DD1"/>
    <w:rsid w:val="002A6E6F"/>
    <w:rsid w:val="002A747D"/>
    <w:rsid w:val="002A77D5"/>
    <w:rsid w:val="002A7E2B"/>
    <w:rsid w:val="002B00D6"/>
    <w:rsid w:val="002B0537"/>
    <w:rsid w:val="002B0844"/>
    <w:rsid w:val="002B0CF1"/>
    <w:rsid w:val="002B12EF"/>
    <w:rsid w:val="002B1817"/>
    <w:rsid w:val="002B25AC"/>
    <w:rsid w:val="002B2825"/>
    <w:rsid w:val="002B2B32"/>
    <w:rsid w:val="002B2BBA"/>
    <w:rsid w:val="002B3534"/>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311"/>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A05"/>
    <w:rsid w:val="002C2A8B"/>
    <w:rsid w:val="002C3C3B"/>
    <w:rsid w:val="002C3E48"/>
    <w:rsid w:val="002C3E5D"/>
    <w:rsid w:val="002C4079"/>
    <w:rsid w:val="002C4295"/>
    <w:rsid w:val="002C432F"/>
    <w:rsid w:val="002C4472"/>
    <w:rsid w:val="002C4A51"/>
    <w:rsid w:val="002C4FE2"/>
    <w:rsid w:val="002C56C3"/>
    <w:rsid w:val="002C5A31"/>
    <w:rsid w:val="002C6090"/>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2D58"/>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718"/>
    <w:rsid w:val="002E2C26"/>
    <w:rsid w:val="002E30C0"/>
    <w:rsid w:val="002E3137"/>
    <w:rsid w:val="002E3969"/>
    <w:rsid w:val="002E3A7E"/>
    <w:rsid w:val="002E3A88"/>
    <w:rsid w:val="002E3C9D"/>
    <w:rsid w:val="002E3E11"/>
    <w:rsid w:val="002E3EB7"/>
    <w:rsid w:val="002E3F33"/>
    <w:rsid w:val="002E464D"/>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4C"/>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457"/>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5DA"/>
    <w:rsid w:val="00323C07"/>
    <w:rsid w:val="00323D53"/>
    <w:rsid w:val="00323E25"/>
    <w:rsid w:val="00323F50"/>
    <w:rsid w:val="003242EF"/>
    <w:rsid w:val="003243AC"/>
    <w:rsid w:val="003244BF"/>
    <w:rsid w:val="003257BF"/>
    <w:rsid w:val="00325B27"/>
    <w:rsid w:val="00325CD6"/>
    <w:rsid w:val="00325EDF"/>
    <w:rsid w:val="0032604D"/>
    <w:rsid w:val="003260B8"/>
    <w:rsid w:val="0032616D"/>
    <w:rsid w:val="003262B3"/>
    <w:rsid w:val="0032646D"/>
    <w:rsid w:val="003265FE"/>
    <w:rsid w:val="003269F1"/>
    <w:rsid w:val="00326F05"/>
    <w:rsid w:val="003278A1"/>
    <w:rsid w:val="00327A0A"/>
    <w:rsid w:val="0033074C"/>
    <w:rsid w:val="00330823"/>
    <w:rsid w:val="00330B32"/>
    <w:rsid w:val="00330CE1"/>
    <w:rsid w:val="00331011"/>
    <w:rsid w:val="0033101E"/>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2EE"/>
    <w:rsid w:val="003456EE"/>
    <w:rsid w:val="003457AE"/>
    <w:rsid w:val="003457FB"/>
    <w:rsid w:val="003460C7"/>
    <w:rsid w:val="00346162"/>
    <w:rsid w:val="003461FC"/>
    <w:rsid w:val="00346783"/>
    <w:rsid w:val="003468A3"/>
    <w:rsid w:val="00346E2A"/>
    <w:rsid w:val="00347058"/>
    <w:rsid w:val="003471CA"/>
    <w:rsid w:val="003478A1"/>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0BE"/>
    <w:rsid w:val="003526F5"/>
    <w:rsid w:val="003527E0"/>
    <w:rsid w:val="003531DB"/>
    <w:rsid w:val="003532D5"/>
    <w:rsid w:val="003537FD"/>
    <w:rsid w:val="00353807"/>
    <w:rsid w:val="00353F7F"/>
    <w:rsid w:val="00354009"/>
    <w:rsid w:val="0035461E"/>
    <w:rsid w:val="00354769"/>
    <w:rsid w:val="00354782"/>
    <w:rsid w:val="0035527C"/>
    <w:rsid w:val="00355309"/>
    <w:rsid w:val="0035541D"/>
    <w:rsid w:val="003554B0"/>
    <w:rsid w:val="00355DBB"/>
    <w:rsid w:val="00355FA7"/>
    <w:rsid w:val="003560B8"/>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7F4"/>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754"/>
    <w:rsid w:val="003759A1"/>
    <w:rsid w:val="00375AF0"/>
    <w:rsid w:val="00375CA5"/>
    <w:rsid w:val="003760FC"/>
    <w:rsid w:val="0037693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DD1"/>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D81"/>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5F1A"/>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11"/>
    <w:rsid w:val="003B1642"/>
    <w:rsid w:val="003B16BB"/>
    <w:rsid w:val="003B2413"/>
    <w:rsid w:val="003B25F6"/>
    <w:rsid w:val="003B28D9"/>
    <w:rsid w:val="003B2E44"/>
    <w:rsid w:val="003B31E7"/>
    <w:rsid w:val="003B327F"/>
    <w:rsid w:val="003B3680"/>
    <w:rsid w:val="003B3B50"/>
    <w:rsid w:val="003B3BE7"/>
    <w:rsid w:val="003B403D"/>
    <w:rsid w:val="003B407B"/>
    <w:rsid w:val="003B4670"/>
    <w:rsid w:val="003B481F"/>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AB7"/>
    <w:rsid w:val="003B7C88"/>
    <w:rsid w:val="003B7DA7"/>
    <w:rsid w:val="003C01CA"/>
    <w:rsid w:val="003C02E3"/>
    <w:rsid w:val="003C0679"/>
    <w:rsid w:val="003C06E8"/>
    <w:rsid w:val="003C0DB0"/>
    <w:rsid w:val="003C0FB4"/>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7F3"/>
    <w:rsid w:val="003C5856"/>
    <w:rsid w:val="003C5A02"/>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524"/>
    <w:rsid w:val="003D0601"/>
    <w:rsid w:val="003D0988"/>
    <w:rsid w:val="003D0C99"/>
    <w:rsid w:val="003D0EA9"/>
    <w:rsid w:val="003D10D3"/>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3FC"/>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4E9"/>
    <w:rsid w:val="003F3740"/>
    <w:rsid w:val="003F3807"/>
    <w:rsid w:val="003F39F7"/>
    <w:rsid w:val="003F3BD6"/>
    <w:rsid w:val="003F3BD7"/>
    <w:rsid w:val="003F3CB0"/>
    <w:rsid w:val="003F3FCC"/>
    <w:rsid w:val="003F4751"/>
    <w:rsid w:val="003F499B"/>
    <w:rsid w:val="003F4AAA"/>
    <w:rsid w:val="003F4E37"/>
    <w:rsid w:val="003F5417"/>
    <w:rsid w:val="003F545F"/>
    <w:rsid w:val="003F5523"/>
    <w:rsid w:val="003F579F"/>
    <w:rsid w:val="003F5802"/>
    <w:rsid w:val="003F5890"/>
    <w:rsid w:val="003F60C6"/>
    <w:rsid w:val="003F61BD"/>
    <w:rsid w:val="003F6C07"/>
    <w:rsid w:val="003F6C2F"/>
    <w:rsid w:val="003F71E9"/>
    <w:rsid w:val="003F75F6"/>
    <w:rsid w:val="003F783B"/>
    <w:rsid w:val="003F7F92"/>
    <w:rsid w:val="00400148"/>
    <w:rsid w:val="0040039B"/>
    <w:rsid w:val="00400B09"/>
    <w:rsid w:val="00400C5F"/>
    <w:rsid w:val="00400DEC"/>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546"/>
    <w:rsid w:val="00415600"/>
    <w:rsid w:val="00415810"/>
    <w:rsid w:val="0041591C"/>
    <w:rsid w:val="004168DB"/>
    <w:rsid w:val="0041707F"/>
    <w:rsid w:val="004173F6"/>
    <w:rsid w:val="004175A0"/>
    <w:rsid w:val="00417604"/>
    <w:rsid w:val="0041763A"/>
    <w:rsid w:val="0041783D"/>
    <w:rsid w:val="00417887"/>
    <w:rsid w:val="004179F6"/>
    <w:rsid w:val="00420513"/>
    <w:rsid w:val="00420734"/>
    <w:rsid w:val="00420924"/>
    <w:rsid w:val="004209EF"/>
    <w:rsid w:val="00420D34"/>
    <w:rsid w:val="00421389"/>
    <w:rsid w:val="004213CE"/>
    <w:rsid w:val="004214C0"/>
    <w:rsid w:val="0042171A"/>
    <w:rsid w:val="00421A0E"/>
    <w:rsid w:val="00421BAA"/>
    <w:rsid w:val="004222E4"/>
    <w:rsid w:val="0042296A"/>
    <w:rsid w:val="00422F10"/>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49E"/>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007"/>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19B"/>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518"/>
    <w:rsid w:val="0045264F"/>
    <w:rsid w:val="00452EC8"/>
    <w:rsid w:val="00453313"/>
    <w:rsid w:val="004537C0"/>
    <w:rsid w:val="00453A19"/>
    <w:rsid w:val="00453BE6"/>
    <w:rsid w:val="00453F19"/>
    <w:rsid w:val="00453F2A"/>
    <w:rsid w:val="004541C4"/>
    <w:rsid w:val="004547E8"/>
    <w:rsid w:val="00455429"/>
    <w:rsid w:val="004558F5"/>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241"/>
    <w:rsid w:val="0046260A"/>
    <w:rsid w:val="00462661"/>
    <w:rsid w:val="00462876"/>
    <w:rsid w:val="0046308D"/>
    <w:rsid w:val="00463401"/>
    <w:rsid w:val="004638FF"/>
    <w:rsid w:val="00463A04"/>
    <w:rsid w:val="00463ED4"/>
    <w:rsid w:val="00465185"/>
    <w:rsid w:val="0046566B"/>
    <w:rsid w:val="004659F5"/>
    <w:rsid w:val="00465B63"/>
    <w:rsid w:val="0046699E"/>
    <w:rsid w:val="0046720E"/>
    <w:rsid w:val="00467735"/>
    <w:rsid w:val="0046778D"/>
    <w:rsid w:val="00467CB7"/>
    <w:rsid w:val="004702E9"/>
    <w:rsid w:val="00470ECF"/>
    <w:rsid w:val="0047100D"/>
    <w:rsid w:val="004711C8"/>
    <w:rsid w:val="00471A42"/>
    <w:rsid w:val="00471DA9"/>
    <w:rsid w:val="00473092"/>
    <w:rsid w:val="00473297"/>
    <w:rsid w:val="00473605"/>
    <w:rsid w:val="004736FE"/>
    <w:rsid w:val="00473801"/>
    <w:rsid w:val="00473B01"/>
    <w:rsid w:val="00473BEE"/>
    <w:rsid w:val="00473DE7"/>
    <w:rsid w:val="00473DFE"/>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04DB"/>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5C3"/>
    <w:rsid w:val="004866C7"/>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1501"/>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6CD"/>
    <w:rsid w:val="004A1895"/>
    <w:rsid w:val="004A18BA"/>
    <w:rsid w:val="004A1CA8"/>
    <w:rsid w:val="004A21C5"/>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4A9"/>
    <w:rsid w:val="004B6651"/>
    <w:rsid w:val="004B6774"/>
    <w:rsid w:val="004B6861"/>
    <w:rsid w:val="004B6934"/>
    <w:rsid w:val="004B69C5"/>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6FD"/>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68A"/>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AF1"/>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901"/>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0B4"/>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4E4"/>
    <w:rsid w:val="004F5AB7"/>
    <w:rsid w:val="004F5E3C"/>
    <w:rsid w:val="004F5E83"/>
    <w:rsid w:val="004F5F47"/>
    <w:rsid w:val="004F64C1"/>
    <w:rsid w:val="004F6565"/>
    <w:rsid w:val="004F6EE5"/>
    <w:rsid w:val="004F6F01"/>
    <w:rsid w:val="004F7158"/>
    <w:rsid w:val="004F781C"/>
    <w:rsid w:val="004F790F"/>
    <w:rsid w:val="004F7EAF"/>
    <w:rsid w:val="005001D4"/>
    <w:rsid w:val="005005F1"/>
    <w:rsid w:val="00500607"/>
    <w:rsid w:val="00500CF8"/>
    <w:rsid w:val="00500FED"/>
    <w:rsid w:val="0050106E"/>
    <w:rsid w:val="005010AE"/>
    <w:rsid w:val="0050115C"/>
    <w:rsid w:val="0050140E"/>
    <w:rsid w:val="005014F6"/>
    <w:rsid w:val="0050159A"/>
    <w:rsid w:val="00501A52"/>
    <w:rsid w:val="00501B66"/>
    <w:rsid w:val="00501BF5"/>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5A2"/>
    <w:rsid w:val="00507DE6"/>
    <w:rsid w:val="0051003E"/>
    <w:rsid w:val="00510354"/>
    <w:rsid w:val="0051065A"/>
    <w:rsid w:val="005106FB"/>
    <w:rsid w:val="0051083B"/>
    <w:rsid w:val="00510AE1"/>
    <w:rsid w:val="005111D7"/>
    <w:rsid w:val="00511470"/>
    <w:rsid w:val="00511983"/>
    <w:rsid w:val="00511BE5"/>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7A0"/>
    <w:rsid w:val="00525BC2"/>
    <w:rsid w:val="00525C52"/>
    <w:rsid w:val="00525DB9"/>
    <w:rsid w:val="0052612B"/>
    <w:rsid w:val="0052620E"/>
    <w:rsid w:val="005266DF"/>
    <w:rsid w:val="00526A83"/>
    <w:rsid w:val="00526B85"/>
    <w:rsid w:val="0052733D"/>
    <w:rsid w:val="0052788C"/>
    <w:rsid w:val="005278A9"/>
    <w:rsid w:val="00527FE8"/>
    <w:rsid w:val="0053009A"/>
    <w:rsid w:val="00530362"/>
    <w:rsid w:val="00530440"/>
    <w:rsid w:val="0053143E"/>
    <w:rsid w:val="005316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022"/>
    <w:rsid w:val="00536120"/>
    <w:rsid w:val="005366DB"/>
    <w:rsid w:val="00537053"/>
    <w:rsid w:val="00537B7E"/>
    <w:rsid w:val="00537BA7"/>
    <w:rsid w:val="00537CE6"/>
    <w:rsid w:val="00537E30"/>
    <w:rsid w:val="0054020D"/>
    <w:rsid w:val="00540916"/>
    <w:rsid w:val="00540F25"/>
    <w:rsid w:val="005410B5"/>
    <w:rsid w:val="00541C47"/>
    <w:rsid w:val="00541DE9"/>
    <w:rsid w:val="00542169"/>
    <w:rsid w:val="00542AC6"/>
    <w:rsid w:val="00542C7A"/>
    <w:rsid w:val="00542DAB"/>
    <w:rsid w:val="00542F22"/>
    <w:rsid w:val="00542F8D"/>
    <w:rsid w:val="00543412"/>
    <w:rsid w:val="00543543"/>
    <w:rsid w:val="005436CD"/>
    <w:rsid w:val="00543B12"/>
    <w:rsid w:val="00543D3C"/>
    <w:rsid w:val="00543F83"/>
    <w:rsid w:val="005443ED"/>
    <w:rsid w:val="0054495C"/>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3D97"/>
    <w:rsid w:val="005643B1"/>
    <w:rsid w:val="00564803"/>
    <w:rsid w:val="00564892"/>
    <w:rsid w:val="0056493F"/>
    <w:rsid w:val="005649D4"/>
    <w:rsid w:val="005649EC"/>
    <w:rsid w:val="0056500C"/>
    <w:rsid w:val="00565B94"/>
    <w:rsid w:val="00565BDB"/>
    <w:rsid w:val="00565CD5"/>
    <w:rsid w:val="005662F4"/>
    <w:rsid w:val="00566A2C"/>
    <w:rsid w:val="00566C37"/>
    <w:rsid w:val="00567140"/>
    <w:rsid w:val="005675D6"/>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A2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297"/>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18B"/>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6E7"/>
    <w:rsid w:val="005C59ED"/>
    <w:rsid w:val="005C5B20"/>
    <w:rsid w:val="005C5E14"/>
    <w:rsid w:val="005C5E33"/>
    <w:rsid w:val="005C5E92"/>
    <w:rsid w:val="005C612D"/>
    <w:rsid w:val="005C6228"/>
    <w:rsid w:val="005C6278"/>
    <w:rsid w:val="005C63EC"/>
    <w:rsid w:val="005C66C1"/>
    <w:rsid w:val="005C6F12"/>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61A"/>
    <w:rsid w:val="005E1710"/>
    <w:rsid w:val="005E18BD"/>
    <w:rsid w:val="005E1B10"/>
    <w:rsid w:val="005E20E7"/>
    <w:rsid w:val="005E2558"/>
    <w:rsid w:val="005E2949"/>
    <w:rsid w:val="005E32E1"/>
    <w:rsid w:val="005E343E"/>
    <w:rsid w:val="005E3588"/>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6"/>
    <w:rsid w:val="005F29EC"/>
    <w:rsid w:val="005F2BD4"/>
    <w:rsid w:val="005F2CE3"/>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72"/>
    <w:rsid w:val="00606DA0"/>
    <w:rsid w:val="00606E1D"/>
    <w:rsid w:val="0060764E"/>
    <w:rsid w:val="00607650"/>
    <w:rsid w:val="0060787B"/>
    <w:rsid w:val="00607AF1"/>
    <w:rsid w:val="00607CB9"/>
    <w:rsid w:val="00607CC6"/>
    <w:rsid w:val="00607EA2"/>
    <w:rsid w:val="00607ED8"/>
    <w:rsid w:val="00610264"/>
    <w:rsid w:val="00610CD8"/>
    <w:rsid w:val="006110DD"/>
    <w:rsid w:val="00611469"/>
    <w:rsid w:val="0061157A"/>
    <w:rsid w:val="00611A29"/>
    <w:rsid w:val="00611B0B"/>
    <w:rsid w:val="00611EF4"/>
    <w:rsid w:val="00612887"/>
    <w:rsid w:val="00612DD8"/>
    <w:rsid w:val="00612F93"/>
    <w:rsid w:val="00613320"/>
    <w:rsid w:val="006133F4"/>
    <w:rsid w:val="0061453F"/>
    <w:rsid w:val="006146E0"/>
    <w:rsid w:val="0061486D"/>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1DE6"/>
    <w:rsid w:val="0062224F"/>
    <w:rsid w:val="00622505"/>
    <w:rsid w:val="00622C0A"/>
    <w:rsid w:val="00623248"/>
    <w:rsid w:val="00623297"/>
    <w:rsid w:val="00623982"/>
    <w:rsid w:val="00623F0B"/>
    <w:rsid w:val="00623F3E"/>
    <w:rsid w:val="006240BF"/>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47D"/>
    <w:rsid w:val="00626766"/>
    <w:rsid w:val="00626981"/>
    <w:rsid w:val="0062734A"/>
    <w:rsid w:val="00627591"/>
    <w:rsid w:val="00627D16"/>
    <w:rsid w:val="00627F1D"/>
    <w:rsid w:val="006300B6"/>
    <w:rsid w:val="006307AD"/>
    <w:rsid w:val="0063098B"/>
    <w:rsid w:val="00631611"/>
    <w:rsid w:val="00631A2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11C"/>
    <w:rsid w:val="006355A7"/>
    <w:rsid w:val="00635727"/>
    <w:rsid w:val="006359E8"/>
    <w:rsid w:val="00635AEE"/>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B21"/>
    <w:rsid w:val="00652DA8"/>
    <w:rsid w:val="00653307"/>
    <w:rsid w:val="006534C4"/>
    <w:rsid w:val="006534C6"/>
    <w:rsid w:val="006535E6"/>
    <w:rsid w:val="006536E6"/>
    <w:rsid w:val="00653A67"/>
    <w:rsid w:val="00653EC8"/>
    <w:rsid w:val="00654AC6"/>
    <w:rsid w:val="00654D16"/>
    <w:rsid w:val="0065559C"/>
    <w:rsid w:val="006556FD"/>
    <w:rsid w:val="00655749"/>
    <w:rsid w:val="00655A16"/>
    <w:rsid w:val="00655A85"/>
    <w:rsid w:val="00655EA0"/>
    <w:rsid w:val="006562EB"/>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5CC1"/>
    <w:rsid w:val="00676CD7"/>
    <w:rsid w:val="00676E57"/>
    <w:rsid w:val="006776B5"/>
    <w:rsid w:val="006778C4"/>
    <w:rsid w:val="006779C0"/>
    <w:rsid w:val="00677B5E"/>
    <w:rsid w:val="00677C9E"/>
    <w:rsid w:val="00677DD3"/>
    <w:rsid w:val="00677EDD"/>
    <w:rsid w:val="00680114"/>
    <w:rsid w:val="006809BE"/>
    <w:rsid w:val="00680CE4"/>
    <w:rsid w:val="00680D3F"/>
    <w:rsid w:val="00680D5A"/>
    <w:rsid w:val="00680E2D"/>
    <w:rsid w:val="00680F35"/>
    <w:rsid w:val="00680F96"/>
    <w:rsid w:val="006811BD"/>
    <w:rsid w:val="0068175F"/>
    <w:rsid w:val="00681FA5"/>
    <w:rsid w:val="00682278"/>
    <w:rsid w:val="0068229D"/>
    <w:rsid w:val="00682639"/>
    <w:rsid w:val="0068270B"/>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6FF"/>
    <w:rsid w:val="00691E8E"/>
    <w:rsid w:val="00691F08"/>
    <w:rsid w:val="00692166"/>
    <w:rsid w:val="0069280F"/>
    <w:rsid w:val="006929A1"/>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55"/>
    <w:rsid w:val="006979AC"/>
    <w:rsid w:val="00697B91"/>
    <w:rsid w:val="00697DE5"/>
    <w:rsid w:val="006A007C"/>
    <w:rsid w:val="006A0256"/>
    <w:rsid w:val="006A034B"/>
    <w:rsid w:val="006A059C"/>
    <w:rsid w:val="006A05F9"/>
    <w:rsid w:val="006A1043"/>
    <w:rsid w:val="006A1074"/>
    <w:rsid w:val="006A11C5"/>
    <w:rsid w:val="006A1793"/>
    <w:rsid w:val="006A1A84"/>
    <w:rsid w:val="006A1AA8"/>
    <w:rsid w:val="006A1F51"/>
    <w:rsid w:val="006A2451"/>
    <w:rsid w:val="006A288E"/>
    <w:rsid w:val="006A2D15"/>
    <w:rsid w:val="006A3325"/>
    <w:rsid w:val="006A397D"/>
    <w:rsid w:val="006A3CB2"/>
    <w:rsid w:val="006A4001"/>
    <w:rsid w:val="006A419C"/>
    <w:rsid w:val="006A42A8"/>
    <w:rsid w:val="006A4794"/>
    <w:rsid w:val="006A4FA3"/>
    <w:rsid w:val="006A500F"/>
    <w:rsid w:val="006A525D"/>
    <w:rsid w:val="006A59E7"/>
    <w:rsid w:val="006A5A04"/>
    <w:rsid w:val="006A5CA6"/>
    <w:rsid w:val="006A5DD9"/>
    <w:rsid w:val="006A65AE"/>
    <w:rsid w:val="006A673D"/>
    <w:rsid w:val="006A6775"/>
    <w:rsid w:val="006A6ABD"/>
    <w:rsid w:val="006A6BD2"/>
    <w:rsid w:val="006A6D0A"/>
    <w:rsid w:val="006A6EC8"/>
    <w:rsid w:val="006A72B8"/>
    <w:rsid w:val="006A72C5"/>
    <w:rsid w:val="006A7464"/>
    <w:rsid w:val="006A7560"/>
    <w:rsid w:val="006A78C7"/>
    <w:rsid w:val="006A7AC9"/>
    <w:rsid w:val="006A7C0B"/>
    <w:rsid w:val="006B01F8"/>
    <w:rsid w:val="006B03CB"/>
    <w:rsid w:val="006B0445"/>
    <w:rsid w:val="006B061F"/>
    <w:rsid w:val="006B08EA"/>
    <w:rsid w:val="006B09BE"/>
    <w:rsid w:val="006B0BE2"/>
    <w:rsid w:val="006B0CCE"/>
    <w:rsid w:val="006B1685"/>
    <w:rsid w:val="006B19B0"/>
    <w:rsid w:val="006B1E0F"/>
    <w:rsid w:val="006B1F00"/>
    <w:rsid w:val="006B2023"/>
    <w:rsid w:val="006B226C"/>
    <w:rsid w:val="006B26E4"/>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70B"/>
    <w:rsid w:val="006C07AB"/>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146"/>
    <w:rsid w:val="006D0358"/>
    <w:rsid w:val="006D0453"/>
    <w:rsid w:val="006D04E4"/>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1BD"/>
    <w:rsid w:val="006D3399"/>
    <w:rsid w:val="006D33C0"/>
    <w:rsid w:val="006D3434"/>
    <w:rsid w:val="006D4094"/>
    <w:rsid w:val="006D433E"/>
    <w:rsid w:val="006D47B5"/>
    <w:rsid w:val="006D482F"/>
    <w:rsid w:val="006D4961"/>
    <w:rsid w:val="006D4B87"/>
    <w:rsid w:val="006D4E9C"/>
    <w:rsid w:val="006D4F61"/>
    <w:rsid w:val="006D575A"/>
    <w:rsid w:val="006D59E1"/>
    <w:rsid w:val="006D5BBB"/>
    <w:rsid w:val="006D5FBA"/>
    <w:rsid w:val="006D6293"/>
    <w:rsid w:val="006D65A5"/>
    <w:rsid w:val="006D6626"/>
    <w:rsid w:val="006D6692"/>
    <w:rsid w:val="006D6910"/>
    <w:rsid w:val="006D6D43"/>
    <w:rsid w:val="006D7123"/>
    <w:rsid w:val="006D72EB"/>
    <w:rsid w:val="006D75DB"/>
    <w:rsid w:val="006D761E"/>
    <w:rsid w:val="006D79F4"/>
    <w:rsid w:val="006D7C50"/>
    <w:rsid w:val="006D7C6E"/>
    <w:rsid w:val="006E028C"/>
    <w:rsid w:val="006E050A"/>
    <w:rsid w:val="006E077A"/>
    <w:rsid w:val="006E0FC4"/>
    <w:rsid w:val="006E1095"/>
    <w:rsid w:val="006E13CC"/>
    <w:rsid w:val="006E149C"/>
    <w:rsid w:val="006E1DD8"/>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2E5"/>
    <w:rsid w:val="006F46B5"/>
    <w:rsid w:val="006F46DA"/>
    <w:rsid w:val="006F48C7"/>
    <w:rsid w:val="006F49D6"/>
    <w:rsid w:val="006F4C39"/>
    <w:rsid w:val="006F4ED9"/>
    <w:rsid w:val="006F4F65"/>
    <w:rsid w:val="006F54FF"/>
    <w:rsid w:val="006F55F4"/>
    <w:rsid w:val="006F56D9"/>
    <w:rsid w:val="006F6518"/>
    <w:rsid w:val="006F770B"/>
    <w:rsid w:val="006F7753"/>
    <w:rsid w:val="006F79FE"/>
    <w:rsid w:val="006F7D95"/>
    <w:rsid w:val="006F7EB9"/>
    <w:rsid w:val="007000C7"/>
    <w:rsid w:val="007004B6"/>
    <w:rsid w:val="00700767"/>
    <w:rsid w:val="00700F47"/>
    <w:rsid w:val="0070106F"/>
    <w:rsid w:val="007012D6"/>
    <w:rsid w:val="00701EE9"/>
    <w:rsid w:val="007020DF"/>
    <w:rsid w:val="00702227"/>
    <w:rsid w:val="007024DA"/>
    <w:rsid w:val="0070286E"/>
    <w:rsid w:val="0070294B"/>
    <w:rsid w:val="00702C4F"/>
    <w:rsid w:val="00702D6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11F"/>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2CD9"/>
    <w:rsid w:val="0071306D"/>
    <w:rsid w:val="0071325B"/>
    <w:rsid w:val="00713CD7"/>
    <w:rsid w:val="00713D04"/>
    <w:rsid w:val="0071425D"/>
    <w:rsid w:val="0071453B"/>
    <w:rsid w:val="00714EB6"/>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3F7"/>
    <w:rsid w:val="00720572"/>
    <w:rsid w:val="00720684"/>
    <w:rsid w:val="007209CE"/>
    <w:rsid w:val="00720DAF"/>
    <w:rsid w:val="00720FCE"/>
    <w:rsid w:val="00721181"/>
    <w:rsid w:val="007213ED"/>
    <w:rsid w:val="00721425"/>
    <w:rsid w:val="00721449"/>
    <w:rsid w:val="007214C2"/>
    <w:rsid w:val="00721941"/>
    <w:rsid w:val="00721A45"/>
    <w:rsid w:val="0072208B"/>
    <w:rsid w:val="0072241B"/>
    <w:rsid w:val="00722781"/>
    <w:rsid w:val="007227C5"/>
    <w:rsid w:val="00722AD2"/>
    <w:rsid w:val="00722DC8"/>
    <w:rsid w:val="00723082"/>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965"/>
    <w:rsid w:val="00733AAA"/>
    <w:rsid w:val="00733B96"/>
    <w:rsid w:val="00733CFF"/>
    <w:rsid w:val="00733D3A"/>
    <w:rsid w:val="00734362"/>
    <w:rsid w:val="00734B94"/>
    <w:rsid w:val="00734BF9"/>
    <w:rsid w:val="00734D55"/>
    <w:rsid w:val="0073518E"/>
    <w:rsid w:val="00735420"/>
    <w:rsid w:val="00735652"/>
    <w:rsid w:val="00735B6F"/>
    <w:rsid w:val="00735C50"/>
    <w:rsid w:val="00735F62"/>
    <w:rsid w:val="00735F70"/>
    <w:rsid w:val="00736135"/>
    <w:rsid w:val="00736BBF"/>
    <w:rsid w:val="00736DC2"/>
    <w:rsid w:val="00736E01"/>
    <w:rsid w:val="00736EBC"/>
    <w:rsid w:val="00737077"/>
    <w:rsid w:val="007370F7"/>
    <w:rsid w:val="00737570"/>
    <w:rsid w:val="00737690"/>
    <w:rsid w:val="0073777E"/>
    <w:rsid w:val="00737951"/>
    <w:rsid w:val="00737A2C"/>
    <w:rsid w:val="00737AC0"/>
    <w:rsid w:val="00737CA9"/>
    <w:rsid w:val="00740172"/>
    <w:rsid w:val="007403F9"/>
    <w:rsid w:val="00740508"/>
    <w:rsid w:val="00740582"/>
    <w:rsid w:val="00740836"/>
    <w:rsid w:val="00740943"/>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E08"/>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A04"/>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5BA"/>
    <w:rsid w:val="0076478D"/>
    <w:rsid w:val="007649C9"/>
    <w:rsid w:val="007651A6"/>
    <w:rsid w:val="00765600"/>
    <w:rsid w:val="007656CB"/>
    <w:rsid w:val="00765A14"/>
    <w:rsid w:val="00765F12"/>
    <w:rsid w:val="007661C9"/>
    <w:rsid w:val="007661CA"/>
    <w:rsid w:val="007663E9"/>
    <w:rsid w:val="007667AC"/>
    <w:rsid w:val="00766B8C"/>
    <w:rsid w:val="0076726B"/>
    <w:rsid w:val="00767626"/>
    <w:rsid w:val="00767995"/>
    <w:rsid w:val="00767E83"/>
    <w:rsid w:val="0077090D"/>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04"/>
    <w:rsid w:val="0077616A"/>
    <w:rsid w:val="0077619A"/>
    <w:rsid w:val="00776A81"/>
    <w:rsid w:val="00776B2B"/>
    <w:rsid w:val="00777028"/>
    <w:rsid w:val="0077723F"/>
    <w:rsid w:val="00777317"/>
    <w:rsid w:val="00777BFC"/>
    <w:rsid w:val="00780628"/>
    <w:rsid w:val="00780E32"/>
    <w:rsid w:val="00780F6E"/>
    <w:rsid w:val="0078114E"/>
    <w:rsid w:val="00781307"/>
    <w:rsid w:val="00781381"/>
    <w:rsid w:val="00781737"/>
    <w:rsid w:val="0078175F"/>
    <w:rsid w:val="0078182C"/>
    <w:rsid w:val="007818ED"/>
    <w:rsid w:val="00781908"/>
    <w:rsid w:val="00781E88"/>
    <w:rsid w:val="0078211E"/>
    <w:rsid w:val="00782470"/>
    <w:rsid w:val="007826DD"/>
    <w:rsid w:val="00782AE1"/>
    <w:rsid w:val="0078372B"/>
    <w:rsid w:val="007837C3"/>
    <w:rsid w:val="0078395B"/>
    <w:rsid w:val="00783C48"/>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224"/>
    <w:rsid w:val="007943F3"/>
    <w:rsid w:val="00794B07"/>
    <w:rsid w:val="007951AA"/>
    <w:rsid w:val="007952C8"/>
    <w:rsid w:val="007955BA"/>
    <w:rsid w:val="00795AC2"/>
    <w:rsid w:val="00795BDE"/>
    <w:rsid w:val="0079666F"/>
    <w:rsid w:val="0079703A"/>
    <w:rsid w:val="00797448"/>
    <w:rsid w:val="007974BC"/>
    <w:rsid w:val="00797DB0"/>
    <w:rsid w:val="007A01C7"/>
    <w:rsid w:val="007A0216"/>
    <w:rsid w:val="007A090B"/>
    <w:rsid w:val="007A0A8A"/>
    <w:rsid w:val="007A0B94"/>
    <w:rsid w:val="007A1396"/>
    <w:rsid w:val="007A15CC"/>
    <w:rsid w:val="007A187A"/>
    <w:rsid w:val="007A18AC"/>
    <w:rsid w:val="007A1948"/>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320"/>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A94"/>
    <w:rsid w:val="007B3C34"/>
    <w:rsid w:val="007B3F24"/>
    <w:rsid w:val="007B43B3"/>
    <w:rsid w:val="007B43B8"/>
    <w:rsid w:val="007B4927"/>
    <w:rsid w:val="007B514B"/>
    <w:rsid w:val="007B52C4"/>
    <w:rsid w:val="007B53D2"/>
    <w:rsid w:val="007B57EA"/>
    <w:rsid w:val="007B5FD5"/>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2E4B"/>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08D"/>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C3A"/>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DA6"/>
    <w:rsid w:val="007F0F5F"/>
    <w:rsid w:val="007F1229"/>
    <w:rsid w:val="007F123B"/>
    <w:rsid w:val="007F14B9"/>
    <w:rsid w:val="007F1500"/>
    <w:rsid w:val="007F1989"/>
    <w:rsid w:val="007F1A22"/>
    <w:rsid w:val="007F1CFD"/>
    <w:rsid w:val="007F1DF9"/>
    <w:rsid w:val="007F250B"/>
    <w:rsid w:val="007F25F4"/>
    <w:rsid w:val="007F2675"/>
    <w:rsid w:val="007F2A18"/>
    <w:rsid w:val="007F2B15"/>
    <w:rsid w:val="007F2BF2"/>
    <w:rsid w:val="007F333E"/>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3A9"/>
    <w:rsid w:val="00807458"/>
    <w:rsid w:val="00807681"/>
    <w:rsid w:val="0080771A"/>
    <w:rsid w:val="00807BC9"/>
    <w:rsid w:val="00807D53"/>
    <w:rsid w:val="008104BD"/>
    <w:rsid w:val="008108A9"/>
    <w:rsid w:val="00810C96"/>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173E7"/>
    <w:rsid w:val="0081792D"/>
    <w:rsid w:val="0082005B"/>
    <w:rsid w:val="0082038A"/>
    <w:rsid w:val="008208A9"/>
    <w:rsid w:val="00820FB6"/>
    <w:rsid w:val="00821803"/>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02A"/>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257"/>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276"/>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95C"/>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2402"/>
    <w:rsid w:val="00852B9A"/>
    <w:rsid w:val="008536CC"/>
    <w:rsid w:val="008536F8"/>
    <w:rsid w:val="00853713"/>
    <w:rsid w:val="008541C7"/>
    <w:rsid w:val="008545CB"/>
    <w:rsid w:val="00854B66"/>
    <w:rsid w:val="00854F08"/>
    <w:rsid w:val="008554B6"/>
    <w:rsid w:val="008556FE"/>
    <w:rsid w:val="00856132"/>
    <w:rsid w:val="008562A4"/>
    <w:rsid w:val="00856E83"/>
    <w:rsid w:val="008576B8"/>
    <w:rsid w:val="008606A6"/>
    <w:rsid w:val="008606D7"/>
    <w:rsid w:val="00860C31"/>
    <w:rsid w:val="00860F9C"/>
    <w:rsid w:val="00861243"/>
    <w:rsid w:val="00861505"/>
    <w:rsid w:val="00861892"/>
    <w:rsid w:val="00861A61"/>
    <w:rsid w:val="0086221A"/>
    <w:rsid w:val="008622EA"/>
    <w:rsid w:val="00862345"/>
    <w:rsid w:val="008623C8"/>
    <w:rsid w:val="00862B75"/>
    <w:rsid w:val="00862F38"/>
    <w:rsid w:val="00862F4C"/>
    <w:rsid w:val="0086314F"/>
    <w:rsid w:val="00863249"/>
    <w:rsid w:val="00863522"/>
    <w:rsid w:val="008635F4"/>
    <w:rsid w:val="00863731"/>
    <w:rsid w:val="00863BB5"/>
    <w:rsid w:val="00863C59"/>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25E"/>
    <w:rsid w:val="0087394D"/>
    <w:rsid w:val="00874049"/>
    <w:rsid w:val="008740C3"/>
    <w:rsid w:val="00874901"/>
    <w:rsid w:val="008749D0"/>
    <w:rsid w:val="00874B35"/>
    <w:rsid w:val="00874E95"/>
    <w:rsid w:val="008752D4"/>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1F"/>
    <w:rsid w:val="008871E0"/>
    <w:rsid w:val="008874A5"/>
    <w:rsid w:val="008875A4"/>
    <w:rsid w:val="00887A38"/>
    <w:rsid w:val="00887C64"/>
    <w:rsid w:val="00887FDD"/>
    <w:rsid w:val="0089006D"/>
    <w:rsid w:val="00890321"/>
    <w:rsid w:val="008903D7"/>
    <w:rsid w:val="008917AB"/>
    <w:rsid w:val="00891931"/>
    <w:rsid w:val="00891AA7"/>
    <w:rsid w:val="00891CEB"/>
    <w:rsid w:val="00891FEC"/>
    <w:rsid w:val="00892176"/>
    <w:rsid w:val="008923C5"/>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5D"/>
    <w:rsid w:val="008A49C9"/>
    <w:rsid w:val="008A4DC4"/>
    <w:rsid w:val="008A55BA"/>
    <w:rsid w:val="008A5697"/>
    <w:rsid w:val="008A593E"/>
    <w:rsid w:val="008A59C0"/>
    <w:rsid w:val="008A5B8F"/>
    <w:rsid w:val="008A5C3A"/>
    <w:rsid w:val="008A63E7"/>
    <w:rsid w:val="008A643A"/>
    <w:rsid w:val="008A64F7"/>
    <w:rsid w:val="008A6524"/>
    <w:rsid w:val="008A6778"/>
    <w:rsid w:val="008A67F7"/>
    <w:rsid w:val="008A68A2"/>
    <w:rsid w:val="008A6F8F"/>
    <w:rsid w:val="008A7136"/>
    <w:rsid w:val="008A7776"/>
    <w:rsid w:val="008B0015"/>
    <w:rsid w:val="008B009B"/>
    <w:rsid w:val="008B079D"/>
    <w:rsid w:val="008B0EA6"/>
    <w:rsid w:val="008B0F00"/>
    <w:rsid w:val="008B0F61"/>
    <w:rsid w:val="008B11CB"/>
    <w:rsid w:val="008B13F9"/>
    <w:rsid w:val="008B1592"/>
    <w:rsid w:val="008B1D31"/>
    <w:rsid w:val="008B1F20"/>
    <w:rsid w:val="008B1F5B"/>
    <w:rsid w:val="008B1FF8"/>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59"/>
    <w:rsid w:val="008C3DD4"/>
    <w:rsid w:val="008C411E"/>
    <w:rsid w:val="008C4179"/>
    <w:rsid w:val="008C4454"/>
    <w:rsid w:val="008C459E"/>
    <w:rsid w:val="008C4638"/>
    <w:rsid w:val="008C583B"/>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1C95"/>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6C9A"/>
    <w:rsid w:val="008D7009"/>
    <w:rsid w:val="008D7531"/>
    <w:rsid w:val="008D7946"/>
    <w:rsid w:val="008D7DD5"/>
    <w:rsid w:val="008E080B"/>
    <w:rsid w:val="008E0DC5"/>
    <w:rsid w:val="008E144B"/>
    <w:rsid w:val="008E1898"/>
    <w:rsid w:val="008E1B0B"/>
    <w:rsid w:val="008E22C8"/>
    <w:rsid w:val="008E2587"/>
    <w:rsid w:val="008E265F"/>
    <w:rsid w:val="008E27F8"/>
    <w:rsid w:val="008E28BD"/>
    <w:rsid w:val="008E28EB"/>
    <w:rsid w:val="008E2A4E"/>
    <w:rsid w:val="008E2DB8"/>
    <w:rsid w:val="008E2E87"/>
    <w:rsid w:val="008E300D"/>
    <w:rsid w:val="008E305C"/>
    <w:rsid w:val="008E32E5"/>
    <w:rsid w:val="008E3951"/>
    <w:rsid w:val="008E430C"/>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43E"/>
    <w:rsid w:val="00905EB8"/>
    <w:rsid w:val="00906131"/>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1BC0"/>
    <w:rsid w:val="0091246A"/>
    <w:rsid w:val="00912A0B"/>
    <w:rsid w:val="00913033"/>
    <w:rsid w:val="00913037"/>
    <w:rsid w:val="00913081"/>
    <w:rsid w:val="009132C0"/>
    <w:rsid w:val="00913A24"/>
    <w:rsid w:val="00913FD5"/>
    <w:rsid w:val="009140BB"/>
    <w:rsid w:val="0091418B"/>
    <w:rsid w:val="00914361"/>
    <w:rsid w:val="00914648"/>
    <w:rsid w:val="0091483E"/>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5B79"/>
    <w:rsid w:val="00926038"/>
    <w:rsid w:val="009264B2"/>
    <w:rsid w:val="009266B7"/>
    <w:rsid w:val="00926A44"/>
    <w:rsid w:val="00926CC8"/>
    <w:rsid w:val="00926CDF"/>
    <w:rsid w:val="00927441"/>
    <w:rsid w:val="009278F6"/>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74D"/>
    <w:rsid w:val="00935CAB"/>
    <w:rsid w:val="0093633C"/>
    <w:rsid w:val="0093693B"/>
    <w:rsid w:val="00936B51"/>
    <w:rsid w:val="00936D32"/>
    <w:rsid w:val="00936DB8"/>
    <w:rsid w:val="00936F0C"/>
    <w:rsid w:val="0093701C"/>
    <w:rsid w:val="00937552"/>
    <w:rsid w:val="009403C0"/>
    <w:rsid w:val="00940683"/>
    <w:rsid w:val="00940ADC"/>
    <w:rsid w:val="00940B7D"/>
    <w:rsid w:val="00940D7E"/>
    <w:rsid w:val="00940DD5"/>
    <w:rsid w:val="00940F7B"/>
    <w:rsid w:val="00941779"/>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47F31"/>
    <w:rsid w:val="00950006"/>
    <w:rsid w:val="0095005E"/>
    <w:rsid w:val="0095028A"/>
    <w:rsid w:val="0095064D"/>
    <w:rsid w:val="009506E4"/>
    <w:rsid w:val="00950A89"/>
    <w:rsid w:val="00951102"/>
    <w:rsid w:val="009511FB"/>
    <w:rsid w:val="009516B1"/>
    <w:rsid w:val="009518A9"/>
    <w:rsid w:val="00951A64"/>
    <w:rsid w:val="00951CF7"/>
    <w:rsid w:val="00951F17"/>
    <w:rsid w:val="00952203"/>
    <w:rsid w:val="00952673"/>
    <w:rsid w:val="0095270A"/>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0DB"/>
    <w:rsid w:val="009651F1"/>
    <w:rsid w:val="00965870"/>
    <w:rsid w:val="009658C1"/>
    <w:rsid w:val="00965FF4"/>
    <w:rsid w:val="009662E5"/>
    <w:rsid w:val="00966A1D"/>
    <w:rsid w:val="009672AE"/>
    <w:rsid w:val="00967A9B"/>
    <w:rsid w:val="00970534"/>
    <w:rsid w:val="00970AE0"/>
    <w:rsid w:val="00970C5C"/>
    <w:rsid w:val="00970E54"/>
    <w:rsid w:val="00971138"/>
    <w:rsid w:val="00971432"/>
    <w:rsid w:val="00971672"/>
    <w:rsid w:val="00971950"/>
    <w:rsid w:val="009719BF"/>
    <w:rsid w:val="009720F3"/>
    <w:rsid w:val="009724C7"/>
    <w:rsid w:val="009725BE"/>
    <w:rsid w:val="00972CF3"/>
    <w:rsid w:val="00973123"/>
    <w:rsid w:val="00973289"/>
    <w:rsid w:val="00973AC7"/>
    <w:rsid w:val="0097422E"/>
    <w:rsid w:val="009745EF"/>
    <w:rsid w:val="009746BD"/>
    <w:rsid w:val="009746F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2ADA"/>
    <w:rsid w:val="009A3003"/>
    <w:rsid w:val="009A3256"/>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6D80"/>
    <w:rsid w:val="009A7AFD"/>
    <w:rsid w:val="009A7E53"/>
    <w:rsid w:val="009B0087"/>
    <w:rsid w:val="009B0690"/>
    <w:rsid w:val="009B0EB1"/>
    <w:rsid w:val="009B1728"/>
    <w:rsid w:val="009B222F"/>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757"/>
    <w:rsid w:val="009C0AE0"/>
    <w:rsid w:val="009C0BDC"/>
    <w:rsid w:val="009C0C90"/>
    <w:rsid w:val="009C0F17"/>
    <w:rsid w:val="009C108E"/>
    <w:rsid w:val="009C1190"/>
    <w:rsid w:val="009C164D"/>
    <w:rsid w:val="009C1975"/>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2AE"/>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897"/>
    <w:rsid w:val="009E4A2F"/>
    <w:rsid w:val="009E4A69"/>
    <w:rsid w:val="009E4A9A"/>
    <w:rsid w:val="009E4F56"/>
    <w:rsid w:val="009E5063"/>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77"/>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0E8C"/>
    <w:rsid w:val="00A21053"/>
    <w:rsid w:val="00A21956"/>
    <w:rsid w:val="00A22272"/>
    <w:rsid w:val="00A229A1"/>
    <w:rsid w:val="00A22C9A"/>
    <w:rsid w:val="00A23224"/>
    <w:rsid w:val="00A2352D"/>
    <w:rsid w:val="00A23533"/>
    <w:rsid w:val="00A237D3"/>
    <w:rsid w:val="00A23BC6"/>
    <w:rsid w:val="00A23D0F"/>
    <w:rsid w:val="00A23D91"/>
    <w:rsid w:val="00A23F44"/>
    <w:rsid w:val="00A240D5"/>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EDD"/>
    <w:rsid w:val="00A26FA0"/>
    <w:rsid w:val="00A27257"/>
    <w:rsid w:val="00A274BB"/>
    <w:rsid w:val="00A27E7F"/>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636"/>
    <w:rsid w:val="00A3492A"/>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8E"/>
    <w:rsid w:val="00A42F9E"/>
    <w:rsid w:val="00A43721"/>
    <w:rsid w:val="00A4421D"/>
    <w:rsid w:val="00A442E8"/>
    <w:rsid w:val="00A444F1"/>
    <w:rsid w:val="00A447B3"/>
    <w:rsid w:val="00A45172"/>
    <w:rsid w:val="00A4526F"/>
    <w:rsid w:val="00A453CD"/>
    <w:rsid w:val="00A458DC"/>
    <w:rsid w:val="00A45981"/>
    <w:rsid w:val="00A45B7C"/>
    <w:rsid w:val="00A46191"/>
    <w:rsid w:val="00A46500"/>
    <w:rsid w:val="00A46756"/>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900"/>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57E11"/>
    <w:rsid w:val="00A600D8"/>
    <w:rsid w:val="00A602D1"/>
    <w:rsid w:val="00A60457"/>
    <w:rsid w:val="00A6055C"/>
    <w:rsid w:val="00A6093D"/>
    <w:rsid w:val="00A60A18"/>
    <w:rsid w:val="00A60AA8"/>
    <w:rsid w:val="00A60C6D"/>
    <w:rsid w:val="00A60CC9"/>
    <w:rsid w:val="00A60E1E"/>
    <w:rsid w:val="00A61063"/>
    <w:rsid w:val="00A61881"/>
    <w:rsid w:val="00A618BD"/>
    <w:rsid w:val="00A61BDF"/>
    <w:rsid w:val="00A61CD6"/>
    <w:rsid w:val="00A61DA2"/>
    <w:rsid w:val="00A6268B"/>
    <w:rsid w:val="00A62BAD"/>
    <w:rsid w:val="00A62CD1"/>
    <w:rsid w:val="00A62F91"/>
    <w:rsid w:val="00A630DF"/>
    <w:rsid w:val="00A631B0"/>
    <w:rsid w:val="00A63480"/>
    <w:rsid w:val="00A6355C"/>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7F0"/>
    <w:rsid w:val="00A74891"/>
    <w:rsid w:val="00A74A75"/>
    <w:rsid w:val="00A75216"/>
    <w:rsid w:val="00A75262"/>
    <w:rsid w:val="00A757C2"/>
    <w:rsid w:val="00A75B55"/>
    <w:rsid w:val="00A75B5B"/>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6E65"/>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F0"/>
    <w:rsid w:val="00A92DC9"/>
    <w:rsid w:val="00A9343C"/>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E40"/>
    <w:rsid w:val="00AB0F29"/>
    <w:rsid w:val="00AB0F57"/>
    <w:rsid w:val="00AB0F6E"/>
    <w:rsid w:val="00AB17CF"/>
    <w:rsid w:val="00AB1883"/>
    <w:rsid w:val="00AB198D"/>
    <w:rsid w:val="00AB1A91"/>
    <w:rsid w:val="00AB1DA6"/>
    <w:rsid w:val="00AB1E06"/>
    <w:rsid w:val="00AB1FF2"/>
    <w:rsid w:val="00AB253E"/>
    <w:rsid w:val="00AB2586"/>
    <w:rsid w:val="00AB2777"/>
    <w:rsid w:val="00AB2875"/>
    <w:rsid w:val="00AB290A"/>
    <w:rsid w:val="00AB2B20"/>
    <w:rsid w:val="00AB2D10"/>
    <w:rsid w:val="00AB2D7A"/>
    <w:rsid w:val="00AB2F27"/>
    <w:rsid w:val="00AB2F80"/>
    <w:rsid w:val="00AB32F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B7AD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5AF3"/>
    <w:rsid w:val="00AC62CD"/>
    <w:rsid w:val="00AC62FE"/>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A75"/>
    <w:rsid w:val="00AD1BE8"/>
    <w:rsid w:val="00AD1CA9"/>
    <w:rsid w:val="00AD1F95"/>
    <w:rsid w:val="00AD2178"/>
    <w:rsid w:val="00AD2904"/>
    <w:rsid w:val="00AD2A6F"/>
    <w:rsid w:val="00AD2F2D"/>
    <w:rsid w:val="00AD3B06"/>
    <w:rsid w:val="00AD3BFC"/>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1A8"/>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37"/>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7B0"/>
    <w:rsid w:val="00B03D7D"/>
    <w:rsid w:val="00B03F2F"/>
    <w:rsid w:val="00B04449"/>
    <w:rsid w:val="00B048A3"/>
    <w:rsid w:val="00B04D17"/>
    <w:rsid w:val="00B04DD4"/>
    <w:rsid w:val="00B050D0"/>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11"/>
    <w:rsid w:val="00B12F47"/>
    <w:rsid w:val="00B13023"/>
    <w:rsid w:val="00B1314F"/>
    <w:rsid w:val="00B132F4"/>
    <w:rsid w:val="00B13476"/>
    <w:rsid w:val="00B1399D"/>
    <w:rsid w:val="00B13F66"/>
    <w:rsid w:val="00B141A2"/>
    <w:rsid w:val="00B1423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32"/>
    <w:rsid w:val="00B20D64"/>
    <w:rsid w:val="00B212B8"/>
    <w:rsid w:val="00B212E7"/>
    <w:rsid w:val="00B213E6"/>
    <w:rsid w:val="00B2166D"/>
    <w:rsid w:val="00B217AA"/>
    <w:rsid w:val="00B21AE7"/>
    <w:rsid w:val="00B225B1"/>
    <w:rsid w:val="00B228A8"/>
    <w:rsid w:val="00B22B52"/>
    <w:rsid w:val="00B23275"/>
    <w:rsid w:val="00B23519"/>
    <w:rsid w:val="00B235DB"/>
    <w:rsid w:val="00B2371D"/>
    <w:rsid w:val="00B23828"/>
    <w:rsid w:val="00B2384F"/>
    <w:rsid w:val="00B23A1A"/>
    <w:rsid w:val="00B23F7A"/>
    <w:rsid w:val="00B240BB"/>
    <w:rsid w:val="00B24368"/>
    <w:rsid w:val="00B245DE"/>
    <w:rsid w:val="00B2472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9A8"/>
    <w:rsid w:val="00B30D41"/>
    <w:rsid w:val="00B30E57"/>
    <w:rsid w:val="00B3107F"/>
    <w:rsid w:val="00B313FD"/>
    <w:rsid w:val="00B31619"/>
    <w:rsid w:val="00B3172A"/>
    <w:rsid w:val="00B317FB"/>
    <w:rsid w:val="00B31865"/>
    <w:rsid w:val="00B31A26"/>
    <w:rsid w:val="00B31A28"/>
    <w:rsid w:val="00B31ADF"/>
    <w:rsid w:val="00B31DFB"/>
    <w:rsid w:val="00B32036"/>
    <w:rsid w:val="00B3212D"/>
    <w:rsid w:val="00B32728"/>
    <w:rsid w:val="00B32B4F"/>
    <w:rsid w:val="00B32EBF"/>
    <w:rsid w:val="00B331E7"/>
    <w:rsid w:val="00B33289"/>
    <w:rsid w:val="00B33475"/>
    <w:rsid w:val="00B33670"/>
    <w:rsid w:val="00B3378D"/>
    <w:rsid w:val="00B34168"/>
    <w:rsid w:val="00B34433"/>
    <w:rsid w:val="00B34565"/>
    <w:rsid w:val="00B34780"/>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671"/>
    <w:rsid w:val="00B37821"/>
    <w:rsid w:val="00B3783E"/>
    <w:rsid w:val="00B37A8C"/>
    <w:rsid w:val="00B37AB7"/>
    <w:rsid w:val="00B37E3E"/>
    <w:rsid w:val="00B37E62"/>
    <w:rsid w:val="00B4032E"/>
    <w:rsid w:val="00B40464"/>
    <w:rsid w:val="00B40835"/>
    <w:rsid w:val="00B40B09"/>
    <w:rsid w:val="00B40B4D"/>
    <w:rsid w:val="00B40DB3"/>
    <w:rsid w:val="00B4111F"/>
    <w:rsid w:val="00B41B65"/>
    <w:rsid w:val="00B41DC1"/>
    <w:rsid w:val="00B42148"/>
    <w:rsid w:val="00B4255F"/>
    <w:rsid w:val="00B4274D"/>
    <w:rsid w:val="00B42AE9"/>
    <w:rsid w:val="00B42CC0"/>
    <w:rsid w:val="00B42DB3"/>
    <w:rsid w:val="00B42DE8"/>
    <w:rsid w:val="00B43231"/>
    <w:rsid w:val="00B43B4B"/>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4B1"/>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03C"/>
    <w:rsid w:val="00B73848"/>
    <w:rsid w:val="00B740D4"/>
    <w:rsid w:val="00B74419"/>
    <w:rsid w:val="00B74AF7"/>
    <w:rsid w:val="00B74F56"/>
    <w:rsid w:val="00B75823"/>
    <w:rsid w:val="00B75A70"/>
    <w:rsid w:val="00B762D3"/>
    <w:rsid w:val="00B76687"/>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D58"/>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295"/>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E3"/>
    <w:rsid w:val="00B93DF7"/>
    <w:rsid w:val="00B942F7"/>
    <w:rsid w:val="00B943F3"/>
    <w:rsid w:val="00B94902"/>
    <w:rsid w:val="00B949B0"/>
    <w:rsid w:val="00B94CC8"/>
    <w:rsid w:val="00B9576D"/>
    <w:rsid w:val="00B958DE"/>
    <w:rsid w:val="00B95A47"/>
    <w:rsid w:val="00B95F7A"/>
    <w:rsid w:val="00B96259"/>
    <w:rsid w:val="00B9674D"/>
    <w:rsid w:val="00B96B9C"/>
    <w:rsid w:val="00B96D1B"/>
    <w:rsid w:val="00B97393"/>
    <w:rsid w:val="00B9760B"/>
    <w:rsid w:val="00B97EFF"/>
    <w:rsid w:val="00BA0D6C"/>
    <w:rsid w:val="00BA0EB4"/>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46B"/>
    <w:rsid w:val="00BA6820"/>
    <w:rsid w:val="00BA6845"/>
    <w:rsid w:val="00BA691C"/>
    <w:rsid w:val="00BA6A09"/>
    <w:rsid w:val="00BA702A"/>
    <w:rsid w:val="00BA79FD"/>
    <w:rsid w:val="00BA7ADB"/>
    <w:rsid w:val="00BB01BB"/>
    <w:rsid w:val="00BB038A"/>
    <w:rsid w:val="00BB038E"/>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5F3E"/>
    <w:rsid w:val="00BB620B"/>
    <w:rsid w:val="00BB7095"/>
    <w:rsid w:val="00BB71AD"/>
    <w:rsid w:val="00BB74CA"/>
    <w:rsid w:val="00BB7504"/>
    <w:rsid w:val="00BB75D6"/>
    <w:rsid w:val="00BC0030"/>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1CEA"/>
    <w:rsid w:val="00BD1DA4"/>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7C0"/>
    <w:rsid w:val="00BD6EA6"/>
    <w:rsid w:val="00BD7652"/>
    <w:rsid w:val="00BD793F"/>
    <w:rsid w:val="00BD7A7A"/>
    <w:rsid w:val="00BE0249"/>
    <w:rsid w:val="00BE05E7"/>
    <w:rsid w:val="00BE066F"/>
    <w:rsid w:val="00BE069B"/>
    <w:rsid w:val="00BE14C6"/>
    <w:rsid w:val="00BE1567"/>
    <w:rsid w:val="00BE1F9F"/>
    <w:rsid w:val="00BE1FC4"/>
    <w:rsid w:val="00BE21C8"/>
    <w:rsid w:val="00BE2311"/>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4A0"/>
    <w:rsid w:val="00BF3538"/>
    <w:rsid w:val="00BF3787"/>
    <w:rsid w:val="00BF3812"/>
    <w:rsid w:val="00BF459C"/>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6DC5"/>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10"/>
    <w:rsid w:val="00C018A8"/>
    <w:rsid w:val="00C01BA7"/>
    <w:rsid w:val="00C025AA"/>
    <w:rsid w:val="00C034EF"/>
    <w:rsid w:val="00C03674"/>
    <w:rsid w:val="00C03C70"/>
    <w:rsid w:val="00C03FFC"/>
    <w:rsid w:val="00C0433D"/>
    <w:rsid w:val="00C0520C"/>
    <w:rsid w:val="00C0575D"/>
    <w:rsid w:val="00C05780"/>
    <w:rsid w:val="00C057B2"/>
    <w:rsid w:val="00C05ABC"/>
    <w:rsid w:val="00C06193"/>
    <w:rsid w:val="00C06512"/>
    <w:rsid w:val="00C06868"/>
    <w:rsid w:val="00C068BF"/>
    <w:rsid w:val="00C06A66"/>
    <w:rsid w:val="00C06BD0"/>
    <w:rsid w:val="00C071E6"/>
    <w:rsid w:val="00C079D3"/>
    <w:rsid w:val="00C07B28"/>
    <w:rsid w:val="00C07BB6"/>
    <w:rsid w:val="00C07DD1"/>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0D0"/>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8C0"/>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4E70"/>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7DC"/>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CB4"/>
    <w:rsid w:val="00C36DAB"/>
    <w:rsid w:val="00C36EFF"/>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1F77"/>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5853"/>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6CA"/>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9DE"/>
    <w:rsid w:val="00C54C19"/>
    <w:rsid w:val="00C54F31"/>
    <w:rsid w:val="00C54FD6"/>
    <w:rsid w:val="00C557A7"/>
    <w:rsid w:val="00C558BC"/>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CB"/>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8B9"/>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7C8"/>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1F"/>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7C1"/>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4B2"/>
    <w:rsid w:val="00CB152C"/>
    <w:rsid w:val="00CB16FA"/>
    <w:rsid w:val="00CB1864"/>
    <w:rsid w:val="00CB1A7B"/>
    <w:rsid w:val="00CB1AA9"/>
    <w:rsid w:val="00CB1E0C"/>
    <w:rsid w:val="00CB26D6"/>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ADB"/>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6FE"/>
    <w:rsid w:val="00CD1873"/>
    <w:rsid w:val="00CD19A8"/>
    <w:rsid w:val="00CD23C1"/>
    <w:rsid w:val="00CD24A6"/>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D7D93"/>
    <w:rsid w:val="00CE00F0"/>
    <w:rsid w:val="00CE0217"/>
    <w:rsid w:val="00CE06DF"/>
    <w:rsid w:val="00CE07EC"/>
    <w:rsid w:val="00CE0815"/>
    <w:rsid w:val="00CE09B8"/>
    <w:rsid w:val="00CE0AF2"/>
    <w:rsid w:val="00CE0BDB"/>
    <w:rsid w:val="00CE0C6A"/>
    <w:rsid w:val="00CE0D59"/>
    <w:rsid w:val="00CE1070"/>
    <w:rsid w:val="00CE10A1"/>
    <w:rsid w:val="00CE1CF9"/>
    <w:rsid w:val="00CE235B"/>
    <w:rsid w:val="00CE24E1"/>
    <w:rsid w:val="00CE267C"/>
    <w:rsid w:val="00CE284E"/>
    <w:rsid w:val="00CE2B2B"/>
    <w:rsid w:val="00CE2EED"/>
    <w:rsid w:val="00CE38BF"/>
    <w:rsid w:val="00CE42E5"/>
    <w:rsid w:val="00CE449F"/>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14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796"/>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843"/>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27A5D"/>
    <w:rsid w:val="00D30699"/>
    <w:rsid w:val="00D307A4"/>
    <w:rsid w:val="00D30BC4"/>
    <w:rsid w:val="00D30C18"/>
    <w:rsid w:val="00D30E5F"/>
    <w:rsid w:val="00D30F1C"/>
    <w:rsid w:val="00D312FA"/>
    <w:rsid w:val="00D31359"/>
    <w:rsid w:val="00D31573"/>
    <w:rsid w:val="00D316D9"/>
    <w:rsid w:val="00D317A2"/>
    <w:rsid w:val="00D31968"/>
    <w:rsid w:val="00D31BF0"/>
    <w:rsid w:val="00D31E2D"/>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45E"/>
    <w:rsid w:val="00D40778"/>
    <w:rsid w:val="00D40BB5"/>
    <w:rsid w:val="00D40D4D"/>
    <w:rsid w:val="00D410C1"/>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6C8"/>
    <w:rsid w:val="00D50AF2"/>
    <w:rsid w:val="00D50E73"/>
    <w:rsid w:val="00D50EB8"/>
    <w:rsid w:val="00D50ED9"/>
    <w:rsid w:val="00D50FD0"/>
    <w:rsid w:val="00D51429"/>
    <w:rsid w:val="00D5153D"/>
    <w:rsid w:val="00D51A66"/>
    <w:rsid w:val="00D51EDC"/>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8CE"/>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7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E93"/>
    <w:rsid w:val="00D76ED8"/>
    <w:rsid w:val="00D779AF"/>
    <w:rsid w:val="00D77C7F"/>
    <w:rsid w:val="00D77DE2"/>
    <w:rsid w:val="00D77F6B"/>
    <w:rsid w:val="00D80143"/>
    <w:rsid w:val="00D81258"/>
    <w:rsid w:val="00D8145B"/>
    <w:rsid w:val="00D816B1"/>
    <w:rsid w:val="00D81AC2"/>
    <w:rsid w:val="00D81D90"/>
    <w:rsid w:val="00D81FF4"/>
    <w:rsid w:val="00D82AB5"/>
    <w:rsid w:val="00D82D9D"/>
    <w:rsid w:val="00D831EB"/>
    <w:rsid w:val="00D83232"/>
    <w:rsid w:val="00D84BD4"/>
    <w:rsid w:val="00D84C64"/>
    <w:rsid w:val="00D85526"/>
    <w:rsid w:val="00D85612"/>
    <w:rsid w:val="00D85B73"/>
    <w:rsid w:val="00D8620D"/>
    <w:rsid w:val="00D86548"/>
    <w:rsid w:val="00D865B0"/>
    <w:rsid w:val="00D86627"/>
    <w:rsid w:val="00D86765"/>
    <w:rsid w:val="00D86A0F"/>
    <w:rsid w:val="00D86D0A"/>
    <w:rsid w:val="00D86EFF"/>
    <w:rsid w:val="00D87B17"/>
    <w:rsid w:val="00D903A0"/>
    <w:rsid w:val="00D903FD"/>
    <w:rsid w:val="00D90788"/>
    <w:rsid w:val="00D9088C"/>
    <w:rsid w:val="00D90C60"/>
    <w:rsid w:val="00D90EE9"/>
    <w:rsid w:val="00D91091"/>
    <w:rsid w:val="00D9120E"/>
    <w:rsid w:val="00D91383"/>
    <w:rsid w:val="00D91457"/>
    <w:rsid w:val="00D914BF"/>
    <w:rsid w:val="00D9191A"/>
    <w:rsid w:val="00D91A13"/>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671"/>
    <w:rsid w:val="00D95919"/>
    <w:rsid w:val="00D95A94"/>
    <w:rsid w:val="00D95D01"/>
    <w:rsid w:val="00D95D0D"/>
    <w:rsid w:val="00D95E83"/>
    <w:rsid w:val="00D962EF"/>
    <w:rsid w:val="00D964E0"/>
    <w:rsid w:val="00D967F6"/>
    <w:rsid w:val="00D9687E"/>
    <w:rsid w:val="00D9722C"/>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6CC3"/>
    <w:rsid w:val="00DA7604"/>
    <w:rsid w:val="00DA78A0"/>
    <w:rsid w:val="00DB03EE"/>
    <w:rsid w:val="00DB0508"/>
    <w:rsid w:val="00DB06D5"/>
    <w:rsid w:val="00DB0D37"/>
    <w:rsid w:val="00DB119E"/>
    <w:rsid w:val="00DB1543"/>
    <w:rsid w:val="00DB15CF"/>
    <w:rsid w:val="00DB1BFB"/>
    <w:rsid w:val="00DB1F2B"/>
    <w:rsid w:val="00DB20AA"/>
    <w:rsid w:val="00DB2191"/>
    <w:rsid w:val="00DB26E6"/>
    <w:rsid w:val="00DB2818"/>
    <w:rsid w:val="00DB2CB3"/>
    <w:rsid w:val="00DB2D75"/>
    <w:rsid w:val="00DB339F"/>
    <w:rsid w:val="00DB35B1"/>
    <w:rsid w:val="00DB360F"/>
    <w:rsid w:val="00DB3C3F"/>
    <w:rsid w:val="00DB45DD"/>
    <w:rsid w:val="00DB49BC"/>
    <w:rsid w:val="00DB4EEB"/>
    <w:rsid w:val="00DB4EF9"/>
    <w:rsid w:val="00DB567C"/>
    <w:rsid w:val="00DB5854"/>
    <w:rsid w:val="00DB5CC0"/>
    <w:rsid w:val="00DB6294"/>
    <w:rsid w:val="00DB69B8"/>
    <w:rsid w:val="00DB6E1C"/>
    <w:rsid w:val="00DB7C1D"/>
    <w:rsid w:val="00DC038A"/>
    <w:rsid w:val="00DC15B6"/>
    <w:rsid w:val="00DC16B9"/>
    <w:rsid w:val="00DC184B"/>
    <w:rsid w:val="00DC1995"/>
    <w:rsid w:val="00DC1DB9"/>
    <w:rsid w:val="00DC1F4C"/>
    <w:rsid w:val="00DC2358"/>
    <w:rsid w:val="00DC2547"/>
    <w:rsid w:val="00DC259A"/>
    <w:rsid w:val="00DC25D8"/>
    <w:rsid w:val="00DC2601"/>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2A"/>
    <w:rsid w:val="00DC415D"/>
    <w:rsid w:val="00DC4208"/>
    <w:rsid w:val="00DC47D3"/>
    <w:rsid w:val="00DC48C0"/>
    <w:rsid w:val="00DC4907"/>
    <w:rsid w:val="00DC49F0"/>
    <w:rsid w:val="00DC4B4E"/>
    <w:rsid w:val="00DC514C"/>
    <w:rsid w:val="00DC527C"/>
    <w:rsid w:val="00DC5346"/>
    <w:rsid w:val="00DC57D2"/>
    <w:rsid w:val="00DC57DC"/>
    <w:rsid w:val="00DC5B9C"/>
    <w:rsid w:val="00DC5FEE"/>
    <w:rsid w:val="00DC624F"/>
    <w:rsid w:val="00DC62CB"/>
    <w:rsid w:val="00DC64F4"/>
    <w:rsid w:val="00DC7694"/>
    <w:rsid w:val="00DC787C"/>
    <w:rsid w:val="00DC7AFA"/>
    <w:rsid w:val="00DC7B69"/>
    <w:rsid w:val="00DC7CF6"/>
    <w:rsid w:val="00DC7F0B"/>
    <w:rsid w:val="00DC7FD8"/>
    <w:rsid w:val="00DD0D0F"/>
    <w:rsid w:val="00DD0DFC"/>
    <w:rsid w:val="00DD0E52"/>
    <w:rsid w:val="00DD0F80"/>
    <w:rsid w:val="00DD12EC"/>
    <w:rsid w:val="00DD1885"/>
    <w:rsid w:val="00DD19DC"/>
    <w:rsid w:val="00DD1AE1"/>
    <w:rsid w:val="00DD1B49"/>
    <w:rsid w:val="00DD1D3E"/>
    <w:rsid w:val="00DD2020"/>
    <w:rsid w:val="00DD26AB"/>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A59"/>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301"/>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AA3"/>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930"/>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3F1"/>
    <w:rsid w:val="00E166AB"/>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1B0"/>
    <w:rsid w:val="00E247D8"/>
    <w:rsid w:val="00E24A5C"/>
    <w:rsid w:val="00E24F82"/>
    <w:rsid w:val="00E257B2"/>
    <w:rsid w:val="00E258E1"/>
    <w:rsid w:val="00E25ACF"/>
    <w:rsid w:val="00E262D8"/>
    <w:rsid w:val="00E263A4"/>
    <w:rsid w:val="00E26A3B"/>
    <w:rsid w:val="00E26D86"/>
    <w:rsid w:val="00E27155"/>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2D08"/>
    <w:rsid w:val="00E3320D"/>
    <w:rsid w:val="00E333B5"/>
    <w:rsid w:val="00E33C17"/>
    <w:rsid w:val="00E33C9C"/>
    <w:rsid w:val="00E33F11"/>
    <w:rsid w:val="00E340A0"/>
    <w:rsid w:val="00E340AF"/>
    <w:rsid w:val="00E340E4"/>
    <w:rsid w:val="00E34B09"/>
    <w:rsid w:val="00E34E65"/>
    <w:rsid w:val="00E35121"/>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0DED"/>
    <w:rsid w:val="00E510DD"/>
    <w:rsid w:val="00E51466"/>
    <w:rsid w:val="00E518A7"/>
    <w:rsid w:val="00E518F1"/>
    <w:rsid w:val="00E51A07"/>
    <w:rsid w:val="00E51EAA"/>
    <w:rsid w:val="00E526BE"/>
    <w:rsid w:val="00E528D3"/>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2C55"/>
    <w:rsid w:val="00E6331F"/>
    <w:rsid w:val="00E638EC"/>
    <w:rsid w:val="00E63B39"/>
    <w:rsid w:val="00E63CDE"/>
    <w:rsid w:val="00E63DE1"/>
    <w:rsid w:val="00E63E46"/>
    <w:rsid w:val="00E63F24"/>
    <w:rsid w:val="00E64475"/>
    <w:rsid w:val="00E649BA"/>
    <w:rsid w:val="00E64B43"/>
    <w:rsid w:val="00E64E92"/>
    <w:rsid w:val="00E652EB"/>
    <w:rsid w:val="00E654B6"/>
    <w:rsid w:val="00E65D00"/>
    <w:rsid w:val="00E663D6"/>
    <w:rsid w:val="00E6698C"/>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33C"/>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8D1"/>
    <w:rsid w:val="00E91A00"/>
    <w:rsid w:val="00E91A18"/>
    <w:rsid w:val="00E91EB1"/>
    <w:rsid w:val="00E922EC"/>
    <w:rsid w:val="00E92374"/>
    <w:rsid w:val="00E924FC"/>
    <w:rsid w:val="00E92556"/>
    <w:rsid w:val="00E92885"/>
    <w:rsid w:val="00E932A2"/>
    <w:rsid w:val="00E9384C"/>
    <w:rsid w:val="00E93889"/>
    <w:rsid w:val="00E93C52"/>
    <w:rsid w:val="00E93CFF"/>
    <w:rsid w:val="00E93D38"/>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708"/>
    <w:rsid w:val="00E97E9C"/>
    <w:rsid w:val="00EA0047"/>
    <w:rsid w:val="00EA017B"/>
    <w:rsid w:val="00EA0643"/>
    <w:rsid w:val="00EA0744"/>
    <w:rsid w:val="00EA0862"/>
    <w:rsid w:val="00EA0B77"/>
    <w:rsid w:val="00EA0D29"/>
    <w:rsid w:val="00EA0F34"/>
    <w:rsid w:val="00EA1487"/>
    <w:rsid w:val="00EA1F9A"/>
    <w:rsid w:val="00EA23CD"/>
    <w:rsid w:val="00EA2851"/>
    <w:rsid w:val="00EA291A"/>
    <w:rsid w:val="00EA2A80"/>
    <w:rsid w:val="00EA2D8D"/>
    <w:rsid w:val="00EA3562"/>
    <w:rsid w:val="00EA367B"/>
    <w:rsid w:val="00EA37FB"/>
    <w:rsid w:val="00EA383A"/>
    <w:rsid w:val="00EA3A1B"/>
    <w:rsid w:val="00EA3ADB"/>
    <w:rsid w:val="00EA3FA3"/>
    <w:rsid w:val="00EA41DA"/>
    <w:rsid w:val="00EA4379"/>
    <w:rsid w:val="00EA43FE"/>
    <w:rsid w:val="00EA4897"/>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0"/>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2EA"/>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5ECD"/>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ACD"/>
    <w:rsid w:val="00EE3BCB"/>
    <w:rsid w:val="00EE41A7"/>
    <w:rsid w:val="00EE458F"/>
    <w:rsid w:val="00EE48D3"/>
    <w:rsid w:val="00EE48FA"/>
    <w:rsid w:val="00EE4AEB"/>
    <w:rsid w:val="00EE4CF3"/>
    <w:rsid w:val="00EE4D27"/>
    <w:rsid w:val="00EE4E67"/>
    <w:rsid w:val="00EE4FB6"/>
    <w:rsid w:val="00EE51AC"/>
    <w:rsid w:val="00EE5532"/>
    <w:rsid w:val="00EE56BE"/>
    <w:rsid w:val="00EE5E2D"/>
    <w:rsid w:val="00EE6947"/>
    <w:rsid w:val="00EE70AB"/>
    <w:rsid w:val="00EE7174"/>
    <w:rsid w:val="00EE723E"/>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A69"/>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127"/>
    <w:rsid w:val="00EF758E"/>
    <w:rsid w:val="00EF771A"/>
    <w:rsid w:val="00EF7DFE"/>
    <w:rsid w:val="00F00FDD"/>
    <w:rsid w:val="00F00FFE"/>
    <w:rsid w:val="00F01125"/>
    <w:rsid w:val="00F0114D"/>
    <w:rsid w:val="00F01582"/>
    <w:rsid w:val="00F0194B"/>
    <w:rsid w:val="00F01B25"/>
    <w:rsid w:val="00F01EC0"/>
    <w:rsid w:val="00F02A17"/>
    <w:rsid w:val="00F02A2D"/>
    <w:rsid w:val="00F02A8F"/>
    <w:rsid w:val="00F02B3F"/>
    <w:rsid w:val="00F02D9C"/>
    <w:rsid w:val="00F02E75"/>
    <w:rsid w:val="00F032ED"/>
    <w:rsid w:val="00F037B0"/>
    <w:rsid w:val="00F041A2"/>
    <w:rsid w:val="00F042D6"/>
    <w:rsid w:val="00F043D8"/>
    <w:rsid w:val="00F04479"/>
    <w:rsid w:val="00F05562"/>
    <w:rsid w:val="00F0569A"/>
    <w:rsid w:val="00F05778"/>
    <w:rsid w:val="00F058F0"/>
    <w:rsid w:val="00F05973"/>
    <w:rsid w:val="00F06854"/>
    <w:rsid w:val="00F07170"/>
    <w:rsid w:val="00F0719E"/>
    <w:rsid w:val="00F075F8"/>
    <w:rsid w:val="00F07A58"/>
    <w:rsid w:val="00F1022E"/>
    <w:rsid w:val="00F10546"/>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1777F"/>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01F"/>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5FD5"/>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14"/>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205"/>
    <w:rsid w:val="00F443AD"/>
    <w:rsid w:val="00F44DFB"/>
    <w:rsid w:val="00F44F6C"/>
    <w:rsid w:val="00F45053"/>
    <w:rsid w:val="00F4528C"/>
    <w:rsid w:val="00F4538E"/>
    <w:rsid w:val="00F45709"/>
    <w:rsid w:val="00F4654D"/>
    <w:rsid w:val="00F4664D"/>
    <w:rsid w:val="00F46929"/>
    <w:rsid w:val="00F46C7F"/>
    <w:rsid w:val="00F46E56"/>
    <w:rsid w:val="00F47607"/>
    <w:rsid w:val="00F4763E"/>
    <w:rsid w:val="00F47923"/>
    <w:rsid w:val="00F479FE"/>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54"/>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830"/>
    <w:rsid w:val="00F74AED"/>
    <w:rsid w:val="00F7525F"/>
    <w:rsid w:val="00F752B3"/>
    <w:rsid w:val="00F75524"/>
    <w:rsid w:val="00F75A8F"/>
    <w:rsid w:val="00F75AC4"/>
    <w:rsid w:val="00F7627F"/>
    <w:rsid w:val="00F77340"/>
    <w:rsid w:val="00F7754F"/>
    <w:rsid w:val="00F804A0"/>
    <w:rsid w:val="00F804F2"/>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242"/>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871"/>
    <w:rsid w:val="00FA291B"/>
    <w:rsid w:val="00FA2AEF"/>
    <w:rsid w:val="00FA2B15"/>
    <w:rsid w:val="00FA2C80"/>
    <w:rsid w:val="00FA2CD8"/>
    <w:rsid w:val="00FA30B9"/>
    <w:rsid w:val="00FA32C9"/>
    <w:rsid w:val="00FA343E"/>
    <w:rsid w:val="00FA3945"/>
    <w:rsid w:val="00FA405B"/>
    <w:rsid w:val="00FA4403"/>
    <w:rsid w:val="00FA4426"/>
    <w:rsid w:val="00FA44E5"/>
    <w:rsid w:val="00FA4B73"/>
    <w:rsid w:val="00FA4BC8"/>
    <w:rsid w:val="00FA52D7"/>
    <w:rsid w:val="00FA589B"/>
    <w:rsid w:val="00FA5B74"/>
    <w:rsid w:val="00FA5C5B"/>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0A"/>
    <w:rsid w:val="00FB37B5"/>
    <w:rsid w:val="00FB37BF"/>
    <w:rsid w:val="00FB3B88"/>
    <w:rsid w:val="00FB3CA7"/>
    <w:rsid w:val="00FB4971"/>
    <w:rsid w:val="00FB49E9"/>
    <w:rsid w:val="00FB4B46"/>
    <w:rsid w:val="00FB50A3"/>
    <w:rsid w:val="00FB5153"/>
    <w:rsid w:val="00FB529D"/>
    <w:rsid w:val="00FB5CCC"/>
    <w:rsid w:val="00FB5DC4"/>
    <w:rsid w:val="00FB645E"/>
    <w:rsid w:val="00FB653D"/>
    <w:rsid w:val="00FB6636"/>
    <w:rsid w:val="00FB67A8"/>
    <w:rsid w:val="00FB6964"/>
    <w:rsid w:val="00FB6AB6"/>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22D"/>
    <w:rsid w:val="00FC3577"/>
    <w:rsid w:val="00FC3B76"/>
    <w:rsid w:val="00FC3CAF"/>
    <w:rsid w:val="00FC43EB"/>
    <w:rsid w:val="00FC4AFD"/>
    <w:rsid w:val="00FC4B04"/>
    <w:rsid w:val="00FC4EBC"/>
    <w:rsid w:val="00FC516F"/>
    <w:rsid w:val="00FC5204"/>
    <w:rsid w:val="00FC52E6"/>
    <w:rsid w:val="00FC5690"/>
    <w:rsid w:val="00FC5D20"/>
    <w:rsid w:val="00FC5E05"/>
    <w:rsid w:val="00FC612F"/>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08"/>
    <w:rsid w:val="00FD5A32"/>
    <w:rsid w:val="00FD5BE8"/>
    <w:rsid w:val="00FD5CF8"/>
    <w:rsid w:val="00FD5E83"/>
    <w:rsid w:val="00FD62D9"/>
    <w:rsid w:val="00FD62FA"/>
    <w:rsid w:val="00FD67BE"/>
    <w:rsid w:val="00FD68B6"/>
    <w:rsid w:val="00FD6B02"/>
    <w:rsid w:val="00FD6C78"/>
    <w:rsid w:val="00FD7769"/>
    <w:rsid w:val="00FD7A35"/>
    <w:rsid w:val="00FE02EB"/>
    <w:rsid w:val="00FE0343"/>
    <w:rsid w:val="00FE038D"/>
    <w:rsid w:val="00FE094D"/>
    <w:rsid w:val="00FE1210"/>
    <w:rsid w:val="00FE147A"/>
    <w:rsid w:val="00FE172E"/>
    <w:rsid w:val="00FE19C7"/>
    <w:rsid w:val="00FE2C47"/>
    <w:rsid w:val="00FE2C90"/>
    <w:rsid w:val="00FE2F88"/>
    <w:rsid w:val="00FE303C"/>
    <w:rsid w:val="00FE3288"/>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BAB"/>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3"/>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1"/>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0B3924"/>
    <w:pPr>
      <w:numPr>
        <w:ilvl w:val="1"/>
        <w:numId w:val="15"/>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hanging="792"/>
    </w:pPr>
    <w:rPr>
      <w:rFonts w:ascii="Arial" w:hAnsi="Arial"/>
      <w:i w:val="0"/>
      <w:szCs w:val="22"/>
    </w:rPr>
  </w:style>
  <w:style w:type="character" w:customStyle="1" w:styleId="Styl4Znak">
    <w:name w:val="Styl4 Znak"/>
    <w:link w:val="Styl4"/>
    <w:rsid w:val="000B3924"/>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D80143"/>
    <w:pPr>
      <w:numPr>
        <w:ilvl w:val="1"/>
        <w:numId w:val="11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hanging="650"/>
    </w:pPr>
    <w:rPr>
      <w:rFonts w:ascii="Arial" w:hAnsi="Arial"/>
      <w:i w:val="0"/>
      <w:szCs w:val="22"/>
    </w:rPr>
  </w:style>
  <w:style w:type="character" w:customStyle="1" w:styleId="Styl6Znak">
    <w:name w:val="Styl6 Znak"/>
    <w:link w:val="Styl6"/>
    <w:rsid w:val="00D80143"/>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155B11"/>
    <w:pPr>
      <w:numPr>
        <w:numId w:val="60"/>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lang w:val="pl-PL"/>
    </w:rPr>
  </w:style>
  <w:style w:type="character" w:customStyle="1" w:styleId="Styl7Znak">
    <w:name w:val="Styl7 Znak"/>
    <w:link w:val="Styl7"/>
    <w:rsid w:val="00155B11"/>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5"/>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39"/>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numbering" w:customStyle="1" w:styleId="Styl13">
    <w:name w:val="Styl13"/>
    <w:uiPriority w:val="99"/>
    <w:rsid w:val="00C24E70"/>
    <w:pPr>
      <w:numPr>
        <w:numId w:val="106"/>
      </w:numPr>
    </w:pPr>
  </w:style>
  <w:style w:type="numbering" w:customStyle="1" w:styleId="Styl14">
    <w:name w:val="Styl14"/>
    <w:uiPriority w:val="99"/>
    <w:rsid w:val="00A34636"/>
    <w:pPr>
      <w:numPr>
        <w:numId w:val="107"/>
      </w:numPr>
    </w:pPr>
  </w:style>
  <w:style w:type="numbering" w:customStyle="1" w:styleId="Styl15">
    <w:name w:val="Styl15"/>
    <w:uiPriority w:val="99"/>
    <w:rsid w:val="00023581"/>
    <w:pPr>
      <w:numPr>
        <w:numId w:val="109"/>
      </w:numPr>
    </w:pPr>
  </w:style>
  <w:style w:type="numbering" w:customStyle="1" w:styleId="Styl16">
    <w:name w:val="Styl16"/>
    <w:uiPriority w:val="99"/>
    <w:rsid w:val="00AB7AD0"/>
    <w:pPr>
      <w:numPr>
        <w:numId w:val="114"/>
      </w:numPr>
    </w:pPr>
  </w:style>
  <w:style w:type="numbering" w:customStyle="1" w:styleId="Styl17">
    <w:name w:val="Styl17"/>
    <w:uiPriority w:val="99"/>
    <w:rsid w:val="00AB7AD0"/>
    <w:pPr>
      <w:numPr>
        <w:numId w:val="1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125" Type="http://schemas.microsoft.com/office/2018/08/relationships/commentsExtensible" Target="commentsExtensible.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A86B7-11C6-41E6-99BA-0D6D98404D88}">
  <ds:schemaRefs>
    <ds:schemaRef ds:uri="http://schemas.openxmlformats.org/officeDocument/2006/bibliography"/>
  </ds:schemaRefs>
</ds:datastoreItem>
</file>

<file path=customXml/itemProps10.xml><?xml version="1.0" encoding="utf-8"?>
<ds:datastoreItem xmlns:ds="http://schemas.openxmlformats.org/officeDocument/2006/customXml" ds:itemID="{7B1497CB-6EA3-43B5-A3E8-B1B787DAACBC}">
  <ds:schemaRefs>
    <ds:schemaRef ds:uri="http://schemas.openxmlformats.org/officeDocument/2006/bibliography"/>
  </ds:schemaRefs>
</ds:datastoreItem>
</file>

<file path=customXml/itemProps11.xml><?xml version="1.0" encoding="utf-8"?>
<ds:datastoreItem xmlns:ds="http://schemas.openxmlformats.org/officeDocument/2006/customXml" ds:itemID="{945043F1-4C77-41E3-A3E3-8080C79F60C7}">
  <ds:schemaRefs>
    <ds:schemaRef ds:uri="http://schemas.openxmlformats.org/officeDocument/2006/bibliography"/>
  </ds:schemaRefs>
</ds:datastoreItem>
</file>

<file path=customXml/itemProps12.xml><?xml version="1.0" encoding="utf-8"?>
<ds:datastoreItem xmlns:ds="http://schemas.openxmlformats.org/officeDocument/2006/customXml" ds:itemID="{33DFD851-17F7-4DFC-A4CF-4E4BA9196BE4}">
  <ds:schemaRefs>
    <ds:schemaRef ds:uri="http://schemas.openxmlformats.org/officeDocument/2006/bibliography"/>
  </ds:schemaRefs>
</ds:datastoreItem>
</file>

<file path=customXml/itemProps13.xml><?xml version="1.0" encoding="utf-8"?>
<ds:datastoreItem xmlns:ds="http://schemas.openxmlformats.org/officeDocument/2006/customXml" ds:itemID="{C9B7A08F-09B3-4059-924B-BC055F934E87}">
  <ds:schemaRefs>
    <ds:schemaRef ds:uri="http://schemas.openxmlformats.org/officeDocument/2006/bibliography"/>
  </ds:schemaRefs>
</ds:datastoreItem>
</file>

<file path=customXml/itemProps14.xml><?xml version="1.0" encoding="utf-8"?>
<ds:datastoreItem xmlns:ds="http://schemas.openxmlformats.org/officeDocument/2006/customXml" ds:itemID="{2BEC1C25-4550-4540-8B90-F5B232BCEDC8}">
  <ds:schemaRefs>
    <ds:schemaRef ds:uri="http://schemas.openxmlformats.org/officeDocument/2006/bibliography"/>
  </ds:schemaRefs>
</ds:datastoreItem>
</file>

<file path=customXml/itemProps15.xml><?xml version="1.0" encoding="utf-8"?>
<ds:datastoreItem xmlns:ds="http://schemas.openxmlformats.org/officeDocument/2006/customXml" ds:itemID="{39D1A43B-BE2E-4F02-906D-CBE3499B7507}">
  <ds:schemaRefs>
    <ds:schemaRef ds:uri="http://schemas.openxmlformats.org/officeDocument/2006/bibliography"/>
  </ds:schemaRefs>
</ds:datastoreItem>
</file>

<file path=customXml/itemProps16.xml><?xml version="1.0" encoding="utf-8"?>
<ds:datastoreItem xmlns:ds="http://schemas.openxmlformats.org/officeDocument/2006/customXml" ds:itemID="{9815B4E4-9226-49B7-A738-9691FE32F25A}">
  <ds:schemaRefs>
    <ds:schemaRef ds:uri="http://schemas.openxmlformats.org/officeDocument/2006/bibliography"/>
  </ds:schemaRefs>
</ds:datastoreItem>
</file>

<file path=customXml/itemProps17.xml><?xml version="1.0" encoding="utf-8"?>
<ds:datastoreItem xmlns:ds="http://schemas.openxmlformats.org/officeDocument/2006/customXml" ds:itemID="{02E07055-5590-454C-860E-76E823DFE967}">
  <ds:schemaRefs>
    <ds:schemaRef ds:uri="http://schemas.openxmlformats.org/officeDocument/2006/bibliography"/>
  </ds:schemaRefs>
</ds:datastoreItem>
</file>

<file path=customXml/itemProps18.xml><?xml version="1.0" encoding="utf-8"?>
<ds:datastoreItem xmlns:ds="http://schemas.openxmlformats.org/officeDocument/2006/customXml" ds:itemID="{03751E9B-0D90-4FA0-827F-9135F0948486}">
  <ds:schemaRefs>
    <ds:schemaRef ds:uri="http://schemas.openxmlformats.org/officeDocument/2006/bibliography"/>
  </ds:schemaRefs>
</ds:datastoreItem>
</file>

<file path=customXml/itemProps19.xml><?xml version="1.0" encoding="utf-8"?>
<ds:datastoreItem xmlns:ds="http://schemas.openxmlformats.org/officeDocument/2006/customXml" ds:itemID="{D8276E85-0BA7-47BD-A390-146FF038B534}">
  <ds:schemaRefs>
    <ds:schemaRef ds:uri="http://schemas.openxmlformats.org/officeDocument/2006/bibliography"/>
  </ds:schemaRefs>
</ds:datastoreItem>
</file>

<file path=customXml/itemProps2.xml><?xml version="1.0" encoding="utf-8"?>
<ds:datastoreItem xmlns:ds="http://schemas.openxmlformats.org/officeDocument/2006/customXml" ds:itemID="{954DECF4-2F97-4A8A-A6FB-8AF85EC33186}">
  <ds:schemaRefs>
    <ds:schemaRef ds:uri="http://schemas.openxmlformats.org/officeDocument/2006/bibliography"/>
  </ds:schemaRefs>
</ds:datastoreItem>
</file>

<file path=customXml/itemProps20.xml><?xml version="1.0" encoding="utf-8"?>
<ds:datastoreItem xmlns:ds="http://schemas.openxmlformats.org/officeDocument/2006/customXml" ds:itemID="{E18648B7-CDA5-4907-957C-F4AA98071E0B}">
  <ds:schemaRefs>
    <ds:schemaRef ds:uri="http://schemas.openxmlformats.org/officeDocument/2006/bibliography"/>
  </ds:schemaRefs>
</ds:datastoreItem>
</file>

<file path=customXml/itemProps21.xml><?xml version="1.0" encoding="utf-8"?>
<ds:datastoreItem xmlns:ds="http://schemas.openxmlformats.org/officeDocument/2006/customXml" ds:itemID="{D447525B-D554-4F20-8EEB-EDBCA8E298B7}">
  <ds:schemaRefs>
    <ds:schemaRef ds:uri="http://schemas.openxmlformats.org/officeDocument/2006/bibliography"/>
  </ds:schemaRefs>
</ds:datastoreItem>
</file>

<file path=customXml/itemProps22.xml><?xml version="1.0" encoding="utf-8"?>
<ds:datastoreItem xmlns:ds="http://schemas.openxmlformats.org/officeDocument/2006/customXml" ds:itemID="{BAE02693-B198-4F90-949C-906F920933D7}">
  <ds:schemaRefs>
    <ds:schemaRef ds:uri="http://schemas.openxmlformats.org/officeDocument/2006/bibliography"/>
  </ds:schemaRefs>
</ds:datastoreItem>
</file>

<file path=customXml/itemProps23.xml><?xml version="1.0" encoding="utf-8"?>
<ds:datastoreItem xmlns:ds="http://schemas.openxmlformats.org/officeDocument/2006/customXml" ds:itemID="{17527FFD-3FD7-4046-9F21-8F8251163C7A}">
  <ds:schemaRefs>
    <ds:schemaRef ds:uri="http://schemas.openxmlformats.org/officeDocument/2006/bibliography"/>
  </ds:schemaRefs>
</ds:datastoreItem>
</file>

<file path=customXml/itemProps24.xml><?xml version="1.0" encoding="utf-8"?>
<ds:datastoreItem xmlns:ds="http://schemas.openxmlformats.org/officeDocument/2006/customXml" ds:itemID="{C07D50BF-38D1-41C3-9DA1-FBECB7305041}">
  <ds:schemaRefs>
    <ds:schemaRef ds:uri="http://schemas.openxmlformats.org/officeDocument/2006/bibliography"/>
  </ds:schemaRefs>
</ds:datastoreItem>
</file>

<file path=customXml/itemProps25.xml><?xml version="1.0" encoding="utf-8"?>
<ds:datastoreItem xmlns:ds="http://schemas.openxmlformats.org/officeDocument/2006/customXml" ds:itemID="{9A3C2B21-D1B4-4433-813A-04A6F4201295}">
  <ds:schemaRefs>
    <ds:schemaRef ds:uri="http://schemas.openxmlformats.org/officeDocument/2006/bibliography"/>
  </ds:schemaRefs>
</ds:datastoreItem>
</file>

<file path=customXml/itemProps26.xml><?xml version="1.0" encoding="utf-8"?>
<ds:datastoreItem xmlns:ds="http://schemas.openxmlformats.org/officeDocument/2006/customXml" ds:itemID="{9E062795-56C7-4C82-9F8B-78E69A78FA7B}">
  <ds:schemaRefs>
    <ds:schemaRef ds:uri="http://schemas.openxmlformats.org/officeDocument/2006/bibliography"/>
  </ds:schemaRefs>
</ds:datastoreItem>
</file>

<file path=customXml/itemProps27.xml><?xml version="1.0" encoding="utf-8"?>
<ds:datastoreItem xmlns:ds="http://schemas.openxmlformats.org/officeDocument/2006/customXml" ds:itemID="{29747F63-8DF3-42F2-9606-40885429DA71}">
  <ds:schemaRefs>
    <ds:schemaRef ds:uri="http://schemas.openxmlformats.org/officeDocument/2006/bibliography"/>
  </ds:schemaRefs>
</ds:datastoreItem>
</file>

<file path=customXml/itemProps28.xml><?xml version="1.0" encoding="utf-8"?>
<ds:datastoreItem xmlns:ds="http://schemas.openxmlformats.org/officeDocument/2006/customXml" ds:itemID="{6CCCD989-7CAB-44DD-AFD3-A43BFD423DA5}">
  <ds:schemaRefs>
    <ds:schemaRef ds:uri="http://schemas.openxmlformats.org/officeDocument/2006/bibliography"/>
  </ds:schemaRefs>
</ds:datastoreItem>
</file>

<file path=customXml/itemProps29.xml><?xml version="1.0" encoding="utf-8"?>
<ds:datastoreItem xmlns:ds="http://schemas.openxmlformats.org/officeDocument/2006/customXml" ds:itemID="{C25C5FB0-87FB-428D-A824-8E2DC757D454}">
  <ds:schemaRefs>
    <ds:schemaRef ds:uri="http://schemas.openxmlformats.org/officeDocument/2006/bibliography"/>
  </ds:schemaRefs>
</ds:datastoreItem>
</file>

<file path=customXml/itemProps3.xml><?xml version="1.0" encoding="utf-8"?>
<ds:datastoreItem xmlns:ds="http://schemas.openxmlformats.org/officeDocument/2006/customXml" ds:itemID="{6527D1CA-A308-4168-B282-4EA74B4EB516}">
  <ds:schemaRefs>
    <ds:schemaRef ds:uri="http://schemas.openxmlformats.org/officeDocument/2006/bibliography"/>
  </ds:schemaRefs>
</ds:datastoreItem>
</file>

<file path=customXml/itemProps30.xml><?xml version="1.0" encoding="utf-8"?>
<ds:datastoreItem xmlns:ds="http://schemas.openxmlformats.org/officeDocument/2006/customXml" ds:itemID="{4D502565-3F7C-47B5-8040-B00094059991}">
  <ds:schemaRefs>
    <ds:schemaRef ds:uri="http://schemas.openxmlformats.org/officeDocument/2006/bibliography"/>
  </ds:schemaRefs>
</ds:datastoreItem>
</file>

<file path=customXml/itemProps31.xml><?xml version="1.0" encoding="utf-8"?>
<ds:datastoreItem xmlns:ds="http://schemas.openxmlformats.org/officeDocument/2006/customXml" ds:itemID="{791650C9-F8E6-4EBD-A6F2-3351D721D414}">
  <ds:schemaRefs>
    <ds:schemaRef ds:uri="http://schemas.openxmlformats.org/officeDocument/2006/bibliography"/>
  </ds:schemaRefs>
</ds:datastoreItem>
</file>

<file path=customXml/itemProps32.xml><?xml version="1.0" encoding="utf-8"?>
<ds:datastoreItem xmlns:ds="http://schemas.openxmlformats.org/officeDocument/2006/customXml" ds:itemID="{5D3DDE6D-55EE-4DEB-9A7A-7065B461B42F}">
  <ds:schemaRefs>
    <ds:schemaRef ds:uri="http://schemas.openxmlformats.org/officeDocument/2006/bibliography"/>
  </ds:schemaRefs>
</ds:datastoreItem>
</file>

<file path=customXml/itemProps33.xml><?xml version="1.0" encoding="utf-8"?>
<ds:datastoreItem xmlns:ds="http://schemas.openxmlformats.org/officeDocument/2006/customXml" ds:itemID="{F0B4B995-21CF-4775-98B2-98C8000A2642}">
  <ds:schemaRefs>
    <ds:schemaRef ds:uri="http://schemas.openxmlformats.org/officeDocument/2006/bibliography"/>
  </ds:schemaRefs>
</ds:datastoreItem>
</file>

<file path=customXml/itemProps34.xml><?xml version="1.0" encoding="utf-8"?>
<ds:datastoreItem xmlns:ds="http://schemas.openxmlformats.org/officeDocument/2006/customXml" ds:itemID="{902C4F6A-5401-4C7B-A3BE-B4F582D132AF}">
  <ds:schemaRefs>
    <ds:schemaRef ds:uri="http://schemas.openxmlformats.org/officeDocument/2006/bibliography"/>
  </ds:schemaRefs>
</ds:datastoreItem>
</file>

<file path=customXml/itemProps35.xml><?xml version="1.0" encoding="utf-8"?>
<ds:datastoreItem xmlns:ds="http://schemas.openxmlformats.org/officeDocument/2006/customXml" ds:itemID="{5B68F39A-5DB9-42CF-92BE-5BE9669D50F0}">
  <ds:schemaRefs>
    <ds:schemaRef ds:uri="http://schemas.openxmlformats.org/officeDocument/2006/bibliography"/>
  </ds:schemaRefs>
</ds:datastoreItem>
</file>

<file path=customXml/itemProps36.xml><?xml version="1.0" encoding="utf-8"?>
<ds:datastoreItem xmlns:ds="http://schemas.openxmlformats.org/officeDocument/2006/customXml" ds:itemID="{42A453A7-4B56-4A33-AE23-3F07E166F125}">
  <ds:schemaRefs>
    <ds:schemaRef ds:uri="http://schemas.openxmlformats.org/officeDocument/2006/bibliography"/>
  </ds:schemaRefs>
</ds:datastoreItem>
</file>

<file path=customXml/itemProps37.xml><?xml version="1.0" encoding="utf-8"?>
<ds:datastoreItem xmlns:ds="http://schemas.openxmlformats.org/officeDocument/2006/customXml" ds:itemID="{0F676429-678F-499E-B48A-2095387F7758}">
  <ds:schemaRefs>
    <ds:schemaRef ds:uri="http://schemas.openxmlformats.org/officeDocument/2006/bibliography"/>
  </ds:schemaRefs>
</ds:datastoreItem>
</file>

<file path=customXml/itemProps38.xml><?xml version="1.0" encoding="utf-8"?>
<ds:datastoreItem xmlns:ds="http://schemas.openxmlformats.org/officeDocument/2006/customXml" ds:itemID="{1FB5B134-44AC-44DA-8950-68A1B24739E2}">
  <ds:schemaRefs>
    <ds:schemaRef ds:uri="http://schemas.openxmlformats.org/officeDocument/2006/bibliography"/>
  </ds:schemaRefs>
</ds:datastoreItem>
</file>

<file path=customXml/itemProps39.xml><?xml version="1.0" encoding="utf-8"?>
<ds:datastoreItem xmlns:ds="http://schemas.openxmlformats.org/officeDocument/2006/customXml" ds:itemID="{BEE61603-4D5A-4337-846A-C68E3BADEDA8}">
  <ds:schemaRefs>
    <ds:schemaRef ds:uri="http://schemas.openxmlformats.org/officeDocument/2006/bibliography"/>
  </ds:schemaRefs>
</ds:datastoreItem>
</file>

<file path=customXml/itemProps4.xml><?xml version="1.0" encoding="utf-8"?>
<ds:datastoreItem xmlns:ds="http://schemas.openxmlformats.org/officeDocument/2006/customXml" ds:itemID="{320AEBD8-DA97-4558-8EFC-C14C9D47F587}">
  <ds:schemaRefs>
    <ds:schemaRef ds:uri="http://schemas.openxmlformats.org/officeDocument/2006/bibliography"/>
  </ds:schemaRefs>
</ds:datastoreItem>
</file>

<file path=customXml/itemProps40.xml><?xml version="1.0" encoding="utf-8"?>
<ds:datastoreItem xmlns:ds="http://schemas.openxmlformats.org/officeDocument/2006/customXml" ds:itemID="{CC4995C4-B924-4925-99D7-8989EE2892E9}">
  <ds:schemaRefs>
    <ds:schemaRef ds:uri="http://schemas.openxmlformats.org/officeDocument/2006/bibliography"/>
  </ds:schemaRefs>
</ds:datastoreItem>
</file>

<file path=customXml/itemProps41.xml><?xml version="1.0" encoding="utf-8"?>
<ds:datastoreItem xmlns:ds="http://schemas.openxmlformats.org/officeDocument/2006/customXml" ds:itemID="{6E999A7E-19BB-44A3-A710-203353213D4B}">
  <ds:schemaRefs>
    <ds:schemaRef ds:uri="http://schemas.openxmlformats.org/officeDocument/2006/bibliography"/>
  </ds:schemaRefs>
</ds:datastoreItem>
</file>

<file path=customXml/itemProps42.xml><?xml version="1.0" encoding="utf-8"?>
<ds:datastoreItem xmlns:ds="http://schemas.openxmlformats.org/officeDocument/2006/customXml" ds:itemID="{C184C34B-6091-4E68-8752-C27DD58C6E25}">
  <ds:schemaRefs>
    <ds:schemaRef ds:uri="http://schemas.openxmlformats.org/officeDocument/2006/bibliography"/>
  </ds:schemaRefs>
</ds:datastoreItem>
</file>

<file path=customXml/itemProps43.xml><?xml version="1.0" encoding="utf-8"?>
<ds:datastoreItem xmlns:ds="http://schemas.openxmlformats.org/officeDocument/2006/customXml" ds:itemID="{7355BF1E-147A-4702-8EBA-6EBAE92E875D}">
  <ds:schemaRefs>
    <ds:schemaRef ds:uri="http://schemas.openxmlformats.org/officeDocument/2006/bibliography"/>
  </ds:schemaRefs>
</ds:datastoreItem>
</file>

<file path=customXml/itemProps44.xml><?xml version="1.0" encoding="utf-8"?>
<ds:datastoreItem xmlns:ds="http://schemas.openxmlformats.org/officeDocument/2006/customXml" ds:itemID="{94F3A43D-D5EA-4073-B913-311B5966A23A}">
  <ds:schemaRefs>
    <ds:schemaRef ds:uri="http://schemas.openxmlformats.org/officeDocument/2006/bibliography"/>
  </ds:schemaRefs>
</ds:datastoreItem>
</file>

<file path=customXml/itemProps45.xml><?xml version="1.0" encoding="utf-8"?>
<ds:datastoreItem xmlns:ds="http://schemas.openxmlformats.org/officeDocument/2006/customXml" ds:itemID="{0733030A-B224-4E11-BA40-8AAB8328A2C2}">
  <ds:schemaRefs>
    <ds:schemaRef ds:uri="http://schemas.openxmlformats.org/officeDocument/2006/bibliography"/>
  </ds:schemaRefs>
</ds:datastoreItem>
</file>

<file path=customXml/itemProps46.xml><?xml version="1.0" encoding="utf-8"?>
<ds:datastoreItem xmlns:ds="http://schemas.openxmlformats.org/officeDocument/2006/customXml" ds:itemID="{D759C1A5-8DF3-4E8E-8BD4-03C5D4E3DE82}">
  <ds:schemaRefs>
    <ds:schemaRef ds:uri="http://schemas.openxmlformats.org/officeDocument/2006/bibliography"/>
  </ds:schemaRefs>
</ds:datastoreItem>
</file>

<file path=customXml/itemProps47.xml><?xml version="1.0" encoding="utf-8"?>
<ds:datastoreItem xmlns:ds="http://schemas.openxmlformats.org/officeDocument/2006/customXml" ds:itemID="{647F929A-A66E-4D61-B7E9-3AFA73E8C2D8}">
  <ds:schemaRefs>
    <ds:schemaRef ds:uri="http://schemas.openxmlformats.org/officeDocument/2006/bibliography"/>
  </ds:schemaRefs>
</ds:datastoreItem>
</file>

<file path=customXml/itemProps48.xml><?xml version="1.0" encoding="utf-8"?>
<ds:datastoreItem xmlns:ds="http://schemas.openxmlformats.org/officeDocument/2006/customXml" ds:itemID="{DDCB1DBB-F262-4215-8CE5-3DEF8B2DFA1E}">
  <ds:schemaRefs>
    <ds:schemaRef ds:uri="http://schemas.openxmlformats.org/officeDocument/2006/bibliography"/>
  </ds:schemaRefs>
</ds:datastoreItem>
</file>

<file path=customXml/itemProps49.xml><?xml version="1.0" encoding="utf-8"?>
<ds:datastoreItem xmlns:ds="http://schemas.openxmlformats.org/officeDocument/2006/customXml" ds:itemID="{3ADDAA2D-3106-4436-9D80-0204E214E353}">
  <ds:schemaRefs>
    <ds:schemaRef ds:uri="http://schemas.openxmlformats.org/officeDocument/2006/bibliography"/>
  </ds:schemaRefs>
</ds:datastoreItem>
</file>

<file path=customXml/itemProps5.xml><?xml version="1.0" encoding="utf-8"?>
<ds:datastoreItem xmlns:ds="http://schemas.openxmlformats.org/officeDocument/2006/customXml" ds:itemID="{4254547D-BE8F-4913-9B6E-07A828A1B9E1}">
  <ds:schemaRefs>
    <ds:schemaRef ds:uri="http://schemas.openxmlformats.org/officeDocument/2006/bibliography"/>
  </ds:schemaRefs>
</ds:datastoreItem>
</file>

<file path=customXml/itemProps50.xml><?xml version="1.0" encoding="utf-8"?>
<ds:datastoreItem xmlns:ds="http://schemas.openxmlformats.org/officeDocument/2006/customXml" ds:itemID="{D6B08D16-2CB2-40B3-B1DD-5E3D5233C0F0}">
  <ds:schemaRefs>
    <ds:schemaRef ds:uri="http://schemas.openxmlformats.org/officeDocument/2006/bibliography"/>
  </ds:schemaRefs>
</ds:datastoreItem>
</file>

<file path=customXml/itemProps51.xml><?xml version="1.0" encoding="utf-8"?>
<ds:datastoreItem xmlns:ds="http://schemas.openxmlformats.org/officeDocument/2006/customXml" ds:itemID="{E1B3DC66-52E2-4E18-A91A-1E75F1B85854}">
  <ds:schemaRefs>
    <ds:schemaRef ds:uri="http://schemas.openxmlformats.org/officeDocument/2006/bibliography"/>
  </ds:schemaRefs>
</ds:datastoreItem>
</file>

<file path=customXml/itemProps52.xml><?xml version="1.0" encoding="utf-8"?>
<ds:datastoreItem xmlns:ds="http://schemas.openxmlformats.org/officeDocument/2006/customXml" ds:itemID="{2DCBF43A-EB85-4561-8F77-B2B8BFC62934}">
  <ds:schemaRefs>
    <ds:schemaRef ds:uri="http://schemas.openxmlformats.org/officeDocument/2006/bibliography"/>
  </ds:schemaRefs>
</ds:datastoreItem>
</file>

<file path=customXml/itemProps53.xml><?xml version="1.0" encoding="utf-8"?>
<ds:datastoreItem xmlns:ds="http://schemas.openxmlformats.org/officeDocument/2006/customXml" ds:itemID="{50E37D34-3875-43CA-B067-123C05FD0822}">
  <ds:schemaRefs>
    <ds:schemaRef ds:uri="http://schemas.openxmlformats.org/officeDocument/2006/bibliography"/>
  </ds:schemaRefs>
</ds:datastoreItem>
</file>

<file path=customXml/itemProps54.xml><?xml version="1.0" encoding="utf-8"?>
<ds:datastoreItem xmlns:ds="http://schemas.openxmlformats.org/officeDocument/2006/customXml" ds:itemID="{8C4BC805-8A30-4250-9FE9-1C706E51DBF7}">
  <ds:schemaRefs>
    <ds:schemaRef ds:uri="http://schemas.openxmlformats.org/officeDocument/2006/bibliography"/>
  </ds:schemaRefs>
</ds:datastoreItem>
</file>

<file path=customXml/itemProps55.xml><?xml version="1.0" encoding="utf-8"?>
<ds:datastoreItem xmlns:ds="http://schemas.openxmlformats.org/officeDocument/2006/customXml" ds:itemID="{0B34ED7F-E847-49F2-87CA-24EF1C96AA49}">
  <ds:schemaRefs>
    <ds:schemaRef ds:uri="http://schemas.openxmlformats.org/officeDocument/2006/bibliography"/>
  </ds:schemaRefs>
</ds:datastoreItem>
</file>

<file path=customXml/itemProps56.xml><?xml version="1.0" encoding="utf-8"?>
<ds:datastoreItem xmlns:ds="http://schemas.openxmlformats.org/officeDocument/2006/customXml" ds:itemID="{388B6BC9-8A06-49DE-98DC-670E1EB7F8CB}">
  <ds:schemaRefs>
    <ds:schemaRef ds:uri="http://schemas.openxmlformats.org/officeDocument/2006/bibliography"/>
  </ds:schemaRefs>
</ds:datastoreItem>
</file>

<file path=customXml/itemProps57.xml><?xml version="1.0" encoding="utf-8"?>
<ds:datastoreItem xmlns:ds="http://schemas.openxmlformats.org/officeDocument/2006/customXml" ds:itemID="{4326385C-5844-40F4-A2A9-9131C8174BE2}">
  <ds:schemaRefs>
    <ds:schemaRef ds:uri="http://schemas.openxmlformats.org/officeDocument/2006/bibliography"/>
  </ds:schemaRefs>
</ds:datastoreItem>
</file>

<file path=customXml/itemProps58.xml><?xml version="1.0" encoding="utf-8"?>
<ds:datastoreItem xmlns:ds="http://schemas.openxmlformats.org/officeDocument/2006/customXml" ds:itemID="{806552A2-9F58-45D2-B2B0-F8A77E075C2E}">
  <ds:schemaRefs>
    <ds:schemaRef ds:uri="http://schemas.openxmlformats.org/officeDocument/2006/bibliography"/>
  </ds:schemaRefs>
</ds:datastoreItem>
</file>

<file path=customXml/itemProps59.xml><?xml version="1.0" encoding="utf-8"?>
<ds:datastoreItem xmlns:ds="http://schemas.openxmlformats.org/officeDocument/2006/customXml" ds:itemID="{AB7BD6B4-184E-4EC6-9D2F-F5D7527DC77B}">
  <ds:schemaRefs>
    <ds:schemaRef ds:uri="http://schemas.openxmlformats.org/officeDocument/2006/bibliography"/>
  </ds:schemaRefs>
</ds:datastoreItem>
</file>

<file path=customXml/itemProps6.xml><?xml version="1.0" encoding="utf-8"?>
<ds:datastoreItem xmlns:ds="http://schemas.openxmlformats.org/officeDocument/2006/customXml" ds:itemID="{D1261C20-B436-4E50-A963-058E2F09847F}">
  <ds:schemaRefs>
    <ds:schemaRef ds:uri="http://schemas.openxmlformats.org/officeDocument/2006/bibliography"/>
  </ds:schemaRefs>
</ds:datastoreItem>
</file>

<file path=customXml/itemProps60.xml><?xml version="1.0" encoding="utf-8"?>
<ds:datastoreItem xmlns:ds="http://schemas.openxmlformats.org/officeDocument/2006/customXml" ds:itemID="{4CB58485-5E74-49EE-9983-D415588EFC0E}">
  <ds:schemaRefs>
    <ds:schemaRef ds:uri="http://schemas.openxmlformats.org/officeDocument/2006/bibliography"/>
  </ds:schemaRefs>
</ds:datastoreItem>
</file>

<file path=customXml/itemProps61.xml><?xml version="1.0" encoding="utf-8"?>
<ds:datastoreItem xmlns:ds="http://schemas.openxmlformats.org/officeDocument/2006/customXml" ds:itemID="{8A8CD965-9B58-47F1-90BC-4B527D1BF193}">
  <ds:schemaRefs>
    <ds:schemaRef ds:uri="http://schemas.openxmlformats.org/officeDocument/2006/bibliography"/>
  </ds:schemaRefs>
</ds:datastoreItem>
</file>

<file path=customXml/itemProps62.xml><?xml version="1.0" encoding="utf-8"?>
<ds:datastoreItem xmlns:ds="http://schemas.openxmlformats.org/officeDocument/2006/customXml" ds:itemID="{0FBDABEE-BD2D-48D0-B5E7-34C9AE696024}">
  <ds:schemaRefs>
    <ds:schemaRef ds:uri="http://schemas.openxmlformats.org/officeDocument/2006/bibliography"/>
  </ds:schemaRefs>
</ds:datastoreItem>
</file>

<file path=customXml/itemProps63.xml><?xml version="1.0" encoding="utf-8"?>
<ds:datastoreItem xmlns:ds="http://schemas.openxmlformats.org/officeDocument/2006/customXml" ds:itemID="{9298D2FB-FC7E-4E57-957A-AD54905E3A38}">
  <ds:schemaRefs>
    <ds:schemaRef ds:uri="http://schemas.openxmlformats.org/officeDocument/2006/bibliography"/>
  </ds:schemaRefs>
</ds:datastoreItem>
</file>

<file path=customXml/itemProps64.xml><?xml version="1.0" encoding="utf-8"?>
<ds:datastoreItem xmlns:ds="http://schemas.openxmlformats.org/officeDocument/2006/customXml" ds:itemID="{DE6E8E2E-84DE-40A2-B2F4-899B068A38B5}">
  <ds:schemaRefs>
    <ds:schemaRef ds:uri="http://schemas.openxmlformats.org/officeDocument/2006/bibliography"/>
  </ds:schemaRefs>
</ds:datastoreItem>
</file>

<file path=customXml/itemProps65.xml><?xml version="1.0" encoding="utf-8"?>
<ds:datastoreItem xmlns:ds="http://schemas.openxmlformats.org/officeDocument/2006/customXml" ds:itemID="{27FA2BA0-AC4A-4BFD-898B-DDF592852086}">
  <ds:schemaRefs>
    <ds:schemaRef ds:uri="http://schemas.openxmlformats.org/officeDocument/2006/bibliography"/>
  </ds:schemaRefs>
</ds:datastoreItem>
</file>

<file path=customXml/itemProps66.xml><?xml version="1.0" encoding="utf-8"?>
<ds:datastoreItem xmlns:ds="http://schemas.openxmlformats.org/officeDocument/2006/customXml" ds:itemID="{4F39ED79-377D-49E7-B6A1-CDF08521D75A}">
  <ds:schemaRefs>
    <ds:schemaRef ds:uri="http://schemas.openxmlformats.org/officeDocument/2006/bibliography"/>
  </ds:schemaRefs>
</ds:datastoreItem>
</file>

<file path=customXml/itemProps67.xml><?xml version="1.0" encoding="utf-8"?>
<ds:datastoreItem xmlns:ds="http://schemas.openxmlformats.org/officeDocument/2006/customXml" ds:itemID="{8CC165C3-4581-4BE1-A5CC-B6D3CE350844}">
  <ds:schemaRefs>
    <ds:schemaRef ds:uri="http://schemas.openxmlformats.org/officeDocument/2006/bibliography"/>
  </ds:schemaRefs>
</ds:datastoreItem>
</file>

<file path=customXml/itemProps68.xml><?xml version="1.0" encoding="utf-8"?>
<ds:datastoreItem xmlns:ds="http://schemas.openxmlformats.org/officeDocument/2006/customXml" ds:itemID="{669F2575-C9A4-4778-831A-6AD286A3F101}">
  <ds:schemaRefs>
    <ds:schemaRef ds:uri="http://schemas.openxmlformats.org/officeDocument/2006/bibliography"/>
  </ds:schemaRefs>
</ds:datastoreItem>
</file>

<file path=customXml/itemProps69.xml><?xml version="1.0" encoding="utf-8"?>
<ds:datastoreItem xmlns:ds="http://schemas.openxmlformats.org/officeDocument/2006/customXml" ds:itemID="{B62DB582-7D73-4329-AB88-93F885B338E3}">
  <ds:schemaRefs>
    <ds:schemaRef ds:uri="http://schemas.openxmlformats.org/officeDocument/2006/bibliography"/>
  </ds:schemaRefs>
</ds:datastoreItem>
</file>

<file path=customXml/itemProps7.xml><?xml version="1.0" encoding="utf-8"?>
<ds:datastoreItem xmlns:ds="http://schemas.openxmlformats.org/officeDocument/2006/customXml" ds:itemID="{FEE852E2-5ED2-427F-8CFA-5E76F199A860}">
  <ds:schemaRefs>
    <ds:schemaRef ds:uri="http://schemas.openxmlformats.org/officeDocument/2006/bibliography"/>
  </ds:schemaRefs>
</ds:datastoreItem>
</file>

<file path=customXml/itemProps70.xml><?xml version="1.0" encoding="utf-8"?>
<ds:datastoreItem xmlns:ds="http://schemas.openxmlformats.org/officeDocument/2006/customXml" ds:itemID="{CBF6C931-0C22-4076-AB6C-A98827219A0A}">
  <ds:schemaRefs>
    <ds:schemaRef ds:uri="http://schemas.openxmlformats.org/officeDocument/2006/bibliography"/>
  </ds:schemaRefs>
</ds:datastoreItem>
</file>

<file path=customXml/itemProps71.xml><?xml version="1.0" encoding="utf-8"?>
<ds:datastoreItem xmlns:ds="http://schemas.openxmlformats.org/officeDocument/2006/customXml" ds:itemID="{B738438A-1CCC-4623-BC97-A884BCA969CC}">
  <ds:schemaRefs>
    <ds:schemaRef ds:uri="http://schemas.openxmlformats.org/officeDocument/2006/bibliography"/>
  </ds:schemaRefs>
</ds:datastoreItem>
</file>

<file path=customXml/itemProps72.xml><?xml version="1.0" encoding="utf-8"?>
<ds:datastoreItem xmlns:ds="http://schemas.openxmlformats.org/officeDocument/2006/customXml" ds:itemID="{F3E09FD3-5D7B-40E1-9477-F7AD90E804AC}">
  <ds:schemaRefs>
    <ds:schemaRef ds:uri="http://schemas.openxmlformats.org/officeDocument/2006/bibliography"/>
  </ds:schemaRefs>
</ds:datastoreItem>
</file>

<file path=customXml/itemProps73.xml><?xml version="1.0" encoding="utf-8"?>
<ds:datastoreItem xmlns:ds="http://schemas.openxmlformats.org/officeDocument/2006/customXml" ds:itemID="{BE04581E-077B-4E39-B671-8B09D66AF4EB}">
  <ds:schemaRefs>
    <ds:schemaRef ds:uri="http://schemas.openxmlformats.org/officeDocument/2006/bibliography"/>
  </ds:schemaRefs>
</ds:datastoreItem>
</file>

<file path=customXml/itemProps74.xml><?xml version="1.0" encoding="utf-8"?>
<ds:datastoreItem xmlns:ds="http://schemas.openxmlformats.org/officeDocument/2006/customXml" ds:itemID="{A4436E8D-D0EC-460D-BB28-DFC6735FF2D7}">
  <ds:schemaRefs>
    <ds:schemaRef ds:uri="http://schemas.openxmlformats.org/officeDocument/2006/bibliography"/>
  </ds:schemaRefs>
</ds:datastoreItem>
</file>

<file path=customXml/itemProps75.xml><?xml version="1.0" encoding="utf-8"?>
<ds:datastoreItem xmlns:ds="http://schemas.openxmlformats.org/officeDocument/2006/customXml" ds:itemID="{B5817F20-37AB-48FE-B3A5-62A6CA765233}">
  <ds:schemaRefs>
    <ds:schemaRef ds:uri="http://schemas.openxmlformats.org/officeDocument/2006/bibliography"/>
  </ds:schemaRefs>
</ds:datastoreItem>
</file>

<file path=customXml/itemProps76.xml><?xml version="1.0" encoding="utf-8"?>
<ds:datastoreItem xmlns:ds="http://schemas.openxmlformats.org/officeDocument/2006/customXml" ds:itemID="{66152F95-2393-4AC5-9346-7CDAE1AAF3A9}">
  <ds:schemaRefs>
    <ds:schemaRef ds:uri="http://schemas.openxmlformats.org/officeDocument/2006/bibliography"/>
  </ds:schemaRefs>
</ds:datastoreItem>
</file>

<file path=customXml/itemProps77.xml><?xml version="1.0" encoding="utf-8"?>
<ds:datastoreItem xmlns:ds="http://schemas.openxmlformats.org/officeDocument/2006/customXml" ds:itemID="{FE041AAF-2353-426A-9192-93B2CEF8B1B6}">
  <ds:schemaRefs>
    <ds:schemaRef ds:uri="http://schemas.openxmlformats.org/officeDocument/2006/bibliography"/>
  </ds:schemaRefs>
</ds:datastoreItem>
</file>

<file path=customXml/itemProps78.xml><?xml version="1.0" encoding="utf-8"?>
<ds:datastoreItem xmlns:ds="http://schemas.openxmlformats.org/officeDocument/2006/customXml" ds:itemID="{A6DE2937-4CC0-4563-981B-7A83EDB10704}">
  <ds:schemaRefs>
    <ds:schemaRef ds:uri="http://schemas.openxmlformats.org/officeDocument/2006/bibliography"/>
  </ds:schemaRefs>
</ds:datastoreItem>
</file>

<file path=customXml/itemProps79.xml><?xml version="1.0" encoding="utf-8"?>
<ds:datastoreItem xmlns:ds="http://schemas.openxmlformats.org/officeDocument/2006/customXml" ds:itemID="{4ADE98ED-9AB9-404A-A614-C5E3B64E354D}">
  <ds:schemaRefs>
    <ds:schemaRef ds:uri="http://schemas.openxmlformats.org/officeDocument/2006/bibliography"/>
  </ds:schemaRefs>
</ds:datastoreItem>
</file>

<file path=customXml/itemProps8.xml><?xml version="1.0" encoding="utf-8"?>
<ds:datastoreItem xmlns:ds="http://schemas.openxmlformats.org/officeDocument/2006/customXml" ds:itemID="{02ED9F7F-E507-4633-87A5-F65911A1D40A}">
  <ds:schemaRefs>
    <ds:schemaRef ds:uri="http://schemas.openxmlformats.org/officeDocument/2006/bibliography"/>
  </ds:schemaRefs>
</ds:datastoreItem>
</file>

<file path=customXml/itemProps9.xml><?xml version="1.0" encoding="utf-8"?>
<ds:datastoreItem xmlns:ds="http://schemas.openxmlformats.org/officeDocument/2006/customXml" ds:itemID="{EE4E2B19-26B2-4675-8497-58F03320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85</Pages>
  <Words>23572</Words>
  <Characters>162344</Characters>
  <Application>Microsoft Office Word</Application>
  <DocSecurity>0</DocSecurity>
  <Lines>1352</Lines>
  <Paragraphs>371</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185545</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Ostrowska Agnieszka</cp:lastModifiedBy>
  <cp:revision>4</cp:revision>
  <cp:lastPrinted>2025-10-03T05:13:00Z</cp:lastPrinted>
  <dcterms:created xsi:type="dcterms:W3CDTF">2025-10-03T05:11:00Z</dcterms:created>
  <dcterms:modified xsi:type="dcterms:W3CDTF">2025-10-03T05:14:00Z</dcterms:modified>
</cp:coreProperties>
</file>